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380" w:rsidRDefault="00C371F3">
      <w:pPr>
        <w:rPr>
          <w:b/>
        </w:rPr>
      </w:pPr>
      <w:r>
        <w:rPr>
          <w:b/>
        </w:rPr>
        <w:t>November 29, 2017</w:t>
      </w:r>
    </w:p>
    <w:p w:rsidR="00C371F3" w:rsidRDefault="00C371F3">
      <w:pPr>
        <w:rPr>
          <w:b/>
        </w:rPr>
      </w:pPr>
    </w:p>
    <w:p w:rsidR="00CA3080" w:rsidRDefault="00301E7C">
      <w:r>
        <w:t>1</w:t>
      </w:r>
      <w:r w:rsidR="002845CF">
        <w:t xml:space="preserve">. </w:t>
      </w:r>
      <w:r w:rsidR="00D43447">
        <w:t xml:space="preserve">Use the Repertory Grid template on the back of this sheet to create a set of </w:t>
      </w:r>
      <w:r w:rsidR="005B216F">
        <w:t xml:space="preserve">personal </w:t>
      </w:r>
      <w:r w:rsidR="00D43447">
        <w:t xml:space="preserve">constructs. Begin by entering the initials of six people that you know well. </w:t>
      </w:r>
    </w:p>
    <w:p w:rsidR="00301E7C" w:rsidRDefault="00D43447" w:rsidP="00301E7C">
      <w:pPr>
        <w:pStyle w:val="ListParagraph"/>
        <w:numPr>
          <w:ilvl w:val="0"/>
          <w:numId w:val="1"/>
        </w:numPr>
      </w:pPr>
      <w:r>
        <w:t xml:space="preserve">To elicit the constructs, </w:t>
      </w:r>
      <w:r w:rsidR="005B216F">
        <w:t>start with three of the six people</w:t>
      </w:r>
      <w:r>
        <w:t xml:space="preserve"> and ask yourself the question, “In what way are two of these people </w:t>
      </w:r>
      <w:proofErr w:type="gramStart"/>
      <w:r>
        <w:t>similar to</w:t>
      </w:r>
      <w:proofErr w:type="gramEnd"/>
      <w:r>
        <w:t xml:space="preserve"> each other and in what way is the third different from the other two?” Write the description of the similarity between the two on the left and</w:t>
      </w:r>
      <w:r w:rsidR="00301E7C">
        <w:t xml:space="preserve"> write</w:t>
      </w:r>
      <w:r>
        <w:t xml:space="preserve"> the distinguishing characteristic of the third on the right</w:t>
      </w:r>
      <w:r w:rsidR="003710C3">
        <w:t>.</w:t>
      </w:r>
    </w:p>
    <w:p w:rsidR="00EB6C58" w:rsidRDefault="005B216F" w:rsidP="00301E7C">
      <w:pPr>
        <w:pStyle w:val="ListParagraph"/>
        <w:numPr>
          <w:ilvl w:val="0"/>
          <w:numId w:val="1"/>
        </w:numPr>
      </w:pPr>
      <w:r>
        <w:t xml:space="preserve">Enter </w:t>
      </w:r>
      <w:r w:rsidR="00EB6C58">
        <w:t xml:space="preserve">a </w:t>
      </w:r>
      <w:r>
        <w:t>number</w:t>
      </w:r>
      <w:r w:rsidR="00301E7C">
        <w:t xml:space="preserve"> </w:t>
      </w:r>
      <w:r w:rsidR="00EB6C58">
        <w:t xml:space="preserve">from </w:t>
      </w:r>
      <w:r w:rsidR="00301E7C">
        <w:t xml:space="preserve">1 </w:t>
      </w:r>
      <w:r w:rsidR="00EB6C58">
        <w:t xml:space="preserve">to 7 </w:t>
      </w:r>
      <w:r w:rsidR="00301E7C">
        <w:t xml:space="preserve">under the initials of </w:t>
      </w:r>
      <w:r w:rsidR="00EB6C58">
        <w:t>all six</w:t>
      </w:r>
      <w:r w:rsidR="00301E7C">
        <w:t xml:space="preserve"> people</w:t>
      </w:r>
      <w:r w:rsidR="00EB6C58">
        <w:t xml:space="preserve">, where 7 indicates the person is very well described by the similarity construct and poorly described by the difference construct. A 1 indicates the opposite - that </w:t>
      </w:r>
      <w:r w:rsidR="00EB6C58">
        <w:t xml:space="preserve">the person is very well described by the </w:t>
      </w:r>
      <w:r w:rsidR="00EB6C58">
        <w:t>difference</w:t>
      </w:r>
      <w:r w:rsidR="00EB6C58">
        <w:t xml:space="preserve"> construct and poorly described by the </w:t>
      </w:r>
      <w:r w:rsidR="00EB6C58">
        <w:t>similarity</w:t>
      </w:r>
      <w:r w:rsidR="00EB6C58">
        <w:t xml:space="preserve"> construct.</w:t>
      </w:r>
      <w:r w:rsidR="00EB6C58">
        <w:t xml:space="preserve"> </w:t>
      </w:r>
      <w:r w:rsidR="00EB6C58">
        <w:t xml:space="preserve">If neither construct seems to fit, </w:t>
      </w:r>
      <w:r w:rsidR="00EB6C58">
        <w:t xml:space="preserve">you can </w:t>
      </w:r>
      <w:r w:rsidR="00EB6C58">
        <w:t>enter an X.</w:t>
      </w:r>
    </w:p>
    <w:p w:rsidR="00301E7C" w:rsidRDefault="00CA3080" w:rsidP="00301E7C">
      <w:pPr>
        <w:pStyle w:val="ListParagraph"/>
        <w:numPr>
          <w:ilvl w:val="0"/>
          <w:numId w:val="1"/>
        </w:numPr>
      </w:pPr>
      <w:r>
        <w:t xml:space="preserve">Repeat </w:t>
      </w:r>
      <w:r w:rsidR="00301E7C">
        <w:t>this process four or five times for additional sets of three people.</w:t>
      </w:r>
    </w:p>
    <w:p w:rsidR="002845CF" w:rsidRDefault="005B216F" w:rsidP="00301E7C">
      <w:pPr>
        <w:pStyle w:val="ListParagraph"/>
        <w:numPr>
          <w:ilvl w:val="0"/>
          <w:numId w:val="1"/>
        </w:numPr>
      </w:pPr>
      <w:r>
        <w:t xml:space="preserve">You should now have five or six sets of </w:t>
      </w:r>
      <w:r w:rsidR="00A124C7">
        <w:t xml:space="preserve">bipolar </w:t>
      </w:r>
      <w:r>
        <w:t xml:space="preserve">constructs. </w:t>
      </w:r>
      <w:r w:rsidR="00301E7C">
        <w:t xml:space="preserve">Go back to each construct one at a time and give each of the </w:t>
      </w:r>
      <w:r>
        <w:t>unrated</w:t>
      </w:r>
      <w:r w:rsidR="00301E7C">
        <w:t xml:space="preserve"> people in your list either a 1 or a 0 depending on whether you think they are more like the similarity construct or more like the difference construct. If neither construct seems to fit, enter an X.</w:t>
      </w:r>
    </w:p>
    <w:p w:rsidR="00E82FFE" w:rsidRDefault="00E82FFE" w:rsidP="00E82FFE">
      <w:r>
        <w:t xml:space="preserve">Compare </w:t>
      </w:r>
      <w:r w:rsidR="005B216F">
        <w:t>the</w:t>
      </w:r>
      <w:r>
        <w:t xml:space="preserve"> list of constructs </w:t>
      </w:r>
      <w:r w:rsidR="005B216F">
        <w:t xml:space="preserve">you created </w:t>
      </w:r>
      <w:r>
        <w:t xml:space="preserve">with </w:t>
      </w:r>
      <w:r w:rsidR="005B216F">
        <w:t xml:space="preserve">the lists of </w:t>
      </w:r>
      <w:r>
        <w:t xml:space="preserve">others in your group. Discuss whether the technique seems to elicit constructs that make sense to you as ways that you typically construe your world. Does it reveal any interesting difference between the constructs you elicited and those of the others in your group? Do you think these differences are because of the people being rated or </w:t>
      </w:r>
      <w:r w:rsidR="005B216F">
        <w:t xml:space="preserve">are they </w:t>
      </w:r>
      <w:r>
        <w:t>because of the people doing the rating? How would Butt hope you answer this last question? Why?</w:t>
      </w:r>
    </w:p>
    <w:p w:rsidR="002845CF" w:rsidRDefault="002845CF"/>
    <w:p w:rsidR="00301E7C" w:rsidRDefault="00301E7C" w:rsidP="00301E7C">
      <w:r>
        <w:t>2</w:t>
      </w:r>
      <w:r>
        <w:t>. What does Butt mean when he says that the issue of “What constitutes one</w:t>
      </w:r>
      <w:r w:rsidR="00E82FFE">
        <w:t>’s</w:t>
      </w:r>
      <w:r>
        <w:t xml:space="preserve"> true self?” would not arise outside the late modern context? What is his rationale for taking this position? How is the issue relevant to the conception of self that he prefers?</w:t>
      </w:r>
    </w:p>
    <w:p w:rsidR="00301E7C" w:rsidRDefault="00301E7C" w:rsidP="00301E7C"/>
    <w:p w:rsidR="00301E7C" w:rsidRDefault="00301E7C" w:rsidP="00301E7C">
      <w:r>
        <w:t>3</w:t>
      </w:r>
      <w:r>
        <w:t>. Review Butt’s description of Schneider, the World War I veteran who lost the ability to locate himself in time and space (original description pp. 98/99). What point is Butt trying to make about the self by his reference to Schneider in relation to the concept of the existential self (pp. 130/131)?</w:t>
      </w:r>
    </w:p>
    <w:p w:rsidR="00E82FFE" w:rsidRDefault="00E82FFE" w:rsidP="00301E7C"/>
    <w:p w:rsidR="00E82FFE" w:rsidRDefault="00B64BBF" w:rsidP="00301E7C">
      <w:r>
        <w:t xml:space="preserve">4. Explain in what way the ideas presented by Damasio </w:t>
      </w:r>
      <w:r w:rsidR="00493FD9">
        <w:t xml:space="preserve">about emotion </w:t>
      </w:r>
      <w:r>
        <w:t xml:space="preserve">are consistent (or </w:t>
      </w:r>
      <w:r w:rsidR="008E54F5">
        <w:t>not</w:t>
      </w:r>
      <w:r>
        <w:t>) with Butt’s claim that “Our connection with others is primarily pre</w:t>
      </w:r>
      <w:r w:rsidR="00493FD9">
        <w:t xml:space="preserve">-reflective.” (p. 137) </w:t>
      </w:r>
    </w:p>
    <w:p w:rsidR="00301E7C" w:rsidRDefault="00301E7C" w:rsidP="00301E7C"/>
    <w:p w:rsidR="00CE0CB2" w:rsidRDefault="00CE0CB2">
      <w:r>
        <w:t>5. Butt says that “what ‘having a self’ means is having a constructive relationship to the past and the future” (p. 137). Explain what you think this quotation means. Explain why you think he includes the word “constructive” in his description.</w:t>
      </w:r>
    </w:p>
    <w:p w:rsidR="00CE0CB2" w:rsidRDefault="00CE0CB2"/>
    <w:p w:rsidR="002845CF" w:rsidRDefault="008E54F5">
      <w:r>
        <w:t>6</w:t>
      </w:r>
      <w:r w:rsidR="00CE0CB2">
        <w:t xml:space="preserve">. </w:t>
      </w:r>
      <w:r>
        <w:t xml:space="preserve">Butt says that Berger and </w:t>
      </w:r>
      <w:proofErr w:type="spellStart"/>
      <w:r>
        <w:t>Luckmann</w:t>
      </w:r>
      <w:proofErr w:type="spellEnd"/>
      <w:r>
        <w:t xml:space="preserve"> propose </w:t>
      </w:r>
      <w:r>
        <w:rPr>
          <w:rFonts w:cstheme="minorHAnsi"/>
        </w:rPr>
        <w:t>“a decentred self that makes history, but not in circumstances of its own making” p.126</w:t>
      </w:r>
      <w:r>
        <w:rPr>
          <w:rFonts w:cstheme="minorHAnsi"/>
        </w:rPr>
        <w:t xml:space="preserve">. </w:t>
      </w:r>
      <w:r>
        <w:t>Explain what you think this quotation means. Explain</w:t>
      </w:r>
      <w:proofErr w:type="gramStart"/>
      <w:r>
        <w:t>, in particular,</w:t>
      </w:r>
      <w:r>
        <w:t xml:space="preserve"> wh</w:t>
      </w:r>
      <w:r>
        <w:t>at</w:t>
      </w:r>
      <w:proofErr w:type="gramEnd"/>
      <w:r>
        <w:t xml:space="preserve"> you think the word “</w:t>
      </w:r>
      <w:r>
        <w:t>decentred</w:t>
      </w:r>
      <w:r>
        <w:t xml:space="preserve">” </w:t>
      </w:r>
      <w:r>
        <w:t>refers to</w:t>
      </w:r>
      <w:r>
        <w:t>.</w:t>
      </w:r>
    </w:p>
    <w:p w:rsidR="008E54F5" w:rsidRDefault="008E54F5" w:rsidP="00B31354">
      <w:bookmarkStart w:id="0" w:name="_GoBack"/>
      <w:bookmarkEnd w:id="0"/>
    </w:p>
    <w:p w:rsidR="008E54F5" w:rsidRDefault="008E54F5" w:rsidP="008E54F5"/>
    <w:p w:rsidR="008E54F5" w:rsidRDefault="008E54F5" w:rsidP="008E54F5"/>
    <w:p w:rsidR="008E54F5" w:rsidRPr="00CA3080" w:rsidRDefault="008E54F5" w:rsidP="008E54F5">
      <w:pPr>
        <w:rPr>
          <w:b/>
        </w:rPr>
      </w:pPr>
      <w:r w:rsidRPr="00CA3080">
        <w:rPr>
          <w:b/>
        </w:rPr>
        <w:t xml:space="preserve">Repertory Grid </w:t>
      </w:r>
    </w:p>
    <w:p w:rsidR="008E54F5" w:rsidRDefault="008E54F5" w:rsidP="008E54F5"/>
    <w:tbl>
      <w:tblPr>
        <w:tblStyle w:val="TableGrid"/>
        <w:tblW w:w="0" w:type="auto"/>
        <w:tblLook w:val="04A0" w:firstRow="1" w:lastRow="0" w:firstColumn="1" w:lastColumn="0" w:noHBand="0" w:noVBand="1"/>
      </w:tblPr>
      <w:tblGrid>
        <w:gridCol w:w="1980"/>
        <w:gridCol w:w="709"/>
        <w:gridCol w:w="708"/>
        <w:gridCol w:w="709"/>
        <w:gridCol w:w="709"/>
        <w:gridCol w:w="709"/>
        <w:gridCol w:w="708"/>
        <w:gridCol w:w="2127"/>
      </w:tblGrid>
      <w:tr w:rsidR="008E54F5" w:rsidTr="00C4228E">
        <w:tc>
          <w:tcPr>
            <w:tcW w:w="1980" w:type="dxa"/>
            <w:vMerge w:val="restart"/>
          </w:tcPr>
          <w:p w:rsidR="008E54F5" w:rsidRDefault="008E54F5" w:rsidP="00C4228E"/>
          <w:p w:rsidR="008E54F5" w:rsidRDefault="008E54F5" w:rsidP="00C4228E">
            <w:r>
              <w:t>Similarity Construct</w:t>
            </w:r>
          </w:p>
        </w:tc>
        <w:tc>
          <w:tcPr>
            <w:tcW w:w="4252" w:type="dxa"/>
            <w:gridSpan w:val="6"/>
          </w:tcPr>
          <w:p w:rsidR="008E54F5" w:rsidRDefault="008E54F5" w:rsidP="00C4228E">
            <w:pPr>
              <w:jc w:val="center"/>
            </w:pPr>
            <w:r>
              <w:t xml:space="preserve">Initials </w:t>
            </w:r>
          </w:p>
        </w:tc>
        <w:tc>
          <w:tcPr>
            <w:tcW w:w="2127" w:type="dxa"/>
            <w:vMerge w:val="restart"/>
          </w:tcPr>
          <w:p w:rsidR="008E54F5" w:rsidRDefault="008E54F5" w:rsidP="00C4228E"/>
          <w:p w:rsidR="008E54F5" w:rsidRDefault="008E54F5" w:rsidP="00C4228E">
            <w:r>
              <w:t>Difference Construct</w:t>
            </w:r>
          </w:p>
        </w:tc>
      </w:tr>
      <w:tr w:rsidR="008E54F5" w:rsidTr="00C4228E">
        <w:trPr>
          <w:trHeight w:val="731"/>
        </w:trPr>
        <w:tc>
          <w:tcPr>
            <w:tcW w:w="1980" w:type="dxa"/>
            <w:vMerge/>
            <w:tcBorders>
              <w:bottom w:val="single" w:sz="4" w:space="0" w:color="auto"/>
            </w:tcBorders>
          </w:tcPr>
          <w:p w:rsidR="008E54F5" w:rsidRDefault="008E54F5" w:rsidP="00C4228E"/>
        </w:tc>
        <w:tc>
          <w:tcPr>
            <w:tcW w:w="709" w:type="dxa"/>
            <w:tcBorders>
              <w:bottom w:val="single" w:sz="4" w:space="0" w:color="auto"/>
            </w:tcBorders>
          </w:tcPr>
          <w:p w:rsidR="008E54F5" w:rsidRDefault="008E54F5" w:rsidP="00C4228E"/>
        </w:tc>
        <w:tc>
          <w:tcPr>
            <w:tcW w:w="708" w:type="dxa"/>
            <w:tcBorders>
              <w:bottom w:val="single" w:sz="4" w:space="0" w:color="auto"/>
            </w:tcBorders>
          </w:tcPr>
          <w:p w:rsidR="008E54F5" w:rsidRDefault="008E54F5" w:rsidP="00C4228E"/>
        </w:tc>
        <w:tc>
          <w:tcPr>
            <w:tcW w:w="709" w:type="dxa"/>
            <w:tcBorders>
              <w:bottom w:val="single" w:sz="4" w:space="0" w:color="auto"/>
            </w:tcBorders>
          </w:tcPr>
          <w:p w:rsidR="008E54F5" w:rsidRDefault="008E54F5" w:rsidP="00C4228E"/>
        </w:tc>
        <w:tc>
          <w:tcPr>
            <w:tcW w:w="709" w:type="dxa"/>
            <w:tcBorders>
              <w:bottom w:val="single" w:sz="4" w:space="0" w:color="auto"/>
            </w:tcBorders>
          </w:tcPr>
          <w:p w:rsidR="008E54F5" w:rsidRDefault="008E54F5" w:rsidP="00C4228E"/>
        </w:tc>
        <w:tc>
          <w:tcPr>
            <w:tcW w:w="709" w:type="dxa"/>
            <w:tcBorders>
              <w:bottom w:val="single" w:sz="4" w:space="0" w:color="auto"/>
            </w:tcBorders>
          </w:tcPr>
          <w:p w:rsidR="008E54F5" w:rsidRDefault="008E54F5" w:rsidP="00C4228E"/>
        </w:tc>
        <w:tc>
          <w:tcPr>
            <w:tcW w:w="708" w:type="dxa"/>
            <w:tcBorders>
              <w:bottom w:val="single" w:sz="4" w:space="0" w:color="auto"/>
            </w:tcBorders>
          </w:tcPr>
          <w:p w:rsidR="008E54F5" w:rsidRDefault="008E54F5" w:rsidP="00C4228E"/>
        </w:tc>
        <w:tc>
          <w:tcPr>
            <w:tcW w:w="2127" w:type="dxa"/>
            <w:vMerge/>
            <w:tcBorders>
              <w:bottom w:val="single" w:sz="4" w:space="0" w:color="auto"/>
            </w:tcBorders>
          </w:tcPr>
          <w:p w:rsidR="008E54F5" w:rsidRDefault="008E54F5" w:rsidP="00C4228E"/>
        </w:tc>
      </w:tr>
      <w:tr w:rsidR="008E54F5" w:rsidTr="00C4228E">
        <w:trPr>
          <w:trHeight w:val="1259"/>
        </w:trPr>
        <w:tc>
          <w:tcPr>
            <w:tcW w:w="1980" w:type="dxa"/>
          </w:tcPr>
          <w:p w:rsidR="008E54F5" w:rsidRDefault="008E54F5" w:rsidP="00C4228E"/>
        </w:tc>
        <w:tc>
          <w:tcPr>
            <w:tcW w:w="709" w:type="dxa"/>
          </w:tcPr>
          <w:p w:rsidR="008E54F5" w:rsidRDefault="008E54F5" w:rsidP="00C4228E"/>
        </w:tc>
        <w:tc>
          <w:tcPr>
            <w:tcW w:w="708" w:type="dxa"/>
          </w:tcPr>
          <w:p w:rsidR="008E54F5" w:rsidRDefault="008E54F5" w:rsidP="00C4228E"/>
        </w:tc>
        <w:tc>
          <w:tcPr>
            <w:tcW w:w="709" w:type="dxa"/>
          </w:tcPr>
          <w:p w:rsidR="008E54F5" w:rsidRDefault="008E54F5" w:rsidP="00C4228E"/>
        </w:tc>
        <w:tc>
          <w:tcPr>
            <w:tcW w:w="709" w:type="dxa"/>
          </w:tcPr>
          <w:p w:rsidR="008E54F5" w:rsidRDefault="008E54F5" w:rsidP="00C4228E"/>
        </w:tc>
        <w:tc>
          <w:tcPr>
            <w:tcW w:w="709" w:type="dxa"/>
          </w:tcPr>
          <w:p w:rsidR="008E54F5" w:rsidRDefault="008E54F5" w:rsidP="00C4228E"/>
        </w:tc>
        <w:tc>
          <w:tcPr>
            <w:tcW w:w="708" w:type="dxa"/>
          </w:tcPr>
          <w:p w:rsidR="008E54F5" w:rsidRDefault="008E54F5" w:rsidP="00C4228E"/>
        </w:tc>
        <w:tc>
          <w:tcPr>
            <w:tcW w:w="2127" w:type="dxa"/>
          </w:tcPr>
          <w:p w:rsidR="008E54F5" w:rsidRDefault="008E54F5" w:rsidP="00C4228E"/>
        </w:tc>
      </w:tr>
      <w:tr w:rsidR="008E54F5" w:rsidTr="00C4228E">
        <w:trPr>
          <w:trHeight w:val="1269"/>
        </w:trPr>
        <w:tc>
          <w:tcPr>
            <w:tcW w:w="1980" w:type="dxa"/>
          </w:tcPr>
          <w:p w:rsidR="008E54F5" w:rsidRDefault="008E54F5" w:rsidP="00C4228E"/>
        </w:tc>
        <w:tc>
          <w:tcPr>
            <w:tcW w:w="709" w:type="dxa"/>
          </w:tcPr>
          <w:p w:rsidR="008E54F5" w:rsidRDefault="008E54F5" w:rsidP="00C4228E"/>
        </w:tc>
        <w:tc>
          <w:tcPr>
            <w:tcW w:w="708" w:type="dxa"/>
          </w:tcPr>
          <w:p w:rsidR="008E54F5" w:rsidRDefault="008E54F5" w:rsidP="00C4228E"/>
        </w:tc>
        <w:tc>
          <w:tcPr>
            <w:tcW w:w="709" w:type="dxa"/>
          </w:tcPr>
          <w:p w:rsidR="008E54F5" w:rsidRDefault="008E54F5" w:rsidP="00C4228E"/>
        </w:tc>
        <w:tc>
          <w:tcPr>
            <w:tcW w:w="709" w:type="dxa"/>
          </w:tcPr>
          <w:p w:rsidR="008E54F5" w:rsidRDefault="008E54F5" w:rsidP="00C4228E"/>
        </w:tc>
        <w:tc>
          <w:tcPr>
            <w:tcW w:w="709" w:type="dxa"/>
          </w:tcPr>
          <w:p w:rsidR="008E54F5" w:rsidRDefault="008E54F5" w:rsidP="00C4228E"/>
        </w:tc>
        <w:tc>
          <w:tcPr>
            <w:tcW w:w="708" w:type="dxa"/>
          </w:tcPr>
          <w:p w:rsidR="008E54F5" w:rsidRDefault="008E54F5" w:rsidP="00C4228E"/>
        </w:tc>
        <w:tc>
          <w:tcPr>
            <w:tcW w:w="2127" w:type="dxa"/>
          </w:tcPr>
          <w:p w:rsidR="008E54F5" w:rsidRDefault="008E54F5" w:rsidP="00C4228E"/>
        </w:tc>
      </w:tr>
      <w:tr w:rsidR="008E54F5" w:rsidTr="00C4228E">
        <w:trPr>
          <w:trHeight w:val="1260"/>
        </w:trPr>
        <w:tc>
          <w:tcPr>
            <w:tcW w:w="1980" w:type="dxa"/>
          </w:tcPr>
          <w:p w:rsidR="008E54F5" w:rsidRDefault="008E54F5" w:rsidP="00C4228E"/>
        </w:tc>
        <w:tc>
          <w:tcPr>
            <w:tcW w:w="709" w:type="dxa"/>
          </w:tcPr>
          <w:p w:rsidR="008E54F5" w:rsidRDefault="008E54F5" w:rsidP="00C4228E"/>
        </w:tc>
        <w:tc>
          <w:tcPr>
            <w:tcW w:w="708" w:type="dxa"/>
          </w:tcPr>
          <w:p w:rsidR="008E54F5" w:rsidRDefault="008E54F5" w:rsidP="00C4228E"/>
        </w:tc>
        <w:tc>
          <w:tcPr>
            <w:tcW w:w="709" w:type="dxa"/>
          </w:tcPr>
          <w:p w:rsidR="008E54F5" w:rsidRDefault="008E54F5" w:rsidP="00C4228E"/>
        </w:tc>
        <w:tc>
          <w:tcPr>
            <w:tcW w:w="709" w:type="dxa"/>
          </w:tcPr>
          <w:p w:rsidR="008E54F5" w:rsidRDefault="008E54F5" w:rsidP="00C4228E"/>
        </w:tc>
        <w:tc>
          <w:tcPr>
            <w:tcW w:w="709" w:type="dxa"/>
          </w:tcPr>
          <w:p w:rsidR="008E54F5" w:rsidRDefault="008E54F5" w:rsidP="00C4228E"/>
        </w:tc>
        <w:tc>
          <w:tcPr>
            <w:tcW w:w="708" w:type="dxa"/>
          </w:tcPr>
          <w:p w:rsidR="008E54F5" w:rsidRDefault="008E54F5" w:rsidP="00C4228E"/>
        </w:tc>
        <w:tc>
          <w:tcPr>
            <w:tcW w:w="2127" w:type="dxa"/>
          </w:tcPr>
          <w:p w:rsidR="008E54F5" w:rsidRDefault="008E54F5" w:rsidP="00C4228E"/>
        </w:tc>
      </w:tr>
      <w:tr w:rsidR="008E54F5" w:rsidTr="00C4228E">
        <w:trPr>
          <w:trHeight w:val="1060"/>
        </w:trPr>
        <w:tc>
          <w:tcPr>
            <w:tcW w:w="1980" w:type="dxa"/>
          </w:tcPr>
          <w:p w:rsidR="008E54F5" w:rsidRDefault="008E54F5" w:rsidP="00C4228E"/>
        </w:tc>
        <w:tc>
          <w:tcPr>
            <w:tcW w:w="709" w:type="dxa"/>
          </w:tcPr>
          <w:p w:rsidR="008E54F5" w:rsidRDefault="008E54F5" w:rsidP="00C4228E"/>
        </w:tc>
        <w:tc>
          <w:tcPr>
            <w:tcW w:w="708" w:type="dxa"/>
          </w:tcPr>
          <w:p w:rsidR="008E54F5" w:rsidRDefault="008E54F5" w:rsidP="00C4228E"/>
        </w:tc>
        <w:tc>
          <w:tcPr>
            <w:tcW w:w="709" w:type="dxa"/>
          </w:tcPr>
          <w:p w:rsidR="008E54F5" w:rsidRDefault="008E54F5" w:rsidP="00C4228E"/>
        </w:tc>
        <w:tc>
          <w:tcPr>
            <w:tcW w:w="709" w:type="dxa"/>
          </w:tcPr>
          <w:p w:rsidR="008E54F5" w:rsidRDefault="008E54F5" w:rsidP="00C4228E"/>
        </w:tc>
        <w:tc>
          <w:tcPr>
            <w:tcW w:w="709" w:type="dxa"/>
          </w:tcPr>
          <w:p w:rsidR="008E54F5" w:rsidRDefault="008E54F5" w:rsidP="00C4228E"/>
        </w:tc>
        <w:tc>
          <w:tcPr>
            <w:tcW w:w="708" w:type="dxa"/>
          </w:tcPr>
          <w:p w:rsidR="008E54F5" w:rsidRDefault="008E54F5" w:rsidP="00C4228E"/>
        </w:tc>
        <w:tc>
          <w:tcPr>
            <w:tcW w:w="2127" w:type="dxa"/>
          </w:tcPr>
          <w:p w:rsidR="008E54F5" w:rsidRDefault="008E54F5" w:rsidP="00C4228E"/>
        </w:tc>
      </w:tr>
      <w:tr w:rsidR="008E54F5" w:rsidTr="00C4228E">
        <w:trPr>
          <w:trHeight w:val="1274"/>
        </w:trPr>
        <w:tc>
          <w:tcPr>
            <w:tcW w:w="1980" w:type="dxa"/>
          </w:tcPr>
          <w:p w:rsidR="008E54F5" w:rsidRDefault="008E54F5" w:rsidP="00C4228E"/>
        </w:tc>
        <w:tc>
          <w:tcPr>
            <w:tcW w:w="709" w:type="dxa"/>
          </w:tcPr>
          <w:p w:rsidR="008E54F5" w:rsidRDefault="008E54F5" w:rsidP="00C4228E"/>
        </w:tc>
        <w:tc>
          <w:tcPr>
            <w:tcW w:w="708" w:type="dxa"/>
          </w:tcPr>
          <w:p w:rsidR="008E54F5" w:rsidRDefault="008E54F5" w:rsidP="00C4228E"/>
        </w:tc>
        <w:tc>
          <w:tcPr>
            <w:tcW w:w="709" w:type="dxa"/>
          </w:tcPr>
          <w:p w:rsidR="008E54F5" w:rsidRDefault="008E54F5" w:rsidP="00C4228E"/>
        </w:tc>
        <w:tc>
          <w:tcPr>
            <w:tcW w:w="709" w:type="dxa"/>
          </w:tcPr>
          <w:p w:rsidR="008E54F5" w:rsidRDefault="008E54F5" w:rsidP="00C4228E"/>
        </w:tc>
        <w:tc>
          <w:tcPr>
            <w:tcW w:w="709" w:type="dxa"/>
          </w:tcPr>
          <w:p w:rsidR="008E54F5" w:rsidRDefault="008E54F5" w:rsidP="00C4228E"/>
        </w:tc>
        <w:tc>
          <w:tcPr>
            <w:tcW w:w="708" w:type="dxa"/>
          </w:tcPr>
          <w:p w:rsidR="008E54F5" w:rsidRDefault="008E54F5" w:rsidP="00C4228E"/>
        </w:tc>
        <w:tc>
          <w:tcPr>
            <w:tcW w:w="2127" w:type="dxa"/>
          </w:tcPr>
          <w:p w:rsidR="008E54F5" w:rsidRDefault="008E54F5" w:rsidP="00C4228E"/>
        </w:tc>
      </w:tr>
      <w:tr w:rsidR="008E54F5" w:rsidTr="00C4228E">
        <w:trPr>
          <w:trHeight w:val="1168"/>
        </w:trPr>
        <w:tc>
          <w:tcPr>
            <w:tcW w:w="1980" w:type="dxa"/>
          </w:tcPr>
          <w:p w:rsidR="008E54F5" w:rsidRDefault="008E54F5" w:rsidP="00C4228E"/>
        </w:tc>
        <w:tc>
          <w:tcPr>
            <w:tcW w:w="709" w:type="dxa"/>
          </w:tcPr>
          <w:p w:rsidR="008E54F5" w:rsidRDefault="008E54F5" w:rsidP="00C4228E"/>
        </w:tc>
        <w:tc>
          <w:tcPr>
            <w:tcW w:w="708" w:type="dxa"/>
          </w:tcPr>
          <w:p w:rsidR="008E54F5" w:rsidRDefault="008E54F5" w:rsidP="00C4228E"/>
        </w:tc>
        <w:tc>
          <w:tcPr>
            <w:tcW w:w="709" w:type="dxa"/>
          </w:tcPr>
          <w:p w:rsidR="008E54F5" w:rsidRDefault="008E54F5" w:rsidP="00C4228E"/>
        </w:tc>
        <w:tc>
          <w:tcPr>
            <w:tcW w:w="709" w:type="dxa"/>
          </w:tcPr>
          <w:p w:rsidR="008E54F5" w:rsidRDefault="008E54F5" w:rsidP="00C4228E"/>
        </w:tc>
        <w:tc>
          <w:tcPr>
            <w:tcW w:w="709" w:type="dxa"/>
          </w:tcPr>
          <w:p w:rsidR="008E54F5" w:rsidRDefault="008E54F5" w:rsidP="00C4228E"/>
        </w:tc>
        <w:tc>
          <w:tcPr>
            <w:tcW w:w="708" w:type="dxa"/>
          </w:tcPr>
          <w:p w:rsidR="008E54F5" w:rsidRDefault="008E54F5" w:rsidP="00C4228E"/>
        </w:tc>
        <w:tc>
          <w:tcPr>
            <w:tcW w:w="2127" w:type="dxa"/>
          </w:tcPr>
          <w:p w:rsidR="008E54F5" w:rsidRDefault="008E54F5" w:rsidP="00C4228E"/>
        </w:tc>
      </w:tr>
      <w:tr w:rsidR="008E54F5" w:rsidTr="00C4228E">
        <w:trPr>
          <w:trHeight w:val="1116"/>
        </w:trPr>
        <w:tc>
          <w:tcPr>
            <w:tcW w:w="1980" w:type="dxa"/>
          </w:tcPr>
          <w:p w:rsidR="008E54F5" w:rsidRDefault="008E54F5" w:rsidP="00C4228E"/>
        </w:tc>
        <w:tc>
          <w:tcPr>
            <w:tcW w:w="709" w:type="dxa"/>
          </w:tcPr>
          <w:p w:rsidR="008E54F5" w:rsidRDefault="008E54F5" w:rsidP="00C4228E"/>
        </w:tc>
        <w:tc>
          <w:tcPr>
            <w:tcW w:w="708" w:type="dxa"/>
          </w:tcPr>
          <w:p w:rsidR="008E54F5" w:rsidRDefault="008E54F5" w:rsidP="00C4228E"/>
        </w:tc>
        <w:tc>
          <w:tcPr>
            <w:tcW w:w="709" w:type="dxa"/>
          </w:tcPr>
          <w:p w:rsidR="008E54F5" w:rsidRDefault="008E54F5" w:rsidP="00C4228E"/>
        </w:tc>
        <w:tc>
          <w:tcPr>
            <w:tcW w:w="709" w:type="dxa"/>
          </w:tcPr>
          <w:p w:rsidR="008E54F5" w:rsidRDefault="008E54F5" w:rsidP="00C4228E"/>
        </w:tc>
        <w:tc>
          <w:tcPr>
            <w:tcW w:w="709" w:type="dxa"/>
          </w:tcPr>
          <w:p w:rsidR="008E54F5" w:rsidRDefault="008E54F5" w:rsidP="00C4228E"/>
        </w:tc>
        <w:tc>
          <w:tcPr>
            <w:tcW w:w="708" w:type="dxa"/>
          </w:tcPr>
          <w:p w:rsidR="008E54F5" w:rsidRDefault="008E54F5" w:rsidP="00C4228E"/>
        </w:tc>
        <w:tc>
          <w:tcPr>
            <w:tcW w:w="2127" w:type="dxa"/>
          </w:tcPr>
          <w:p w:rsidR="008E54F5" w:rsidRDefault="008E54F5" w:rsidP="00C4228E"/>
        </w:tc>
      </w:tr>
      <w:tr w:rsidR="008E54F5" w:rsidTr="00C4228E">
        <w:trPr>
          <w:trHeight w:val="1146"/>
        </w:trPr>
        <w:tc>
          <w:tcPr>
            <w:tcW w:w="1980" w:type="dxa"/>
          </w:tcPr>
          <w:p w:rsidR="008E54F5" w:rsidRDefault="008E54F5" w:rsidP="00C4228E"/>
        </w:tc>
        <w:tc>
          <w:tcPr>
            <w:tcW w:w="709" w:type="dxa"/>
          </w:tcPr>
          <w:p w:rsidR="008E54F5" w:rsidRDefault="008E54F5" w:rsidP="00C4228E"/>
        </w:tc>
        <w:tc>
          <w:tcPr>
            <w:tcW w:w="708" w:type="dxa"/>
          </w:tcPr>
          <w:p w:rsidR="008E54F5" w:rsidRDefault="008E54F5" w:rsidP="00C4228E"/>
        </w:tc>
        <w:tc>
          <w:tcPr>
            <w:tcW w:w="709" w:type="dxa"/>
          </w:tcPr>
          <w:p w:rsidR="008E54F5" w:rsidRDefault="008E54F5" w:rsidP="00C4228E"/>
        </w:tc>
        <w:tc>
          <w:tcPr>
            <w:tcW w:w="709" w:type="dxa"/>
          </w:tcPr>
          <w:p w:rsidR="008E54F5" w:rsidRDefault="008E54F5" w:rsidP="00C4228E"/>
        </w:tc>
        <w:tc>
          <w:tcPr>
            <w:tcW w:w="709" w:type="dxa"/>
          </w:tcPr>
          <w:p w:rsidR="008E54F5" w:rsidRDefault="008E54F5" w:rsidP="00C4228E"/>
        </w:tc>
        <w:tc>
          <w:tcPr>
            <w:tcW w:w="708" w:type="dxa"/>
          </w:tcPr>
          <w:p w:rsidR="008E54F5" w:rsidRDefault="008E54F5" w:rsidP="00C4228E"/>
        </w:tc>
        <w:tc>
          <w:tcPr>
            <w:tcW w:w="2127" w:type="dxa"/>
          </w:tcPr>
          <w:p w:rsidR="008E54F5" w:rsidRDefault="008E54F5" w:rsidP="00C4228E"/>
        </w:tc>
      </w:tr>
    </w:tbl>
    <w:p w:rsidR="008E54F5" w:rsidRPr="00C371F3" w:rsidRDefault="008E54F5" w:rsidP="008E54F5"/>
    <w:p w:rsidR="008E54F5" w:rsidRPr="00C371F3" w:rsidRDefault="008E54F5" w:rsidP="00B31354"/>
    <w:sectPr w:rsidR="008E54F5" w:rsidRPr="00C371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F25EC"/>
    <w:multiLevelType w:val="hybridMultilevel"/>
    <w:tmpl w:val="2D0A2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F3"/>
    <w:rsid w:val="000E318C"/>
    <w:rsid w:val="001A3C7F"/>
    <w:rsid w:val="00230DF4"/>
    <w:rsid w:val="002845CF"/>
    <w:rsid w:val="00301E7C"/>
    <w:rsid w:val="003710C3"/>
    <w:rsid w:val="00493FD9"/>
    <w:rsid w:val="004A1F07"/>
    <w:rsid w:val="005B216F"/>
    <w:rsid w:val="006779D0"/>
    <w:rsid w:val="006C4E8B"/>
    <w:rsid w:val="00716F4C"/>
    <w:rsid w:val="008E54F5"/>
    <w:rsid w:val="009D5D3F"/>
    <w:rsid w:val="00A124C7"/>
    <w:rsid w:val="00A514EF"/>
    <w:rsid w:val="00A70DCD"/>
    <w:rsid w:val="00B31354"/>
    <w:rsid w:val="00B64BBF"/>
    <w:rsid w:val="00C261B5"/>
    <w:rsid w:val="00C371F3"/>
    <w:rsid w:val="00C64D38"/>
    <w:rsid w:val="00CA3080"/>
    <w:rsid w:val="00CE0CB2"/>
    <w:rsid w:val="00D43447"/>
    <w:rsid w:val="00E82FFE"/>
    <w:rsid w:val="00EB6C58"/>
    <w:rsid w:val="00F20FD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6946"/>
  <w15:chartTrackingRefBased/>
  <w15:docId w15:val="{DFCF351C-9893-4AAF-9AD0-52A9FD2B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1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371F3"/>
  </w:style>
  <w:style w:type="character" w:customStyle="1" w:styleId="DateChar">
    <w:name w:val="Date Char"/>
    <w:basedOn w:val="DefaultParagraphFont"/>
    <w:link w:val="Date"/>
    <w:uiPriority w:val="99"/>
    <w:semiHidden/>
    <w:rsid w:val="00C371F3"/>
    <w:rPr>
      <w:sz w:val="24"/>
    </w:rPr>
  </w:style>
  <w:style w:type="table" w:styleId="TableGrid">
    <w:name w:val="Table Grid"/>
    <w:basedOn w:val="TableNormal"/>
    <w:uiPriority w:val="39"/>
    <w:rsid w:val="00B31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Sheese</dc:creator>
  <cp:keywords/>
  <dc:description/>
  <cp:lastModifiedBy>Ron Sheese</cp:lastModifiedBy>
  <cp:revision>2</cp:revision>
  <dcterms:created xsi:type="dcterms:W3CDTF">2017-11-29T07:11:00Z</dcterms:created>
  <dcterms:modified xsi:type="dcterms:W3CDTF">2017-11-29T07:11:00Z</dcterms:modified>
</cp:coreProperties>
</file>