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4D57A" w14:textId="77777777" w:rsidR="00CA5980" w:rsidRDefault="0044189A" w:rsidP="00CA5980">
      <w:pPr>
        <w:pStyle w:val="Title"/>
        <w:rPr>
          <w:sz w:val="44"/>
          <w:szCs w:val="44"/>
        </w:rPr>
      </w:pPr>
      <w:r w:rsidRPr="00CA5980">
        <w:rPr>
          <w:sz w:val="44"/>
          <w:szCs w:val="44"/>
        </w:rPr>
        <w:t>National Day for Truth and Reconciliation</w:t>
      </w:r>
    </w:p>
    <w:p w14:paraId="515E5883" w14:textId="2391B68C" w:rsidR="00387037" w:rsidRPr="00CA5980" w:rsidRDefault="0044189A" w:rsidP="00CA5980">
      <w:pPr>
        <w:pStyle w:val="Title"/>
        <w:rPr>
          <w:sz w:val="44"/>
          <w:szCs w:val="44"/>
        </w:rPr>
      </w:pPr>
      <w:r w:rsidRPr="00CA5980">
        <w:rPr>
          <w:sz w:val="44"/>
          <w:szCs w:val="44"/>
        </w:rPr>
        <w:t>Films &amp; Documentaries</w:t>
      </w:r>
    </w:p>
    <w:p w14:paraId="0D147B9D" w14:textId="77777777" w:rsidR="001D0EF8" w:rsidRPr="0026762B" w:rsidRDefault="00190D53" w:rsidP="00CA5980">
      <w:pPr>
        <w:rPr>
          <w:sz w:val="21"/>
          <w:szCs w:val="21"/>
        </w:rPr>
      </w:pPr>
      <w:r w:rsidRPr="0026762B">
        <w:rPr>
          <w:sz w:val="21"/>
          <w:szCs w:val="21"/>
        </w:rPr>
        <w:t>Note</w:t>
      </w:r>
      <w:r w:rsidR="001D0EF8" w:rsidRPr="0026762B">
        <w:rPr>
          <w:sz w:val="21"/>
          <w:szCs w:val="21"/>
        </w:rPr>
        <w:t>s</w:t>
      </w:r>
      <w:r w:rsidRPr="0026762B">
        <w:rPr>
          <w:sz w:val="21"/>
          <w:szCs w:val="21"/>
        </w:rPr>
        <w:t xml:space="preserve">: </w:t>
      </w:r>
    </w:p>
    <w:p w14:paraId="01C25A0B" w14:textId="77777777" w:rsidR="001D0EF8" w:rsidRPr="0026762B" w:rsidRDefault="00CA5980" w:rsidP="001D0EF8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26762B">
        <w:rPr>
          <w:sz w:val="21"/>
          <w:szCs w:val="21"/>
        </w:rPr>
        <w:t>Passport York is required to access</w:t>
      </w:r>
      <w:r w:rsidR="00190D53" w:rsidRPr="0026762B">
        <w:rPr>
          <w:sz w:val="21"/>
          <w:szCs w:val="21"/>
        </w:rPr>
        <w:t xml:space="preserve"> many of these</w:t>
      </w:r>
      <w:r w:rsidRPr="0026762B">
        <w:rPr>
          <w:sz w:val="21"/>
          <w:szCs w:val="21"/>
        </w:rPr>
        <w:t xml:space="preserve"> films</w:t>
      </w:r>
      <w:r w:rsidR="00190D53" w:rsidRPr="0026762B">
        <w:rPr>
          <w:sz w:val="21"/>
          <w:szCs w:val="21"/>
        </w:rPr>
        <w:t>.</w:t>
      </w:r>
    </w:p>
    <w:p w14:paraId="51DCBE71" w14:textId="4C9F2569" w:rsidR="00CA5980" w:rsidRPr="0026762B" w:rsidRDefault="005C3B06" w:rsidP="001D0EF8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26762B">
        <w:rPr>
          <w:sz w:val="21"/>
          <w:szCs w:val="21"/>
        </w:rPr>
        <w:t>List</w:t>
      </w:r>
      <w:r w:rsidR="0026762B" w:rsidRPr="0026762B">
        <w:rPr>
          <w:sz w:val="21"/>
          <w:szCs w:val="21"/>
        </w:rPr>
        <w:t xml:space="preserve">s are </w:t>
      </w:r>
      <w:r w:rsidRPr="0026762B">
        <w:rPr>
          <w:sz w:val="21"/>
          <w:szCs w:val="21"/>
        </w:rPr>
        <w:t>in alphabetical order</w:t>
      </w:r>
      <w:r w:rsidR="0026762B" w:rsidRPr="0026762B">
        <w:rPr>
          <w:sz w:val="21"/>
          <w:szCs w:val="21"/>
        </w:rPr>
        <w:t>.</w:t>
      </w:r>
    </w:p>
    <w:p w14:paraId="6D945342" w14:textId="0AC453DF" w:rsidR="0026762B" w:rsidRPr="0026762B" w:rsidRDefault="0026762B" w:rsidP="001D0EF8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26762B">
        <w:rPr>
          <w:sz w:val="21"/>
          <w:szCs w:val="21"/>
        </w:rPr>
        <w:t xml:space="preserve">French Films are listed </w:t>
      </w:r>
      <w:hyperlink w:anchor="_French" w:history="1">
        <w:r w:rsidRPr="0026762B">
          <w:rPr>
            <w:rStyle w:val="Hyperlink"/>
            <w:sz w:val="21"/>
            <w:szCs w:val="21"/>
          </w:rPr>
          <w:t>below</w:t>
        </w:r>
      </w:hyperlink>
      <w:r w:rsidRPr="0026762B">
        <w:rPr>
          <w:sz w:val="21"/>
          <w:szCs w:val="21"/>
        </w:rPr>
        <w:t xml:space="preserve"> the English list.</w:t>
      </w:r>
    </w:p>
    <w:p w14:paraId="5A8F03B3" w14:textId="288C6962" w:rsidR="0026762B" w:rsidRPr="0026762B" w:rsidRDefault="0026762B" w:rsidP="001D0EF8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26762B">
        <w:rPr>
          <w:sz w:val="21"/>
          <w:szCs w:val="21"/>
        </w:rPr>
        <w:t>Most NFB films are available with French subtitles.</w:t>
      </w:r>
    </w:p>
    <w:p w14:paraId="12BE87D8" w14:textId="77777777" w:rsidR="001D0EF8" w:rsidRPr="001D0EF8" w:rsidRDefault="001D0EF8" w:rsidP="001D0EF8"/>
    <w:p w14:paraId="46920DC4" w14:textId="77777777" w:rsidR="00035AC4" w:rsidRDefault="00035AC4" w:rsidP="00035AC4">
      <w:pPr>
        <w:spacing w:after="240"/>
      </w:pPr>
      <w:hyperlink r:id="rId8">
        <w:r w:rsidRPr="18491E9E">
          <w:rPr>
            <w:rStyle w:val="Hyperlink"/>
          </w:rPr>
          <w:t>1939</w:t>
        </w:r>
      </w:hyperlink>
      <w:r>
        <w:t>, 2022, 124 min (Theater Play)</w:t>
      </w:r>
    </w:p>
    <w:p w14:paraId="09BB7D3B" w14:textId="77777777" w:rsidR="00CA5980" w:rsidRPr="00554453" w:rsidRDefault="00CA5980" w:rsidP="00CA5980">
      <w:pPr>
        <w:spacing w:after="240"/>
        <w:rPr>
          <w:rFonts w:eastAsia="Aptos" w:cs="Aptos"/>
          <w:color w:val="000000" w:themeColor="text1"/>
          <w:lang w:val="en-US"/>
        </w:rPr>
      </w:pPr>
      <w:hyperlink r:id="rId9">
        <w:r w:rsidRPr="00554453">
          <w:rPr>
            <w:rStyle w:val="Hyperlink"/>
            <w:rFonts w:eastAsia="Aptos" w:cs="Aptos"/>
            <w:lang w:val="en-US"/>
          </w:rPr>
          <w:t>Beans</w:t>
        </w:r>
      </w:hyperlink>
      <w:r w:rsidRPr="00554453">
        <w:rPr>
          <w:rFonts w:eastAsia="Aptos" w:cs="Aptos"/>
          <w:color w:val="000000" w:themeColor="text1"/>
          <w:lang w:val="en-US"/>
        </w:rPr>
        <w:t xml:space="preserve"> 2020, 92 min</w:t>
      </w:r>
    </w:p>
    <w:p w14:paraId="4EA74BDA" w14:textId="77777777" w:rsidR="00035AC4" w:rsidRDefault="00035AC4" w:rsidP="00035AC4">
      <w:pPr>
        <w:spacing w:after="240"/>
      </w:pPr>
      <w:hyperlink r:id="rId10">
        <w:r w:rsidRPr="18491E9E">
          <w:rPr>
            <w:rStyle w:val="Hyperlink"/>
          </w:rPr>
          <w:t>Bimibatoo-win</w:t>
        </w:r>
      </w:hyperlink>
      <w:r>
        <w:t xml:space="preserve"> : Where I Ran, 2022, 22 min </w:t>
      </w:r>
    </w:p>
    <w:p w14:paraId="00DD2FCD" w14:textId="77777777" w:rsidR="00CA5980" w:rsidRPr="00554453" w:rsidRDefault="00CA5980" w:rsidP="00CA5980">
      <w:pPr>
        <w:spacing w:after="240"/>
        <w:rPr>
          <w:rFonts w:eastAsia="Aptos" w:cs="Aptos"/>
          <w:color w:val="000000" w:themeColor="text1"/>
          <w:lang w:val="en-US"/>
        </w:rPr>
      </w:pPr>
      <w:hyperlink r:id="rId11">
        <w:r w:rsidRPr="00554453">
          <w:rPr>
            <w:rStyle w:val="Hyperlink"/>
            <w:rFonts w:eastAsia="Aptos" w:cs="Aptos"/>
            <w:lang w:val="en-US"/>
          </w:rPr>
          <w:t>Bones of Crows</w:t>
        </w:r>
      </w:hyperlink>
      <w:r w:rsidRPr="00554453">
        <w:rPr>
          <w:rFonts w:eastAsia="Aptos" w:cs="Aptos"/>
          <w:color w:val="000000" w:themeColor="text1"/>
          <w:lang w:val="en-US"/>
        </w:rPr>
        <w:t xml:space="preserve"> 2023, 124 min</w:t>
      </w:r>
    </w:p>
    <w:p w14:paraId="3726D50B" w14:textId="77777777" w:rsidR="00CA5980" w:rsidRDefault="00CA5980" w:rsidP="00CA5980">
      <w:pPr>
        <w:spacing w:after="240"/>
        <w:rPr>
          <w:rFonts w:eastAsia="Aptos" w:cs="Aptos"/>
          <w:color w:val="000000" w:themeColor="text1"/>
        </w:rPr>
      </w:pPr>
      <w:hyperlink r:id="rId12">
        <w:r w:rsidRPr="00554453">
          <w:rPr>
            <w:rStyle w:val="Hyperlink"/>
            <w:rFonts w:eastAsia="Aptos" w:cs="Aptos"/>
          </w:rPr>
          <w:t>Ever Deadly</w:t>
        </w:r>
      </w:hyperlink>
      <w:r w:rsidRPr="00554453">
        <w:rPr>
          <w:rFonts w:eastAsia="Aptos" w:cs="Aptos"/>
          <w:color w:val="000000" w:themeColor="text1"/>
        </w:rPr>
        <w:t xml:space="preserve"> 2022, 89 min</w:t>
      </w:r>
    </w:p>
    <w:p w14:paraId="5D39FDBA" w14:textId="77777777" w:rsidR="00035AC4" w:rsidRDefault="00035AC4" w:rsidP="00035AC4">
      <w:pPr>
        <w:spacing w:after="240"/>
      </w:pPr>
      <w:hyperlink r:id="rId13">
        <w:r w:rsidRPr="6CCF9674">
          <w:rPr>
            <w:rStyle w:val="Hyperlink"/>
          </w:rPr>
          <w:t>Cold Journey,</w:t>
        </w:r>
      </w:hyperlink>
      <w:r>
        <w:t xml:space="preserve"> 1975, 75 min</w:t>
      </w:r>
    </w:p>
    <w:p w14:paraId="27AD8FD1" w14:textId="313844C0" w:rsidR="00035AC4" w:rsidRDefault="00035AC4" w:rsidP="00035AC4">
      <w:pPr>
        <w:spacing w:after="240"/>
      </w:pPr>
      <w:hyperlink r:id="rId14">
        <w:r>
          <w:rPr>
            <w:rStyle w:val="Hyperlink"/>
          </w:rPr>
          <w:t>Get Over It: A Path to Healing</w:t>
        </w:r>
      </w:hyperlink>
      <w:r>
        <w:t>, 2019, 28 min</w:t>
      </w:r>
    </w:p>
    <w:p w14:paraId="28BE8DAB" w14:textId="77777777" w:rsidR="00CA5980" w:rsidRPr="00554453" w:rsidRDefault="00CA5980" w:rsidP="00CA5980">
      <w:pPr>
        <w:spacing w:after="240"/>
        <w:rPr>
          <w:rFonts w:eastAsia="Aptos" w:cs="Aptos"/>
          <w:color w:val="000000" w:themeColor="text1"/>
          <w:lang w:val="en-US"/>
        </w:rPr>
      </w:pPr>
      <w:hyperlink r:id="rId15">
        <w:r w:rsidRPr="00554453">
          <w:rPr>
            <w:rStyle w:val="Hyperlink"/>
            <w:rFonts w:eastAsia="Aptos" w:cs="Aptos"/>
          </w:rPr>
          <w:t>Hebron Relocation</w:t>
        </w:r>
      </w:hyperlink>
      <w:r w:rsidRPr="00554453">
        <w:rPr>
          <w:rFonts w:eastAsia="Aptos" w:cs="Aptos"/>
          <w:color w:val="000000" w:themeColor="text1"/>
        </w:rPr>
        <w:t xml:space="preserve">  2024, 15 min</w:t>
      </w:r>
    </w:p>
    <w:p w14:paraId="5210158E" w14:textId="564112C7" w:rsidR="0044189A" w:rsidRDefault="0044189A" w:rsidP="00CA5980">
      <w:pPr>
        <w:spacing w:after="240"/>
        <w:rPr>
          <w:rFonts w:eastAsia="Calibri"/>
          <w:lang w:val="en-US"/>
        </w:rPr>
      </w:pPr>
      <w:hyperlink r:id="rId16" w:history="1">
        <w:proofErr w:type="spellStart"/>
        <w:r w:rsidRPr="00554453">
          <w:rPr>
            <w:rStyle w:val="Hyperlink"/>
            <w:rFonts w:eastAsia="Calibri"/>
            <w:lang w:val="en-US"/>
          </w:rPr>
          <w:t>Honour</w:t>
        </w:r>
        <w:proofErr w:type="spellEnd"/>
        <w:r w:rsidRPr="00554453">
          <w:rPr>
            <w:rStyle w:val="Hyperlink"/>
            <w:rFonts w:eastAsia="Calibri"/>
            <w:lang w:val="en-US"/>
          </w:rPr>
          <w:t xml:space="preserve"> to Murray Sinclair</w:t>
        </w:r>
      </w:hyperlink>
      <w:r w:rsidRPr="00554453">
        <w:rPr>
          <w:rFonts w:eastAsia="Calibri"/>
          <w:lang w:val="en-US"/>
        </w:rPr>
        <w:t>, 2021, 29min</w:t>
      </w:r>
    </w:p>
    <w:p w14:paraId="02F9AB51" w14:textId="232E1DC4" w:rsidR="00C61CE5" w:rsidRPr="00554453" w:rsidRDefault="00C61CE5" w:rsidP="00CA5980">
      <w:pPr>
        <w:spacing w:after="240"/>
        <w:rPr>
          <w:rFonts w:eastAsia="Calibri"/>
          <w:lang w:val="en-US"/>
        </w:rPr>
      </w:pPr>
      <w:hyperlink r:id="rId17" w:history="1">
        <w:r w:rsidRPr="00C61CE5">
          <w:rPr>
            <w:rStyle w:val="Hyperlink"/>
            <w:rFonts w:eastAsia="Calibri"/>
            <w:lang w:val="en-US"/>
          </w:rPr>
          <w:t>Holy Angels</w:t>
        </w:r>
      </w:hyperlink>
      <w:r>
        <w:rPr>
          <w:rFonts w:eastAsia="Calibri"/>
          <w:lang w:val="en-US"/>
        </w:rPr>
        <w:t>, 2017, 13 min</w:t>
      </w:r>
    </w:p>
    <w:p w14:paraId="0ED56426" w14:textId="035BD4BE" w:rsidR="00035AC4" w:rsidRDefault="00035AC4" w:rsidP="00035AC4">
      <w:pPr>
        <w:spacing w:after="240"/>
      </w:pPr>
      <w:hyperlink r:id="rId18">
        <w:r>
          <w:rPr>
            <w:rStyle w:val="Hyperlink"/>
          </w:rPr>
          <w:t>In Jesus' name: Shattering the silence of St. Anne's Residential School</w:t>
        </w:r>
      </w:hyperlink>
      <w:r>
        <w:t xml:space="preserve">, 2017, 44 min </w:t>
      </w:r>
    </w:p>
    <w:p w14:paraId="2C2050FE" w14:textId="77777777" w:rsidR="00CA5980" w:rsidRPr="00554453" w:rsidRDefault="00CA5980" w:rsidP="00CA5980">
      <w:pPr>
        <w:spacing w:after="240"/>
        <w:rPr>
          <w:color w:val="252525"/>
        </w:rPr>
      </w:pPr>
      <w:hyperlink r:id="rId19">
        <w:r w:rsidRPr="00554453">
          <w:rPr>
            <w:rStyle w:val="Hyperlink"/>
            <w:i/>
            <w:iCs/>
          </w:rPr>
          <w:t>Indian Horse</w:t>
        </w:r>
      </w:hyperlink>
      <w:r w:rsidRPr="00554453">
        <w:rPr>
          <w:color w:val="252525"/>
        </w:rPr>
        <w:t>, from Stephen Campanelli</w:t>
      </w:r>
    </w:p>
    <w:p w14:paraId="7C44B21D" w14:textId="77777777" w:rsidR="00035AC4" w:rsidRDefault="00035AC4" w:rsidP="00035AC4">
      <w:pPr>
        <w:spacing w:after="240"/>
      </w:pPr>
      <w:hyperlink r:id="rId20">
        <w:r>
          <w:rPr>
            <w:rStyle w:val="Hyperlink"/>
            <w:lang w:val="en-US"/>
          </w:rPr>
          <w:t>Indigenous Student Rebellion: The Edmonton Residential School Riot</w:t>
        </w:r>
      </w:hyperlink>
      <w:r w:rsidRPr="6CCF9674">
        <w:rPr>
          <w:lang w:val="en-US"/>
        </w:rPr>
        <w:t xml:space="preserve">, 2024, 10 min </w:t>
      </w:r>
    </w:p>
    <w:p w14:paraId="037ED5B0" w14:textId="796573A7" w:rsidR="00CA5980" w:rsidRPr="00554453" w:rsidRDefault="00CA5980" w:rsidP="00CA5980">
      <w:pPr>
        <w:spacing w:after="240"/>
        <w:rPr>
          <w:rFonts w:eastAsia="Aptos" w:cs="Aptos"/>
          <w:color w:val="000000" w:themeColor="text1"/>
          <w:lang w:val="en-US"/>
        </w:rPr>
      </w:pPr>
      <w:hyperlink r:id="rId21">
        <w:proofErr w:type="spellStart"/>
        <w:proofErr w:type="gramStart"/>
        <w:r w:rsidRPr="00554453">
          <w:rPr>
            <w:rStyle w:val="Hyperlink"/>
            <w:rFonts w:eastAsia="Aptos" w:cs="Aptos"/>
          </w:rPr>
          <w:t>Kímmapiiyipitssini</w:t>
        </w:r>
        <w:proofErr w:type="spellEnd"/>
        <w:r w:rsidRPr="00554453">
          <w:rPr>
            <w:rStyle w:val="Hyperlink"/>
            <w:rFonts w:eastAsia="Aptos" w:cs="Aptos"/>
          </w:rPr>
          <w:t xml:space="preserve"> :</w:t>
        </w:r>
        <w:proofErr w:type="gramEnd"/>
        <w:r w:rsidRPr="00554453">
          <w:rPr>
            <w:rStyle w:val="Hyperlink"/>
            <w:rFonts w:eastAsia="Aptos" w:cs="Aptos"/>
          </w:rPr>
          <w:t xml:space="preserve"> The Meaning of Empathy</w:t>
        </w:r>
      </w:hyperlink>
      <w:r w:rsidRPr="00554453">
        <w:rPr>
          <w:rStyle w:val="Hyperlink"/>
          <w:rFonts w:eastAsia="Aptos" w:cs="Aptos"/>
        </w:rPr>
        <w:t>,</w:t>
      </w:r>
      <w:r w:rsidRPr="00554453">
        <w:rPr>
          <w:rFonts w:eastAsia="Aptos" w:cs="Aptos"/>
          <w:color w:val="000000" w:themeColor="text1"/>
        </w:rPr>
        <w:t xml:space="preserve"> 2022, 124 min</w:t>
      </w:r>
    </w:p>
    <w:p w14:paraId="01AB7696" w14:textId="77777777" w:rsidR="00035AC4" w:rsidRDefault="00035AC4" w:rsidP="00035AC4">
      <w:pPr>
        <w:spacing w:after="240"/>
      </w:pPr>
      <w:hyperlink r:id="rId22">
        <w:r w:rsidRPr="18491E9E">
          <w:rPr>
            <w:rStyle w:val="Hyperlink"/>
          </w:rPr>
          <w:t>Lost &amp; Found Again</w:t>
        </w:r>
      </w:hyperlink>
      <w:r>
        <w:t xml:space="preserve"> (episode 3), 2024, 44 min</w:t>
      </w:r>
    </w:p>
    <w:p w14:paraId="3C8EB86B" w14:textId="0DD54980" w:rsidR="0044189A" w:rsidRDefault="0044189A" w:rsidP="00CA5980">
      <w:pPr>
        <w:spacing w:after="240"/>
      </w:pPr>
      <w:hyperlink r:id="rId23" w:history="1">
        <w:r w:rsidRPr="00554453">
          <w:rPr>
            <w:rStyle w:val="Hyperlink"/>
          </w:rPr>
          <w:t>Muffins For Granny</w:t>
        </w:r>
      </w:hyperlink>
      <w:r w:rsidR="00CA5980" w:rsidRPr="00554453">
        <w:t>,</w:t>
      </w:r>
      <w:r w:rsidRPr="00554453">
        <w:t xml:space="preserve"> 2007</w:t>
      </w:r>
      <w:r w:rsidR="00CA5980" w:rsidRPr="00554453">
        <w:t>, 1hr 28min</w:t>
      </w:r>
    </w:p>
    <w:p w14:paraId="43C48385" w14:textId="0BFB45F7" w:rsidR="001C0C29" w:rsidRPr="00554453" w:rsidRDefault="001C0C29" w:rsidP="00CA5980">
      <w:pPr>
        <w:spacing w:after="240"/>
        <w:rPr>
          <w:rFonts w:eastAsia="Calibri"/>
          <w:lang w:val="en-US"/>
        </w:rPr>
      </w:pPr>
      <w:hyperlink r:id="rId24" w:history="1">
        <w:r w:rsidRPr="00772CE6">
          <w:rPr>
            <w:rStyle w:val="Hyperlink"/>
          </w:rPr>
          <w:t>My Auntie Survived Residential School</w:t>
        </w:r>
      </w:hyperlink>
      <w:r w:rsidR="00772CE6">
        <w:t>, 2020, 44min</w:t>
      </w:r>
    </w:p>
    <w:p w14:paraId="2940BFCB" w14:textId="77777777" w:rsidR="00035AC4" w:rsidRDefault="00035AC4" w:rsidP="00035AC4">
      <w:pPr>
        <w:spacing w:after="240"/>
      </w:pPr>
      <w:hyperlink r:id="rId25">
        <w:r w:rsidRPr="6CCF9674">
          <w:rPr>
            <w:rStyle w:val="Hyperlink"/>
            <w:lang w:val="en-US"/>
          </w:rPr>
          <w:t>New Blood</w:t>
        </w:r>
      </w:hyperlink>
      <w:r w:rsidRPr="6CCF9674">
        <w:rPr>
          <w:lang w:val="en-US"/>
        </w:rPr>
        <w:t xml:space="preserve"> 2024, 45 min</w:t>
      </w:r>
    </w:p>
    <w:p w14:paraId="025841AD" w14:textId="77777777" w:rsidR="00CA5980" w:rsidRPr="00554453" w:rsidRDefault="00CA5980" w:rsidP="00CA5980">
      <w:pPr>
        <w:spacing w:after="240"/>
        <w:rPr>
          <w:rFonts w:eastAsia="Aptos" w:cs="Aptos"/>
          <w:color w:val="000000" w:themeColor="text1"/>
          <w:lang w:val="en-US"/>
        </w:rPr>
      </w:pPr>
      <w:hyperlink r:id="rId26">
        <w:r w:rsidRPr="00554453">
          <w:rPr>
            <w:rStyle w:val="Hyperlink"/>
            <w:rFonts w:eastAsia="Aptos" w:cs="Aptos"/>
          </w:rPr>
          <w:t xml:space="preserve">Ninan </w:t>
        </w:r>
        <w:proofErr w:type="spellStart"/>
        <w:r w:rsidRPr="00554453">
          <w:rPr>
            <w:rStyle w:val="Hyperlink"/>
            <w:rFonts w:eastAsia="Aptos" w:cs="Aptos"/>
          </w:rPr>
          <w:t>Auassat</w:t>
        </w:r>
        <w:proofErr w:type="spellEnd"/>
      </w:hyperlink>
      <w:r w:rsidRPr="00554453">
        <w:rPr>
          <w:rFonts w:eastAsia="Aptos" w:cs="Aptos"/>
          <w:color w:val="000000" w:themeColor="text1"/>
        </w:rPr>
        <w:t xml:space="preserve"> 2024, 92 min</w:t>
      </w:r>
    </w:p>
    <w:p w14:paraId="48611D2A" w14:textId="24B73B5F" w:rsidR="00CA5980" w:rsidRPr="00554453" w:rsidRDefault="00CA5980" w:rsidP="00CA5980">
      <w:pPr>
        <w:spacing w:after="240"/>
        <w:rPr>
          <w:color w:val="252525"/>
        </w:rPr>
      </w:pPr>
      <w:hyperlink r:id="rId27" w:history="1">
        <w:proofErr w:type="spellStart"/>
        <w:r w:rsidRPr="00554453">
          <w:rPr>
            <w:rStyle w:val="Hyperlink"/>
          </w:rPr>
          <w:t>nîpawistamâsowin</w:t>
        </w:r>
        <w:proofErr w:type="spellEnd"/>
        <w:r w:rsidRPr="00554453">
          <w:rPr>
            <w:rStyle w:val="Hyperlink"/>
          </w:rPr>
          <w:t>: We Will Stand Up</w:t>
        </w:r>
      </w:hyperlink>
      <w:r w:rsidRPr="00554453">
        <w:t>, 2019, 1hr 38min</w:t>
      </w:r>
      <w:r w:rsidRPr="00554453">
        <w:rPr>
          <w:color w:val="252525"/>
        </w:rPr>
        <w:t xml:space="preserve"> </w:t>
      </w:r>
    </w:p>
    <w:p w14:paraId="4982294C" w14:textId="77777777" w:rsidR="00CA5980" w:rsidRPr="00554453" w:rsidRDefault="00CA5980" w:rsidP="00CA5980">
      <w:pPr>
        <w:spacing w:after="240"/>
        <w:rPr>
          <w:rFonts w:eastAsia="Aptos" w:cs="Aptos"/>
          <w:color w:val="000000" w:themeColor="text1"/>
          <w:lang w:val="en-US"/>
        </w:rPr>
      </w:pPr>
      <w:hyperlink r:id="rId28">
        <w:r w:rsidRPr="00554453">
          <w:rPr>
            <w:rStyle w:val="Hyperlink"/>
            <w:rFonts w:eastAsia="Aptos" w:cs="Aptos"/>
          </w:rPr>
          <w:t>Our Maternal Home</w:t>
        </w:r>
      </w:hyperlink>
      <w:r w:rsidRPr="00554453">
        <w:rPr>
          <w:rFonts w:eastAsia="Aptos" w:cs="Aptos"/>
          <w:color w:val="000000" w:themeColor="text1"/>
        </w:rPr>
        <w:t xml:space="preserve"> 2023, 27 min Coming June 10</w:t>
      </w:r>
    </w:p>
    <w:p w14:paraId="4DBE441D" w14:textId="77777777" w:rsidR="00CA5980" w:rsidRPr="00554453" w:rsidRDefault="00CA5980" w:rsidP="00CA5980">
      <w:pPr>
        <w:spacing w:after="240"/>
        <w:rPr>
          <w:rFonts w:cstheme="minorHAnsi"/>
          <w:color w:val="252525"/>
        </w:rPr>
      </w:pPr>
      <w:hyperlink r:id="rId29">
        <w:r w:rsidRPr="00554453">
          <w:rPr>
            <w:rStyle w:val="Hyperlink"/>
          </w:rPr>
          <w:t>Our People Will be Healed</w:t>
        </w:r>
      </w:hyperlink>
      <w:r w:rsidRPr="00554453">
        <w:rPr>
          <w:rStyle w:val="Hyperlink"/>
        </w:rPr>
        <w:t>,</w:t>
      </w:r>
      <w:r w:rsidRPr="00554453">
        <w:rPr>
          <w:rFonts w:cstheme="minorHAnsi"/>
          <w:color w:val="252525"/>
        </w:rPr>
        <w:t xml:space="preserve"> from Alanis Obomsawin</w:t>
      </w:r>
    </w:p>
    <w:p w14:paraId="5CF48A5F" w14:textId="77777777" w:rsidR="00CA5980" w:rsidRPr="00554453" w:rsidRDefault="00CA5980" w:rsidP="00CA5980">
      <w:pPr>
        <w:spacing w:after="240"/>
        <w:rPr>
          <w:color w:val="252525"/>
        </w:rPr>
      </w:pPr>
      <w:hyperlink r:id="rId30">
        <w:r w:rsidRPr="00554453">
          <w:rPr>
            <w:rStyle w:val="Hyperlink"/>
            <w:i/>
            <w:iCs/>
          </w:rPr>
          <w:t>Rhymes for Young Ghouls</w:t>
        </w:r>
      </w:hyperlink>
      <w:r w:rsidRPr="00554453">
        <w:rPr>
          <w:color w:val="252525"/>
        </w:rPr>
        <w:t>, from Jeff Barnaby</w:t>
      </w:r>
    </w:p>
    <w:p w14:paraId="1CF00F6E" w14:textId="6C6EE8CF" w:rsidR="0044189A" w:rsidRPr="00554453" w:rsidRDefault="0044189A" w:rsidP="00CA5980">
      <w:pPr>
        <w:spacing w:after="240"/>
        <w:rPr>
          <w:rFonts w:eastAsia="Calibri"/>
          <w:lang w:val="en-US"/>
        </w:rPr>
      </w:pPr>
      <w:hyperlink r:id="rId31" w:history="1">
        <w:r w:rsidRPr="00554453">
          <w:rPr>
            <w:rStyle w:val="Hyperlink"/>
            <w:rFonts w:eastAsia="Calibri"/>
            <w:lang w:val="en-US"/>
          </w:rPr>
          <w:t>Second Stories: It Had to be Done</w:t>
        </w:r>
      </w:hyperlink>
      <w:r w:rsidRPr="00554453">
        <w:rPr>
          <w:rFonts w:eastAsia="Calibri"/>
          <w:lang w:val="en-US"/>
        </w:rPr>
        <w:t>, 2008, 22min</w:t>
      </w:r>
    </w:p>
    <w:p w14:paraId="2C77892A" w14:textId="15715CF5" w:rsidR="00CA5980" w:rsidRPr="00554453" w:rsidRDefault="00CA5980" w:rsidP="00CA5980">
      <w:pPr>
        <w:spacing w:after="240"/>
        <w:rPr>
          <w:rFonts w:cstheme="minorHAnsi"/>
          <w:color w:val="252525"/>
        </w:rPr>
      </w:pPr>
      <w:hyperlink r:id="rId32">
        <w:r w:rsidRPr="00554453">
          <w:rPr>
            <w:rStyle w:val="Hyperlink"/>
            <w:rFonts w:eastAsia="Calibri"/>
            <w:lang w:val="en-US"/>
          </w:rPr>
          <w:t>Secret Path</w:t>
        </w:r>
      </w:hyperlink>
      <w:r w:rsidRPr="00554453">
        <w:rPr>
          <w:rFonts w:cstheme="minorHAnsi"/>
          <w:color w:val="252525"/>
        </w:rPr>
        <w:t xml:space="preserve">, </w:t>
      </w:r>
      <w:r w:rsidR="0070414B" w:rsidRPr="00554453">
        <w:rPr>
          <w:rFonts w:cstheme="minorHAnsi"/>
          <w:color w:val="252525"/>
        </w:rPr>
        <w:t>2016, 2hr 8min</w:t>
      </w:r>
    </w:p>
    <w:p w14:paraId="556A5270" w14:textId="0A3B822C" w:rsidR="0044189A" w:rsidRPr="00554453" w:rsidRDefault="001C5F13" w:rsidP="00CA5980">
      <w:pPr>
        <w:spacing w:after="240"/>
        <w:rPr>
          <w:rFonts w:eastAsia="Calibri"/>
          <w:lang w:val="en-US"/>
        </w:rPr>
      </w:pPr>
      <w:hyperlink r:id="rId33" w:history="1">
        <w:r>
          <w:rPr>
            <w:rStyle w:val="Hyperlink"/>
            <w:rFonts w:eastAsia="Calibri"/>
            <w:lang w:val="en-US"/>
          </w:rPr>
          <w:t>Stolen Children: Residential School Survivors Speak Out</w:t>
        </w:r>
      </w:hyperlink>
      <w:r w:rsidR="0044189A" w:rsidRPr="00554453">
        <w:rPr>
          <w:rFonts w:eastAsia="Calibri"/>
          <w:lang w:val="en-US"/>
        </w:rPr>
        <w:t>, 2010, 40min</w:t>
      </w:r>
    </w:p>
    <w:p w14:paraId="5A4C0AC3" w14:textId="77777777" w:rsidR="00035AC4" w:rsidRDefault="00035AC4" w:rsidP="00035AC4">
      <w:pPr>
        <w:spacing w:after="240"/>
      </w:pPr>
      <w:hyperlink r:id="rId34">
        <w:r w:rsidRPr="18491E9E">
          <w:rPr>
            <w:rStyle w:val="Hyperlink"/>
          </w:rPr>
          <w:t>Stolen Children</w:t>
        </w:r>
      </w:hyperlink>
      <w:r>
        <w:t xml:space="preserve"> (episode 2), 2024, 44 min</w:t>
      </w:r>
    </w:p>
    <w:p w14:paraId="659FDB1E" w14:textId="77777777" w:rsidR="00035AC4" w:rsidRDefault="00035AC4" w:rsidP="00035AC4">
      <w:pPr>
        <w:spacing w:after="240"/>
      </w:pPr>
      <w:hyperlink r:id="rId35">
        <w:r w:rsidRPr="18491E9E">
          <w:rPr>
            <w:rStyle w:val="Hyperlink"/>
          </w:rPr>
          <w:t>The End is the Beginning</w:t>
        </w:r>
      </w:hyperlink>
      <w:r>
        <w:t xml:space="preserve"> (episode 4), 2024, 44 min</w:t>
      </w:r>
    </w:p>
    <w:p w14:paraId="5AF3219F" w14:textId="77777777" w:rsidR="00035AC4" w:rsidRDefault="00035AC4" w:rsidP="00035AC4">
      <w:pPr>
        <w:spacing w:after="240"/>
      </w:pPr>
      <w:hyperlink r:id="rId36">
        <w:r w:rsidRPr="6CCF9674">
          <w:rPr>
            <w:rStyle w:val="Hyperlink"/>
          </w:rPr>
          <w:t>The Knowing</w:t>
        </w:r>
      </w:hyperlink>
      <w:r>
        <w:t xml:space="preserve"> (Tanya Talaga 4 Part Video Series), </w:t>
      </w:r>
      <w:proofErr w:type="gramStart"/>
      <w:r>
        <w:t>2024,  44</w:t>
      </w:r>
      <w:proofErr w:type="gramEnd"/>
      <w:r>
        <w:t xml:space="preserve"> min</w:t>
      </w:r>
    </w:p>
    <w:p w14:paraId="6E26F8DA" w14:textId="286192F6" w:rsidR="00CA5980" w:rsidRPr="00554453" w:rsidRDefault="00CA5980" w:rsidP="00CA5980">
      <w:pPr>
        <w:spacing w:after="240"/>
        <w:rPr>
          <w:rFonts w:cstheme="minorHAnsi"/>
          <w:color w:val="252525"/>
        </w:rPr>
      </w:pPr>
      <w:hyperlink r:id="rId37">
        <w:r w:rsidRPr="00554453">
          <w:rPr>
            <w:rStyle w:val="Hyperlink"/>
            <w:rFonts w:eastAsia="Calibri"/>
            <w:lang w:val="en-US"/>
          </w:rPr>
          <w:t>The Road Forward</w:t>
        </w:r>
      </w:hyperlink>
      <w:hyperlink r:id="rId38">
        <w:r w:rsidRPr="00554453">
          <w:rPr>
            <w:rFonts w:cstheme="minorHAnsi"/>
            <w:color w:val="252525"/>
          </w:rPr>
          <w:t>,</w:t>
        </w:r>
      </w:hyperlink>
      <w:r w:rsidRPr="00554453">
        <w:rPr>
          <w:rFonts w:cstheme="minorHAnsi"/>
          <w:color w:val="252525"/>
        </w:rPr>
        <w:t xml:space="preserve"> </w:t>
      </w:r>
      <w:r w:rsidR="00532E97" w:rsidRPr="00554453">
        <w:rPr>
          <w:rFonts w:cstheme="minorHAnsi"/>
          <w:color w:val="252525"/>
        </w:rPr>
        <w:t>2017, 1hr 41min</w:t>
      </w:r>
    </w:p>
    <w:p w14:paraId="3F692204" w14:textId="11726BCF" w:rsidR="00CA5980" w:rsidRPr="00554453" w:rsidRDefault="00D82804" w:rsidP="00CA5980">
      <w:pPr>
        <w:spacing w:after="240"/>
        <w:rPr>
          <w:rFonts w:cstheme="minorHAnsi"/>
          <w:color w:val="252525"/>
        </w:rPr>
      </w:pPr>
      <w:hyperlink r:id="rId39" w:history="1">
        <w:r w:rsidRPr="00554453">
          <w:rPr>
            <w:rStyle w:val="Hyperlink"/>
            <w:rFonts w:cstheme="minorHAnsi"/>
          </w:rPr>
          <w:t>Trick or Treaty</w:t>
        </w:r>
      </w:hyperlink>
      <w:r w:rsidRPr="00554453">
        <w:rPr>
          <w:rFonts w:cstheme="minorHAnsi"/>
          <w:color w:val="252525"/>
        </w:rPr>
        <w:t>, 2014, 1hr 24min</w:t>
      </w:r>
    </w:p>
    <w:p w14:paraId="22BF7805" w14:textId="6C64CA8B" w:rsidR="00CA5980" w:rsidRPr="00554453" w:rsidRDefault="00CA5980" w:rsidP="00CA5980">
      <w:pPr>
        <w:spacing w:after="240"/>
        <w:rPr>
          <w:rFonts w:cstheme="minorHAnsi"/>
          <w:color w:val="252525"/>
        </w:rPr>
      </w:pPr>
      <w:hyperlink r:id="rId40" w:history="1">
        <w:r w:rsidRPr="00554453">
          <w:rPr>
            <w:rStyle w:val="Hyperlink"/>
          </w:rPr>
          <w:t>True Story (Parts 1 and 2)</w:t>
        </w:r>
      </w:hyperlink>
      <w:r w:rsidR="00532E97" w:rsidRPr="00554453">
        <w:rPr>
          <w:rFonts w:cstheme="minorHAnsi"/>
          <w:color w:val="252525"/>
        </w:rPr>
        <w:t>,</w:t>
      </w:r>
      <w:r w:rsidRPr="00554453">
        <w:rPr>
          <w:rFonts w:cstheme="minorHAnsi"/>
          <w:color w:val="252525"/>
        </w:rPr>
        <w:t xml:space="preserve"> 202</w:t>
      </w:r>
      <w:r w:rsidR="00D34B0D" w:rsidRPr="00554453">
        <w:rPr>
          <w:rFonts w:cstheme="minorHAnsi"/>
          <w:color w:val="252525"/>
        </w:rPr>
        <w:t>2</w:t>
      </w:r>
      <w:r w:rsidRPr="00554453">
        <w:rPr>
          <w:rFonts w:cstheme="minorHAnsi"/>
          <w:color w:val="252525"/>
        </w:rPr>
        <w:t xml:space="preserve">, </w:t>
      </w:r>
      <w:r w:rsidR="00DB5097" w:rsidRPr="00554453">
        <w:rPr>
          <w:rFonts w:cstheme="minorHAnsi"/>
          <w:color w:val="252525"/>
        </w:rPr>
        <w:t>2hr 56 min</w:t>
      </w:r>
    </w:p>
    <w:p w14:paraId="40025DB3" w14:textId="164B13BC" w:rsidR="0044189A" w:rsidRPr="00554453" w:rsidRDefault="0044189A" w:rsidP="00CA5980">
      <w:pPr>
        <w:spacing w:after="240"/>
        <w:rPr>
          <w:rFonts w:eastAsia="Calibri"/>
          <w:lang w:val="en-US"/>
        </w:rPr>
      </w:pPr>
      <w:hyperlink r:id="rId41" w:history="1">
        <w:r w:rsidRPr="00554453">
          <w:rPr>
            <w:rStyle w:val="Hyperlink"/>
            <w:rFonts w:eastAsia="Calibri"/>
            <w:lang w:val="en-US"/>
          </w:rPr>
          <w:t>Truth and Reconciliation: The Legacy of Residential Schools in Canada</w:t>
        </w:r>
      </w:hyperlink>
      <w:r w:rsidR="00904B3C" w:rsidRPr="00554453">
        <w:rPr>
          <w:rFonts w:eastAsia="Calibri"/>
          <w:lang w:val="en-US"/>
        </w:rPr>
        <w:t>,</w:t>
      </w:r>
      <w:r w:rsidRPr="00554453">
        <w:rPr>
          <w:rFonts w:eastAsia="Calibri"/>
          <w:lang w:val="en-US"/>
        </w:rPr>
        <w:t xml:space="preserve"> 2016, 30min</w:t>
      </w:r>
    </w:p>
    <w:p w14:paraId="46EC5CFE" w14:textId="77777777" w:rsidR="00035AC4" w:rsidRDefault="00035AC4" w:rsidP="00035AC4">
      <w:pPr>
        <w:spacing w:after="240"/>
      </w:pPr>
      <w:hyperlink r:id="rId42">
        <w:r w:rsidRPr="18491E9E">
          <w:rPr>
            <w:rStyle w:val="Hyperlink"/>
          </w:rPr>
          <w:t>Violation of Trust</w:t>
        </w:r>
      </w:hyperlink>
      <w:r>
        <w:t xml:space="preserve">, 1991, 50 min </w:t>
      </w:r>
    </w:p>
    <w:p w14:paraId="458FB2DD" w14:textId="56B23A7D" w:rsidR="00035AC4" w:rsidRDefault="00035AC4" w:rsidP="00035AC4">
      <w:pPr>
        <w:spacing w:after="240"/>
      </w:pPr>
      <w:hyperlink r:id="rId43">
        <w:proofErr w:type="spellStart"/>
        <w:proofErr w:type="gramStart"/>
        <w:r w:rsidRPr="6CCF9674">
          <w:rPr>
            <w:rStyle w:val="Hyperlink"/>
          </w:rPr>
          <w:t>WaaPaKe</w:t>
        </w:r>
        <w:proofErr w:type="spellEnd"/>
        <w:r w:rsidRPr="6CCF9674">
          <w:rPr>
            <w:rStyle w:val="Hyperlink"/>
          </w:rPr>
          <w:t xml:space="preserve"> :</w:t>
        </w:r>
        <w:proofErr w:type="gramEnd"/>
        <w:r w:rsidRPr="6CCF9674">
          <w:rPr>
            <w:rStyle w:val="Hyperlink"/>
          </w:rPr>
          <w:t xml:space="preserve"> Tomorrow</w:t>
        </w:r>
      </w:hyperlink>
      <w:r>
        <w:t>, 2023, 80min (there is also a version with French Subtitles)</w:t>
      </w:r>
    </w:p>
    <w:p w14:paraId="185E7DF8" w14:textId="77777777" w:rsidR="00035AC4" w:rsidRDefault="00035AC4" w:rsidP="00035AC4">
      <w:pPr>
        <w:spacing w:after="240"/>
      </w:pPr>
      <w:hyperlink r:id="rId44">
        <w:r w:rsidRPr="18491E9E">
          <w:rPr>
            <w:rStyle w:val="Hyperlink"/>
          </w:rPr>
          <w:t xml:space="preserve">We Know the </w:t>
        </w:r>
        <w:proofErr w:type="gramStart"/>
        <w:r w:rsidRPr="18491E9E">
          <w:rPr>
            <w:rStyle w:val="Hyperlink"/>
          </w:rPr>
          <w:t>Truth :</w:t>
        </w:r>
        <w:proofErr w:type="gramEnd"/>
        <w:r w:rsidRPr="18491E9E">
          <w:rPr>
            <w:rStyle w:val="Hyperlink"/>
          </w:rPr>
          <w:t xml:space="preserve"> Stories to inspire reconciliation</w:t>
        </w:r>
      </w:hyperlink>
      <w:r>
        <w:t xml:space="preserve">, 2021, 44 min </w:t>
      </w:r>
    </w:p>
    <w:p w14:paraId="2B5925C4" w14:textId="38A84851" w:rsidR="00CA5980" w:rsidRPr="00554453" w:rsidRDefault="00F038E7" w:rsidP="00CA5980">
      <w:pPr>
        <w:spacing w:after="240"/>
        <w:rPr>
          <w:color w:val="252525"/>
          <w:lang w:val="en-US"/>
        </w:rPr>
      </w:pPr>
      <w:hyperlink r:id="rId45" w:history="1">
        <w:r w:rsidRPr="00554453">
          <w:rPr>
            <w:rStyle w:val="Hyperlink"/>
            <w:lang w:val="en-US"/>
          </w:rPr>
          <w:t>We Were Children</w:t>
        </w:r>
      </w:hyperlink>
      <w:r w:rsidRPr="00554453">
        <w:rPr>
          <w:color w:val="252525"/>
          <w:lang w:val="en-US"/>
        </w:rPr>
        <w:t xml:space="preserve">, </w:t>
      </w:r>
      <w:r w:rsidR="006734A4" w:rsidRPr="00554453">
        <w:rPr>
          <w:color w:val="252525"/>
          <w:lang w:val="en-US"/>
        </w:rPr>
        <w:t>2012, 1hr 22min</w:t>
      </w:r>
    </w:p>
    <w:p w14:paraId="073173A8" w14:textId="54E1F310" w:rsidR="0044189A" w:rsidRDefault="00EA3F5E" w:rsidP="00CA5980">
      <w:pPr>
        <w:spacing w:after="240"/>
        <w:rPr>
          <w:rFonts w:eastAsia="Calibri"/>
          <w:lang w:val="en-US"/>
        </w:rPr>
      </w:pPr>
      <w:hyperlink r:id="rId46" w:history="1">
        <w:r w:rsidRPr="00554453">
          <w:rPr>
            <w:rStyle w:val="Hyperlink"/>
            <w:rFonts w:eastAsia="Calibri"/>
            <w:lang w:val="en-US"/>
          </w:rPr>
          <w:t>Where Are the Children? Healing the Impacts of Residential Schools (English)</w:t>
        </w:r>
      </w:hyperlink>
      <w:r w:rsidR="0044189A" w:rsidRPr="00554453">
        <w:rPr>
          <w:rFonts w:eastAsia="Calibri"/>
          <w:lang w:val="en-US"/>
        </w:rPr>
        <w:t>, 20</w:t>
      </w:r>
      <w:r w:rsidRPr="00554453">
        <w:rPr>
          <w:rFonts w:eastAsia="Calibri"/>
          <w:lang w:val="en-US"/>
        </w:rPr>
        <w:t>1</w:t>
      </w:r>
      <w:r w:rsidR="0044189A" w:rsidRPr="00554453">
        <w:rPr>
          <w:rFonts w:eastAsia="Calibri"/>
          <w:lang w:val="en-US"/>
        </w:rPr>
        <w:t>1, 28min</w:t>
      </w:r>
    </w:p>
    <w:p w14:paraId="5157CBB8" w14:textId="0736C98E" w:rsidR="00035AC4" w:rsidRDefault="0026762B" w:rsidP="0026762B">
      <w:pPr>
        <w:pStyle w:val="Heading2"/>
        <w:rPr>
          <w:lang w:val="en-US"/>
        </w:rPr>
      </w:pPr>
      <w:bookmarkStart w:id="0" w:name="_French"/>
      <w:bookmarkEnd w:id="0"/>
      <w:r>
        <w:rPr>
          <w:lang w:val="en-US"/>
        </w:rPr>
        <w:t xml:space="preserve">French </w:t>
      </w:r>
    </w:p>
    <w:p w14:paraId="105BACE9" w14:textId="77777777" w:rsidR="0026762B" w:rsidRPr="0026762B" w:rsidRDefault="0026762B" w:rsidP="0026762B">
      <w:pPr>
        <w:spacing w:after="240"/>
        <w:rPr>
          <w:rFonts w:eastAsia="Aptos" w:cs="Aptos"/>
          <w:color w:val="E11837" w:themeColor="accent1"/>
        </w:rPr>
      </w:pPr>
      <w:hyperlink r:id="rId47">
        <w:r w:rsidRPr="0026762B">
          <w:rPr>
            <w:rStyle w:val="Hyperlink"/>
            <w:rFonts w:eastAsia="Georgia" w:cs="Georgia"/>
            <w:color w:val="E11837" w:themeColor="accent1"/>
            <w:lang w:val="en-US"/>
          </w:rPr>
          <w:t>Les enfants perdus,</w:t>
        </w:r>
      </w:hyperlink>
      <w:r w:rsidRPr="0026762B">
        <w:rPr>
          <w:rFonts w:eastAsia="Georgia" w:cs="Georgia"/>
          <w:color w:val="E11837" w:themeColor="accent1"/>
          <w:lang w:val="en-US"/>
        </w:rPr>
        <w:t xml:space="preserve"> </w:t>
      </w:r>
      <w:r w:rsidRPr="0026762B">
        <w:rPr>
          <w:rFonts w:eastAsia="Georgia" w:cs="Georgia"/>
          <w:lang w:val="en-US"/>
        </w:rPr>
        <w:t xml:space="preserve">2007, 10 min </w:t>
      </w:r>
    </w:p>
    <w:p w14:paraId="28052BBB" w14:textId="77777777" w:rsidR="0026762B" w:rsidRPr="0026762B" w:rsidRDefault="0026762B" w:rsidP="0026762B">
      <w:pPr>
        <w:spacing w:after="240"/>
        <w:rPr>
          <w:rFonts w:eastAsia="Roboto" w:cs="Roboto"/>
          <w:color w:val="0F0F0F"/>
        </w:rPr>
      </w:pPr>
      <w:hyperlink r:id="rId48">
        <w:proofErr w:type="spellStart"/>
        <w:r w:rsidRPr="0026762B">
          <w:rPr>
            <w:rStyle w:val="Hyperlink"/>
            <w:rFonts w:eastAsia="Roboto" w:cs="Roboto"/>
            <w:lang w:val="en-US"/>
          </w:rPr>
          <w:t>L'héritage</w:t>
        </w:r>
        <w:proofErr w:type="spellEnd"/>
        <w:r w:rsidRPr="0026762B">
          <w:rPr>
            <w:rStyle w:val="Hyperlink"/>
            <w:rFonts w:eastAsia="Roboto" w:cs="Roboto"/>
            <w:lang w:val="en-US"/>
          </w:rPr>
          <w:t xml:space="preserve"> des pensionnats </w:t>
        </w:r>
        <w:proofErr w:type="spellStart"/>
        <w:r w:rsidRPr="0026762B">
          <w:rPr>
            <w:rStyle w:val="Hyperlink"/>
            <w:rFonts w:eastAsia="Roboto" w:cs="Roboto"/>
            <w:lang w:val="en-US"/>
          </w:rPr>
          <w:t>indiens</w:t>
        </w:r>
        <w:proofErr w:type="spellEnd"/>
        <w:r w:rsidRPr="0026762B">
          <w:rPr>
            <w:rStyle w:val="Hyperlink"/>
            <w:rFonts w:eastAsia="Roboto" w:cs="Roboto"/>
            <w:lang w:val="en-US"/>
          </w:rPr>
          <w:t xml:space="preserve"> au Québec,</w:t>
        </w:r>
      </w:hyperlink>
      <w:r w:rsidRPr="0026762B">
        <w:rPr>
          <w:rFonts w:eastAsia="Roboto" w:cs="Roboto"/>
          <w:lang w:val="en-US"/>
        </w:rPr>
        <w:t xml:space="preserve"> 2017, 30 min</w:t>
      </w:r>
    </w:p>
    <w:p w14:paraId="696B6A8A" w14:textId="77777777" w:rsidR="0026762B" w:rsidRPr="0026762B" w:rsidRDefault="0026762B" w:rsidP="0026762B">
      <w:pPr>
        <w:spacing w:after="240"/>
      </w:pPr>
    </w:p>
    <w:p w14:paraId="58E32685" w14:textId="0DC5EEB4" w:rsidR="0026762B" w:rsidRPr="0026762B" w:rsidRDefault="0026762B" w:rsidP="0026762B">
      <w:pPr>
        <w:spacing w:after="240"/>
      </w:pPr>
      <w:hyperlink r:id="rId49">
        <w:r>
          <w:rPr>
            <w:rStyle w:val="Hyperlink"/>
            <w:lang w:val="en-US"/>
          </w:rPr>
          <w:t>Muffins for granny/Des muffins pour grand-</w:t>
        </w:r>
        <w:proofErr w:type="spellStart"/>
        <w:r>
          <w:rPr>
            <w:rStyle w:val="Hyperlink"/>
            <w:lang w:val="en-US"/>
          </w:rPr>
          <w:t>maman</w:t>
        </w:r>
        <w:proofErr w:type="spellEnd"/>
      </w:hyperlink>
      <w:r w:rsidRPr="0026762B">
        <w:rPr>
          <w:lang w:val="en-US"/>
        </w:rPr>
        <w:t>, 2007</w:t>
      </w:r>
      <w:r>
        <w:rPr>
          <w:lang w:val="en-US"/>
        </w:rPr>
        <w:t>,</w:t>
      </w:r>
      <w:r w:rsidRPr="0026762B">
        <w:rPr>
          <w:lang w:val="en-US"/>
        </w:rPr>
        <w:t xml:space="preserve"> 88 min (French Sub</w:t>
      </w:r>
      <w:r>
        <w:rPr>
          <w:lang w:val="en-US"/>
        </w:rPr>
        <w:t>titles)</w:t>
      </w:r>
    </w:p>
    <w:p w14:paraId="1D4995DC" w14:textId="7D631FCA" w:rsidR="0026762B" w:rsidRPr="0026762B" w:rsidRDefault="0026762B" w:rsidP="0026762B">
      <w:pPr>
        <w:spacing w:after="240"/>
      </w:pPr>
      <w:hyperlink r:id="rId50">
        <w:r w:rsidRPr="0026762B">
          <w:rPr>
            <w:rStyle w:val="Hyperlink"/>
            <w:lang w:val="en-US"/>
          </w:rPr>
          <w:t>Pour Toi Flora</w:t>
        </w:r>
      </w:hyperlink>
      <w:r w:rsidRPr="0026762B">
        <w:rPr>
          <w:lang w:val="en-US"/>
        </w:rPr>
        <w:t xml:space="preserve"> (CBC Gem) 6 episode 43 mins per episode</w:t>
      </w:r>
    </w:p>
    <w:p w14:paraId="2B06CEB9" w14:textId="77777777" w:rsidR="0026762B" w:rsidRPr="0026762B" w:rsidRDefault="0026762B" w:rsidP="0026762B">
      <w:pPr>
        <w:spacing w:after="240"/>
      </w:pPr>
      <w:hyperlink r:id="rId51">
        <w:r w:rsidRPr="0026762B">
          <w:rPr>
            <w:rStyle w:val="Hyperlink"/>
            <w:lang w:val="en-US"/>
          </w:rPr>
          <w:t>NCTR Survivor Dialogues</w:t>
        </w:r>
      </w:hyperlink>
      <w:r w:rsidRPr="0026762B">
        <w:rPr>
          <w:lang w:val="en-US"/>
        </w:rPr>
        <w:t xml:space="preserve"> (French), 35 min </w:t>
      </w:r>
    </w:p>
    <w:p w14:paraId="3F3552B8" w14:textId="77777777" w:rsidR="0026762B" w:rsidRPr="0026762B" w:rsidRDefault="0026762B" w:rsidP="0026762B">
      <w:pPr>
        <w:spacing w:after="240"/>
      </w:pPr>
      <w:hyperlink r:id="rId52">
        <w:r w:rsidRPr="0026762B">
          <w:rPr>
            <w:rStyle w:val="Hyperlink"/>
            <w:lang w:val="en-US"/>
          </w:rPr>
          <w:t xml:space="preserve">Cheval </w:t>
        </w:r>
        <w:proofErr w:type="spellStart"/>
        <w:r w:rsidRPr="0026762B">
          <w:rPr>
            <w:rStyle w:val="Hyperlink"/>
            <w:lang w:val="en-US"/>
          </w:rPr>
          <w:t>Indien</w:t>
        </w:r>
        <w:proofErr w:type="spellEnd"/>
        <w:r w:rsidRPr="0026762B">
          <w:rPr>
            <w:rStyle w:val="Hyperlink"/>
            <w:lang w:val="en-US"/>
          </w:rPr>
          <w:t>,</w:t>
        </w:r>
      </w:hyperlink>
      <w:r w:rsidRPr="0026762B">
        <w:rPr>
          <w:lang w:val="en-US"/>
        </w:rPr>
        <w:t xml:space="preserve"> 2017 (pickup </w:t>
      </w:r>
      <w:proofErr w:type="spellStart"/>
      <w:r w:rsidRPr="0026762B">
        <w:rPr>
          <w:lang w:val="en-US"/>
        </w:rPr>
        <w:t>dvd</w:t>
      </w:r>
      <w:proofErr w:type="spellEnd"/>
      <w:r w:rsidRPr="0026762B">
        <w:rPr>
          <w:lang w:val="en-US"/>
        </w:rPr>
        <w:t xml:space="preserve"> @ Frost Library)</w:t>
      </w:r>
    </w:p>
    <w:p w14:paraId="7BB32991" w14:textId="77777777" w:rsidR="0026762B" w:rsidRPr="0026762B" w:rsidRDefault="0026762B" w:rsidP="0026762B">
      <w:pPr>
        <w:spacing w:after="240"/>
      </w:pPr>
      <w:hyperlink r:id="rId53">
        <w:r w:rsidRPr="0026762B">
          <w:rPr>
            <w:rStyle w:val="Hyperlink"/>
          </w:rPr>
          <w:t>Rimes pour revenants</w:t>
        </w:r>
      </w:hyperlink>
      <w:r w:rsidRPr="0026762B">
        <w:t xml:space="preserve">, 2013 </w:t>
      </w:r>
    </w:p>
    <w:p w14:paraId="234E9FE1" w14:textId="6C47DE24" w:rsidR="0026762B" w:rsidRPr="0026762B" w:rsidRDefault="0026762B" w:rsidP="0026762B">
      <w:pPr>
        <w:spacing w:after="240"/>
        <w:rPr>
          <w:rFonts w:eastAsia="Georgia" w:cs="Georgia"/>
          <w:lang w:val="fr-FR"/>
        </w:rPr>
      </w:pPr>
      <w:hyperlink r:id="rId54">
        <w:r w:rsidRPr="0026762B">
          <w:rPr>
            <w:rStyle w:val="Hyperlink"/>
            <w:rFonts w:eastAsia="Georgia" w:cs="Georgia"/>
            <w:color w:val="E11837" w:themeColor="accent1"/>
            <w:lang w:val="fr-FR"/>
          </w:rPr>
          <w:t>Nous n'étions que des enfants...,</w:t>
        </w:r>
      </w:hyperlink>
      <w:r w:rsidRPr="0026762B">
        <w:rPr>
          <w:rFonts w:eastAsia="Georgia" w:cs="Georgia"/>
          <w:color w:val="E11837" w:themeColor="accent1"/>
          <w:lang w:val="fr-FR"/>
        </w:rPr>
        <w:t xml:space="preserve"> </w:t>
      </w:r>
      <w:r w:rsidRPr="0026762B">
        <w:rPr>
          <w:rFonts w:eastAsia="Georgia" w:cs="Georgia"/>
          <w:lang w:val="fr-FR"/>
        </w:rPr>
        <w:t xml:space="preserve">(French </w:t>
      </w:r>
      <w:proofErr w:type="spellStart"/>
      <w:r w:rsidRPr="0026762B">
        <w:rPr>
          <w:rFonts w:eastAsia="Georgia" w:cs="Georgia"/>
          <w:lang w:val="fr-FR"/>
        </w:rPr>
        <w:t>subtitles</w:t>
      </w:r>
      <w:proofErr w:type="spellEnd"/>
      <w:r w:rsidRPr="0026762B">
        <w:rPr>
          <w:rFonts w:eastAsia="Georgia" w:cs="Georgia"/>
          <w:lang w:val="fr-FR"/>
        </w:rPr>
        <w:t>) 2012, 82 min</w:t>
      </w:r>
    </w:p>
    <w:p w14:paraId="15F26D66" w14:textId="77777777" w:rsidR="0026762B" w:rsidRPr="0026762B" w:rsidRDefault="0026762B" w:rsidP="0026762B">
      <w:pPr>
        <w:spacing w:after="240"/>
        <w:rPr>
          <w:lang w:val="en-US"/>
        </w:rPr>
      </w:pPr>
    </w:p>
    <w:sectPr w:rsidR="0026762B" w:rsidRPr="002676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IBM Plex Sans Light">
    <w:panose1 w:val="020B0604020202020204"/>
    <w:charset w:val="00"/>
    <w:family w:val="swiss"/>
    <w:notTrueType/>
    <w:pitch w:val="variable"/>
    <w:sig w:usb0="A00002EF" w:usb1="5000203B" w:usb2="00000000" w:usb3="00000000" w:csb0="0000019F" w:csb1="00000000"/>
  </w:font>
  <w:font w:name="IBM Plex Sans">
    <w:panose1 w:val="020B0604020202020204"/>
    <w:charset w:val="00"/>
    <w:family w:val="swiss"/>
    <w:notTrueType/>
    <w:pitch w:val="variable"/>
    <w:sig w:usb0="A00002EF" w:usb1="5000203B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B0604020202020204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8441E"/>
    <w:multiLevelType w:val="hybridMultilevel"/>
    <w:tmpl w:val="E2209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06FBC"/>
    <w:multiLevelType w:val="multilevel"/>
    <w:tmpl w:val="A972E5B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8461EE7"/>
    <w:multiLevelType w:val="hybridMultilevel"/>
    <w:tmpl w:val="54A83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658136">
    <w:abstractNumId w:val="1"/>
  </w:num>
  <w:num w:numId="2" w16cid:durableId="1982153182">
    <w:abstractNumId w:val="0"/>
  </w:num>
  <w:num w:numId="3" w16cid:durableId="6971255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89A"/>
    <w:rsid w:val="00000EC6"/>
    <w:rsid w:val="00035AC4"/>
    <w:rsid w:val="000A0CF5"/>
    <w:rsid w:val="00190D53"/>
    <w:rsid w:val="001C0C29"/>
    <w:rsid w:val="001C5F13"/>
    <w:rsid w:val="001D0EF8"/>
    <w:rsid w:val="002173E3"/>
    <w:rsid w:val="002405AE"/>
    <w:rsid w:val="0026762B"/>
    <w:rsid w:val="00276E26"/>
    <w:rsid w:val="00387037"/>
    <w:rsid w:val="003B3200"/>
    <w:rsid w:val="0044189A"/>
    <w:rsid w:val="004B235A"/>
    <w:rsid w:val="00513B3E"/>
    <w:rsid w:val="00532E97"/>
    <w:rsid w:val="00554453"/>
    <w:rsid w:val="005C3B06"/>
    <w:rsid w:val="006734A4"/>
    <w:rsid w:val="006D0CD0"/>
    <w:rsid w:val="006E46E8"/>
    <w:rsid w:val="007025B6"/>
    <w:rsid w:val="0070414B"/>
    <w:rsid w:val="00772CE6"/>
    <w:rsid w:val="00776F29"/>
    <w:rsid w:val="00904B3C"/>
    <w:rsid w:val="00922D02"/>
    <w:rsid w:val="00C61CE5"/>
    <w:rsid w:val="00CA5980"/>
    <w:rsid w:val="00D34B0D"/>
    <w:rsid w:val="00D82804"/>
    <w:rsid w:val="00DB5097"/>
    <w:rsid w:val="00DD2152"/>
    <w:rsid w:val="00EA3F5E"/>
    <w:rsid w:val="00F038E7"/>
    <w:rsid w:val="00F50EE3"/>
    <w:rsid w:val="00FE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29075"/>
  <w15:chartTrackingRefBased/>
  <w15:docId w15:val="{3E9E681E-602E-A641-AC62-BFF98A07E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18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A81228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18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A81228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89A"/>
    <w:pPr>
      <w:keepNext/>
      <w:keepLines/>
      <w:spacing w:before="160" w:after="80"/>
      <w:outlineLvl w:val="2"/>
    </w:pPr>
    <w:rPr>
      <w:rFonts w:eastAsiaTheme="majorEastAsia" w:cstheme="majorBidi"/>
      <w:color w:val="A81228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8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A8122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89A"/>
    <w:pPr>
      <w:keepNext/>
      <w:keepLines/>
      <w:spacing w:before="80" w:after="40"/>
      <w:outlineLvl w:val="4"/>
    </w:pPr>
    <w:rPr>
      <w:rFonts w:eastAsiaTheme="majorEastAsia" w:cstheme="majorBidi"/>
      <w:color w:val="A8122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8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8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8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8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89A"/>
    <w:rPr>
      <w:rFonts w:asciiTheme="majorHAnsi" w:eastAsiaTheme="majorEastAsia" w:hAnsiTheme="majorHAnsi" w:cstheme="majorBidi"/>
      <w:color w:val="A81228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4189A"/>
    <w:rPr>
      <w:rFonts w:asciiTheme="majorHAnsi" w:eastAsiaTheme="majorEastAsia" w:hAnsiTheme="majorHAnsi" w:cstheme="majorBidi"/>
      <w:color w:val="A81228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89A"/>
    <w:rPr>
      <w:rFonts w:eastAsiaTheme="majorEastAsia" w:cstheme="majorBidi"/>
      <w:color w:val="A81228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89A"/>
    <w:rPr>
      <w:rFonts w:eastAsiaTheme="majorEastAsia" w:cstheme="majorBidi"/>
      <w:i/>
      <w:iCs/>
      <w:color w:val="A81228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89A"/>
    <w:rPr>
      <w:rFonts w:eastAsiaTheme="majorEastAsia" w:cstheme="majorBidi"/>
      <w:color w:val="A8122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8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8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8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8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8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8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8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18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8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8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8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89A"/>
    <w:rPr>
      <w:i/>
      <w:iCs/>
      <w:color w:val="A8122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89A"/>
    <w:pPr>
      <w:pBdr>
        <w:top w:val="single" w:sz="4" w:space="10" w:color="A81228" w:themeColor="accent1" w:themeShade="BF"/>
        <w:bottom w:val="single" w:sz="4" w:space="10" w:color="A81228" w:themeColor="accent1" w:themeShade="BF"/>
      </w:pBdr>
      <w:spacing w:before="360" w:after="360"/>
      <w:ind w:left="864" w:right="864"/>
      <w:jc w:val="center"/>
    </w:pPr>
    <w:rPr>
      <w:i/>
      <w:iCs/>
      <w:color w:val="A8122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89A"/>
    <w:rPr>
      <w:i/>
      <w:iCs/>
      <w:color w:val="A81228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89A"/>
    <w:rPr>
      <w:b/>
      <w:bCs/>
      <w:smallCaps/>
      <w:color w:val="A81228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4189A"/>
    <w:rPr>
      <w:color w:val="E21E38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4189A"/>
    <w:rPr>
      <w:color w:val="AF1F24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59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cul-yor.primo.exlibrisgroup.com/permalink/01OCUL_YOR/26r5oc/alma994004818905151" TargetMode="External"/><Relationship Id="rId18" Type="http://schemas.openxmlformats.org/officeDocument/2006/relationships/hyperlink" Target="https://ocul-yor.primo.exlibrisgroup.com/permalink/01OCUL_YOR/26r5oc/alma991036317446805164" TargetMode="External"/><Relationship Id="rId26" Type="http://schemas.openxmlformats.org/officeDocument/2006/relationships/hyperlink" Target="https://ocul-yor.primo.exlibrisgroup.com/permalink/01OCUL_YOR/1jocqcq/alma994081948105151" TargetMode="External"/><Relationship Id="rId39" Type="http://schemas.openxmlformats.org/officeDocument/2006/relationships/hyperlink" Target="https://www.nfb.ca/film/trick_or_treaty/" TargetMode="External"/><Relationship Id="rId21" Type="http://schemas.openxmlformats.org/officeDocument/2006/relationships/hyperlink" Target="https://ocul-yor.primo.exlibrisgroup.com/permalink/01OCUL_YOR/1jocqcq/alma993825809905151" TargetMode="External"/><Relationship Id="rId34" Type="http://schemas.openxmlformats.org/officeDocument/2006/relationships/hyperlink" Target="https://ocul-yor.primo.exlibrisgroup.com/permalink/01OCUL_YOR/1jocqcq/alma994264058305151" TargetMode="External"/><Relationship Id="rId42" Type="http://schemas.openxmlformats.org/officeDocument/2006/relationships/hyperlink" Target="https://ocul-yor.primo.exlibrisgroup.com/permalink/01OCUL_YOR/26r5oc/alma991036689896505164" TargetMode="External"/><Relationship Id="rId47" Type="http://schemas.openxmlformats.org/officeDocument/2006/relationships/hyperlink" Target="https://www-nfb-ca.ezproxy.library.yorku.ca/film/enfants-perdus/" TargetMode="External"/><Relationship Id="rId50" Type="http://schemas.openxmlformats.org/officeDocument/2006/relationships/hyperlink" Target="https://gem.cbc.ca/pour-toi-flora-dear-flora" TargetMode="External"/><Relationship Id="rId55" Type="http://schemas.openxmlformats.org/officeDocument/2006/relationships/fontTable" Target="fontTable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-nfb-ca.ezproxy.library.yorku.ca/film/honour-to-senator-murray-sinclair/" TargetMode="External"/><Relationship Id="rId29" Type="http://schemas.openxmlformats.org/officeDocument/2006/relationships/hyperlink" Target="https://www.nfb.ca/film/our-people-will-be-healed/" TargetMode="External"/><Relationship Id="rId11" Type="http://schemas.openxmlformats.org/officeDocument/2006/relationships/hyperlink" Target="https://ocul-yor.primo.exlibrisgroup.com/permalink/01OCUL_YOR/1jocqcq/alma994005408105151" TargetMode="External"/><Relationship Id="rId24" Type="http://schemas.openxmlformats.org/officeDocument/2006/relationships/hyperlink" Target="https://www.youtube.com/watch?v=ToUVHjr1xK0" TargetMode="External"/><Relationship Id="rId32" Type="http://schemas.openxmlformats.org/officeDocument/2006/relationships/hyperlink" Target="https://secretpath.ca/" TargetMode="External"/><Relationship Id="rId37" Type="http://schemas.openxmlformats.org/officeDocument/2006/relationships/hyperlink" Target="https://www.nfb.ca/film/road_forward/" TargetMode="External"/><Relationship Id="rId40" Type="http://schemas.openxmlformats.org/officeDocument/2006/relationships/hyperlink" Target="https://collection.nfb.ca/series/true-story?_gl=1*1b4vjby*_gcl_au*MTQyNzI3NjM5Ni4xNzI2NzcxNzg1*_ga*MTc1MDMxMTIwNS4xNzI2NzcxNzg1*_ga_EP6WV87GNV*MTcyNjc3MTc4NS4xLjEuMTcyNjc3MTc5Mi41My4wLjA.*_ga_0CLQ31X8KS*MTcyNjc3MTc4NS4xLjEuMTcyNjc3MTc5Mi41My4wLjA." TargetMode="External"/><Relationship Id="rId45" Type="http://schemas.openxmlformats.org/officeDocument/2006/relationships/hyperlink" Target="https://www.nfb.ca/film/we_were_children/" TargetMode="External"/><Relationship Id="rId53" Type="http://schemas.openxmlformats.org/officeDocument/2006/relationships/hyperlink" Target="https://ocul-yor.primo.exlibrisgroup.com/permalink/01OCUL_YOR/26r5oc/alma993813720205151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ul-yor.primo.exlibrisgroup.com/permalink/01OCUL_YOR/1jocqcq/alma994022069705151" TargetMode="External"/><Relationship Id="rId19" Type="http://schemas.openxmlformats.org/officeDocument/2006/relationships/hyperlink" Target="https://ocul-yor.primo.exlibrisgroup.com/permalink/01OCUL_YOR/1jocqcq/alma993813758305151" TargetMode="External"/><Relationship Id="rId31" Type="http://schemas.openxmlformats.org/officeDocument/2006/relationships/hyperlink" Target="https://www-nfb-ca.ezproxy.library.yorku.ca/film/second_stories_it_had_to_be_done/" TargetMode="External"/><Relationship Id="rId44" Type="http://schemas.openxmlformats.org/officeDocument/2006/relationships/hyperlink" Target="https://ocul-yor.primo.exlibrisgroup.com/permalink/01OCUL_YOR/1jocqcq/alma994167284005151" TargetMode="External"/><Relationship Id="rId52" Type="http://schemas.openxmlformats.org/officeDocument/2006/relationships/hyperlink" Target="https://ocul-yor.primo.exlibrisgroup.com/permalink/01OCUL_YOR/26r5oc/alma991001789249705160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ocul-yor.primo.exlibrisgroup.com/permalink/01OCUL_YOR/26r5oc/alma993813679805151" TargetMode="External"/><Relationship Id="rId14" Type="http://schemas.openxmlformats.org/officeDocument/2006/relationships/hyperlink" Target="https://ocul-yor.primo.exlibrisgroup.com/permalink/01OCUL_YOR/1jocqcq/alma993813666705151" TargetMode="External"/><Relationship Id="rId22" Type="http://schemas.openxmlformats.org/officeDocument/2006/relationships/hyperlink" Target="https://ocul-yor.primo.exlibrisgroup.com/permalink/01OCUL_YOR/1jocqcq/alma994264058705151" TargetMode="External"/><Relationship Id="rId27" Type="http://schemas.openxmlformats.org/officeDocument/2006/relationships/hyperlink" Target="https://www.nfb.ca/film/nipawistamasowin-we-will-stand-up/" TargetMode="External"/><Relationship Id="rId30" Type="http://schemas.openxmlformats.org/officeDocument/2006/relationships/hyperlink" Target="https://ocul-yor.primo.exlibrisgroup.com/permalink/01OCUL_YOR/26r5oc/alma993813720205151" TargetMode="External"/><Relationship Id="rId35" Type="http://schemas.openxmlformats.org/officeDocument/2006/relationships/hyperlink" Target="https://ocul-yor.primo.exlibrisgroup.com/permalink/01OCUL_YOR/1jocqcq/alma994264058805151" TargetMode="External"/><Relationship Id="rId43" Type="http://schemas.openxmlformats.org/officeDocument/2006/relationships/hyperlink" Target="https://ocul-yor.primo.exlibrisgroup.com/permalink/01OCUL_YOR/1jocqcq/alma993977719705151" TargetMode="External"/><Relationship Id="rId48" Type="http://schemas.openxmlformats.org/officeDocument/2006/relationships/hyperlink" Target="https://www.youtube.com/watch?v=4sZaoLiv934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ocul-yor.primo.exlibrisgroup.com/permalink/01OCUL_YOR/26r5oc/alma994116764605151" TargetMode="External"/><Relationship Id="rId51" Type="http://schemas.openxmlformats.org/officeDocument/2006/relationships/hyperlink" Target="https://www.youtube.com/watch?v=ZlEirHMnt00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ocul-yor.primo.exlibrisgroup.com/permalink/01OCUL_YOR/1jocqcq/alma993953179805151" TargetMode="External"/><Relationship Id="rId17" Type="http://schemas.openxmlformats.org/officeDocument/2006/relationships/hyperlink" Target="https://www-nfb-ca.ezproxy.library.yorku.ca/film/holy-angels/" TargetMode="External"/><Relationship Id="rId25" Type="http://schemas.openxmlformats.org/officeDocument/2006/relationships/hyperlink" Target="https://ocul-yor.primo.exlibrisgroup.com/permalink/01OCUL_YOR/1jocqcq/alma994437730705151" TargetMode="External"/><Relationship Id="rId33" Type="http://schemas.openxmlformats.org/officeDocument/2006/relationships/hyperlink" Target="https://www.youtube.com/watch?v=vdR9HcmiXLA" TargetMode="External"/><Relationship Id="rId38" Type="http://schemas.openxmlformats.org/officeDocument/2006/relationships/hyperlink" Target="https://www.nfb.ca/film/road_forward/" TargetMode="External"/><Relationship Id="rId46" Type="http://schemas.openxmlformats.org/officeDocument/2006/relationships/hyperlink" Target="https://vimeo.com/27172950" TargetMode="External"/><Relationship Id="rId20" Type="http://schemas.openxmlformats.org/officeDocument/2006/relationships/hyperlink" Target="https://ocul-yor.primo.exlibrisgroup.com/permalink/01OCUL_YOR/1jocqcq/alma994167422105151" TargetMode="External"/><Relationship Id="rId41" Type="http://schemas.openxmlformats.org/officeDocument/2006/relationships/hyperlink" Target="https://www-mcintyre-ca.ezproxy.library.yorku.ca/yorku4/code/LM0007" TargetMode="External"/><Relationship Id="rId54" Type="http://schemas.openxmlformats.org/officeDocument/2006/relationships/hyperlink" Target="https://www-nfb-ca.ezproxy.library.yorku.ca/film/nous_netions_que_des_enfants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ocul-yor.primo.exlibrisgroup.com/permalink/01OCUL_YOR/1jocqcq/alma994081812505151" TargetMode="External"/><Relationship Id="rId23" Type="http://schemas.openxmlformats.org/officeDocument/2006/relationships/hyperlink" Target="https://youtu.be/IZEmzCWDIKc?si=CwnL2MFOgqLXdzRt" TargetMode="External"/><Relationship Id="rId28" Type="http://schemas.openxmlformats.org/officeDocument/2006/relationships/hyperlink" Target="https://www-nfb-ca.ezproxy.library.yorku.ca/film/our-maternal-home/" TargetMode="External"/><Relationship Id="rId36" Type="http://schemas.openxmlformats.org/officeDocument/2006/relationships/hyperlink" Target="https://ocul-yor.primo.exlibrisgroup.com/permalink/01OCUL_YOR/1jocqcq/alma994264058305151" TargetMode="External"/><Relationship Id="rId49" Type="http://schemas.openxmlformats.org/officeDocument/2006/relationships/hyperlink" Target="https://ocul-yor.primo.exlibrisgroup.com/permalink/01OCUL_YOR/26r5oc/alma991018344659705163" TargetMode="External"/></Relationships>
</file>

<file path=word/theme/theme1.xml><?xml version="1.0" encoding="utf-8"?>
<a:theme xmlns:a="http://schemas.openxmlformats.org/drawingml/2006/main" name="York 2020 PPT">
  <a:themeElements>
    <a:clrScheme name="Custom 83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11837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AF1F24"/>
      </a:folHlink>
    </a:clrScheme>
    <a:fontScheme name="YorkU">
      <a:majorFont>
        <a:latin typeface="IBM Plex Sans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IBM Plex Sans Light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square" lIns="0" tIns="0" rIns="0" bIns="0" rtlCol="0">
        <a:spAutoFit/>
      </a:bodyPr>
      <a:lstStyle>
        <a:defPPr algn="l">
          <a:defRPr dirty="0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York 2020 PPT" id="{A39157CA-9627-3B49-AC3C-5C47A159F58B}" vid="{DE3B84AE-6739-D544-9943-B1E72A5B093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7E841986280447951933CA73D977EE" ma:contentTypeVersion="17" ma:contentTypeDescription="Create a new document." ma:contentTypeScope="" ma:versionID="32deb0db2f742358baa8ed59ff775776">
  <xsd:schema xmlns:xsd="http://www.w3.org/2001/XMLSchema" xmlns:xs="http://www.w3.org/2001/XMLSchema" xmlns:p="http://schemas.microsoft.com/office/2006/metadata/properties" xmlns:ns2="c38328ba-1af7-48a0-aa0c-ac88a5dc1df6" xmlns:ns3="2ea2d7e5-9a4a-4458-bdcb-1699328817cc" targetNamespace="http://schemas.microsoft.com/office/2006/metadata/properties" ma:root="true" ma:fieldsID="27834334057d7ad2a3112020a99594e0" ns2:_="" ns3:_="">
    <xsd:import namespace="c38328ba-1af7-48a0-aa0c-ac88a5dc1df6"/>
    <xsd:import namespace="2ea2d7e5-9a4a-4458-bdcb-1699328817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8328ba-1af7-48a0-aa0c-ac88a5dc1d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a2d7e5-9a4a-4458-bdcb-1699328817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fed6097-47c6-4026-8551-430f4be32bb1}" ma:internalName="TaxCatchAll" ma:showField="CatchAllData" ma:web="2ea2d7e5-9a4a-4458-bdcb-1699328817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8328ba-1af7-48a0-aa0c-ac88a5dc1df6">
      <Terms xmlns="http://schemas.microsoft.com/office/infopath/2007/PartnerControls"/>
    </lcf76f155ced4ddcb4097134ff3c332f>
    <TaxCatchAll xmlns="2ea2d7e5-9a4a-4458-bdcb-1699328817cc" xsi:nil="true"/>
  </documentManagement>
</p:properties>
</file>

<file path=customXml/itemProps1.xml><?xml version="1.0" encoding="utf-8"?>
<ds:datastoreItem xmlns:ds="http://schemas.openxmlformats.org/officeDocument/2006/customXml" ds:itemID="{62EFD589-E32F-4B71-84DA-5793834AF3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464231-DC05-400E-A2E2-BEB30403B4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8328ba-1af7-48a0-aa0c-ac88a5dc1df6"/>
    <ds:schemaRef ds:uri="2ea2d7e5-9a4a-4458-bdcb-1699328817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0F6F69A-5BEC-480A-861A-907A54186132}">
  <ds:schemaRefs>
    <ds:schemaRef ds:uri="http://schemas.microsoft.com/office/2006/metadata/properties"/>
    <ds:schemaRef ds:uri="http://schemas.microsoft.com/office/infopath/2007/PartnerControls"/>
    <ds:schemaRef ds:uri="c38328ba-1af7-48a0-aa0c-ac88a5dc1df6"/>
    <ds:schemaRef ds:uri="2ea2d7e5-9a4a-4458-bdcb-1699328817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1027</Words>
  <Characters>5860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L Gaukel</dc:creator>
  <cp:keywords/>
  <dc:description/>
  <cp:lastModifiedBy>Amy L Gaukel</cp:lastModifiedBy>
  <cp:revision>7</cp:revision>
  <dcterms:created xsi:type="dcterms:W3CDTF">2025-09-09T20:07:00Z</dcterms:created>
  <dcterms:modified xsi:type="dcterms:W3CDTF">2025-09-09T20:16:00Z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0x010100F57E841986280447951933CA73D977EE</vt:lpwstr>
  </property>
  <property fmtid="{D5CDD505-2E9C-101B-9397-08002B2CF9AE}" pid="3" name="MediaServiceImageTags">
    <vt:lpwstr/>
  </property>
</Properties>
</file>