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D7B8E" w14:textId="77777777" w:rsidR="00DB260E" w:rsidRDefault="00DB260E" w:rsidP="005A0C34">
      <w:pPr>
        <w:spacing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Removing Racial Lenses on African Migration to Europe:</w:t>
      </w:r>
    </w:p>
    <w:p w14:paraId="7929D96A" w14:textId="77777777" w:rsidR="00DB260E" w:rsidRDefault="00DB260E" w:rsidP="005A0C34">
      <w:pPr>
        <w:spacing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Abstract </w:t>
      </w:r>
    </w:p>
    <w:p w14:paraId="5586A7D3" w14:textId="77777777" w:rsidR="00DB260E" w:rsidRPr="009A516E" w:rsidRDefault="00DB260E" w:rsidP="005A0C34">
      <w:pPr>
        <w:spacing w:line="360" w:lineRule="auto"/>
        <w:jc w:val="both"/>
        <w:rPr>
          <w:rFonts w:ascii="Times New Roman" w:hAnsi="Times New Roman" w:cs="Times New Roman"/>
          <w:sz w:val="24"/>
          <w:szCs w:val="24"/>
          <w:lang w:val="en-GB"/>
        </w:rPr>
      </w:pPr>
      <w:r w:rsidRPr="009A516E">
        <w:rPr>
          <w:rFonts w:ascii="Times New Roman" w:hAnsi="Times New Roman" w:cs="Times New Roman"/>
          <w:sz w:val="24"/>
          <w:szCs w:val="24"/>
          <w:lang w:val="en-GB"/>
        </w:rPr>
        <w:t>The current migration of Africans to Europe and North America evokes trepidation and fear among citizens of European countries and their counter parts in the Americas.  The migration discourses, even though not objective since much of it punctuated by</w:t>
      </w:r>
      <w:r>
        <w:rPr>
          <w:rFonts w:ascii="Times New Roman" w:hAnsi="Times New Roman" w:cs="Times New Roman"/>
          <w:sz w:val="24"/>
          <w:szCs w:val="24"/>
          <w:lang w:val="en-GB"/>
        </w:rPr>
        <w:t xml:space="preserve"> racially laced</w:t>
      </w:r>
      <w:r w:rsidRPr="009A516E">
        <w:rPr>
          <w:rFonts w:ascii="Times New Roman" w:hAnsi="Times New Roman" w:cs="Times New Roman"/>
          <w:sz w:val="24"/>
          <w:szCs w:val="24"/>
          <w:lang w:val="en-GB"/>
        </w:rPr>
        <w:t xml:space="preserve"> myths, continue to frame and condition migration policy responses and governance (Andersson, 2016:4). What Landau calls “moral panic” is at the foundation of this discourse (Landau, 2019: 167).  While it is true a sizable number </w:t>
      </w:r>
      <w:r>
        <w:rPr>
          <w:rFonts w:ascii="Times New Roman" w:hAnsi="Times New Roman" w:cs="Times New Roman"/>
          <w:sz w:val="24"/>
          <w:szCs w:val="24"/>
          <w:lang w:val="en-GB"/>
        </w:rPr>
        <w:t xml:space="preserve">of migrants </w:t>
      </w:r>
      <w:r w:rsidRPr="009A516E">
        <w:rPr>
          <w:rFonts w:ascii="Times New Roman" w:hAnsi="Times New Roman" w:cs="Times New Roman"/>
          <w:sz w:val="24"/>
          <w:szCs w:val="24"/>
          <w:lang w:val="en-GB"/>
        </w:rPr>
        <w:t>are fleeing political persecution and violence in their home countries, a big proportion is perceived to be looking for economic opportunities (greener pastures) to better their lives and that of their kin (</w:t>
      </w:r>
      <w:proofErr w:type="spellStart"/>
      <w:r w:rsidRPr="009A516E">
        <w:rPr>
          <w:rFonts w:ascii="Times New Roman" w:hAnsi="Times New Roman" w:cs="Times New Roman"/>
          <w:sz w:val="24"/>
          <w:szCs w:val="24"/>
          <w:lang w:val="en-GB"/>
        </w:rPr>
        <w:t>Adepoju</w:t>
      </w:r>
      <w:proofErr w:type="spellEnd"/>
      <w:r w:rsidRPr="009A516E">
        <w:rPr>
          <w:rFonts w:ascii="Times New Roman" w:hAnsi="Times New Roman" w:cs="Times New Roman"/>
          <w:sz w:val="24"/>
          <w:szCs w:val="24"/>
          <w:lang w:val="en-GB"/>
        </w:rPr>
        <w:t xml:space="preserve">, 2000).  While this may be the case, the dominant narratives of failed states and debilitating poverty as the drivers of migration ignore the possibilities that it could be similar economic and social transformations that caused European migration to Africa and other parts of the World in the 19th Century (Betts, 2010). </w:t>
      </w:r>
      <w:r>
        <w:rPr>
          <w:rFonts w:ascii="Times New Roman" w:hAnsi="Times New Roman" w:cs="Times New Roman"/>
          <w:sz w:val="24"/>
          <w:szCs w:val="24"/>
          <w:lang w:val="en-GB"/>
        </w:rPr>
        <w:t xml:space="preserve">Among other contention in this piece, we argue </w:t>
      </w:r>
      <w:r w:rsidRPr="009A516E">
        <w:rPr>
          <w:rFonts w:ascii="Times New Roman" w:hAnsi="Times New Roman" w:cs="Times New Roman"/>
          <w:sz w:val="24"/>
          <w:szCs w:val="24"/>
          <w:lang w:val="en-GB"/>
        </w:rPr>
        <w:t>that socio-economic transformation and not poverty per se are the main drivers of African emigration not dissimilar to what Europe went through in the 19</w:t>
      </w:r>
      <w:r w:rsidRPr="009A516E">
        <w:rPr>
          <w:rFonts w:ascii="Times New Roman" w:hAnsi="Times New Roman" w:cs="Times New Roman"/>
          <w:sz w:val="24"/>
          <w:szCs w:val="24"/>
          <w:vertAlign w:val="superscript"/>
          <w:lang w:val="en-GB"/>
        </w:rPr>
        <w:t>th</w:t>
      </w:r>
      <w:r w:rsidRPr="009A516E">
        <w:rPr>
          <w:rFonts w:ascii="Times New Roman" w:hAnsi="Times New Roman" w:cs="Times New Roman"/>
          <w:sz w:val="24"/>
          <w:szCs w:val="24"/>
          <w:lang w:val="en-GB"/>
        </w:rPr>
        <w:t xml:space="preserve"> Century.  Evidence suggests that people in rapidly changing economies are more likely to migrate compared stable economies. This contribution is divided into following sections. First it traces some of the epoch international migration periods and how the socio-economic transformations that triggered them. The second examines theoretical explanations for better grounding of the migration discourse. The third part discusses the current emigration trends from Africa to other parts of the world. The fourth part engages with the so called migration myths that condition EU policies towards Africa migrants and the final parts offers a reflection on the facts of African migration.</w:t>
      </w:r>
    </w:p>
    <w:p w14:paraId="29E12E48" w14:textId="77777777" w:rsidR="004A4EE1" w:rsidRDefault="00000000"/>
    <w:p w14:paraId="3EB957D3" w14:textId="77777777" w:rsidR="00DB260E" w:rsidRDefault="00DB260E"/>
    <w:p w14:paraId="676B010F" w14:textId="77777777" w:rsidR="00DB260E" w:rsidRPr="00DB260E" w:rsidRDefault="00DB260E">
      <w:pPr>
        <w:rPr>
          <w:b/>
        </w:rPr>
      </w:pPr>
      <w:r w:rsidRPr="00DB260E">
        <w:rPr>
          <w:b/>
        </w:rPr>
        <w:t xml:space="preserve">Key </w:t>
      </w:r>
      <w:proofErr w:type="gramStart"/>
      <w:r w:rsidRPr="00DB260E">
        <w:rPr>
          <w:b/>
        </w:rPr>
        <w:t xml:space="preserve">words </w:t>
      </w:r>
      <w:r>
        <w:rPr>
          <w:b/>
        </w:rPr>
        <w:t>;</w:t>
      </w:r>
      <w:proofErr w:type="gramEnd"/>
      <w:r>
        <w:rPr>
          <w:b/>
        </w:rPr>
        <w:t xml:space="preserve"> Africa, Migration, Race ,</w:t>
      </w:r>
      <w:r w:rsidR="00124B7B">
        <w:rPr>
          <w:b/>
        </w:rPr>
        <w:t xml:space="preserve"> poverty, transformation, </w:t>
      </w:r>
      <w:r>
        <w:rPr>
          <w:b/>
        </w:rPr>
        <w:t xml:space="preserve"> Europe </w:t>
      </w:r>
    </w:p>
    <w:sectPr w:rsidR="00DB260E" w:rsidRPr="00DB26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B260E"/>
    <w:rsid w:val="00124B7B"/>
    <w:rsid w:val="005A0C34"/>
    <w:rsid w:val="005E47FC"/>
    <w:rsid w:val="00C6136F"/>
    <w:rsid w:val="00DB260E"/>
    <w:rsid w:val="00E119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31FB4"/>
  <w15:docId w15:val="{A0BA1ABB-8609-4D5A-8DF4-26DBB7F87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60E"/>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315</Words>
  <Characters>1755</Characters>
  <Application>Microsoft Office Word</Application>
  <DocSecurity>0</DocSecurity>
  <Lines>26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Gemechu Adimassu Abeshu</cp:lastModifiedBy>
  <cp:revision>3</cp:revision>
  <dcterms:created xsi:type="dcterms:W3CDTF">2022-11-22T09:10:00Z</dcterms:created>
  <dcterms:modified xsi:type="dcterms:W3CDTF">2022-12-21T16:17:00Z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e1117eb05fdca10d3b5d8a6a21ef4d97b2605520b3d7c39eb4aa1602f85f9e7d</vt:lpwstr>
  </property>
</Properties>
</file>