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BEB0" w14:textId="77777777" w:rsidR="00BD4E0D" w:rsidRPr="0002305B" w:rsidRDefault="00BD4E0D" w:rsidP="00BD4E0D">
      <w:pPr>
        <w:rPr>
          <w:rFonts w:ascii="IBM Plex Sans" w:hAnsi="IBM Plex Sans" w:cstheme="minorHAnsi"/>
          <w:color w:val="FF0000"/>
          <w:sz w:val="36"/>
          <w:szCs w:val="36"/>
        </w:rPr>
      </w:pPr>
      <w:r w:rsidRPr="0002305B">
        <w:rPr>
          <w:rFonts w:ascii="IBM Plex Sans" w:hAnsi="IBM Plex Sans" w:cstheme="minorHAnsi"/>
          <w:color w:val="FF0000"/>
          <w:sz w:val="36"/>
          <w:szCs w:val="36"/>
        </w:rPr>
        <w:fldChar w:fldCharType="begin"/>
      </w:r>
      <w:r w:rsidRPr="0002305B">
        <w:rPr>
          <w:rFonts w:ascii="IBM Plex Sans" w:hAnsi="IBM Plex Sans" w:cstheme="minorHAnsi"/>
          <w:color w:val="FF0000"/>
          <w:sz w:val="36"/>
          <w:szCs w:val="36"/>
        </w:rPr>
        <w:instrText xml:space="preserve"> SEQ CHAPTER \h \r 1</w:instrText>
      </w:r>
      <w:r w:rsidRPr="0002305B">
        <w:rPr>
          <w:rFonts w:ascii="IBM Plex Sans" w:hAnsi="IBM Plex Sans" w:cstheme="minorHAnsi"/>
          <w:color w:val="FF0000"/>
          <w:sz w:val="36"/>
          <w:szCs w:val="36"/>
        </w:rPr>
        <w:fldChar w:fldCharType="end"/>
      </w:r>
      <w:r w:rsidRPr="0002305B">
        <w:rPr>
          <w:rFonts w:ascii="IBM Plex Sans" w:hAnsi="IBM Plex Sans" w:cstheme="minorHAnsi"/>
          <w:color w:val="FF0000"/>
          <w:sz w:val="36"/>
          <w:szCs w:val="36"/>
        </w:rPr>
        <w:t>YORK UNIVERSITY</w:t>
      </w:r>
    </w:p>
    <w:p w14:paraId="24711FA2" w14:textId="77777777" w:rsidR="00BD4E0D" w:rsidRPr="0002305B" w:rsidRDefault="00BD4E0D" w:rsidP="00BD4E0D">
      <w:pPr>
        <w:tabs>
          <w:tab w:val="left" w:pos="180"/>
          <w:tab w:val="left" w:pos="360"/>
          <w:tab w:val="left" w:pos="540"/>
          <w:tab w:val="left" w:pos="630"/>
          <w:tab w:val="left" w:pos="720"/>
          <w:tab w:val="left" w:pos="1080"/>
        </w:tabs>
        <w:rPr>
          <w:rFonts w:ascii="IBM Plex Sans" w:hAnsi="IBM Plex Sans" w:cstheme="minorHAnsi"/>
          <w:color w:val="FF0000"/>
          <w:sz w:val="36"/>
          <w:szCs w:val="36"/>
        </w:rPr>
      </w:pPr>
      <w:r w:rsidRPr="0002305B">
        <w:rPr>
          <w:rFonts w:ascii="IBM Plex Sans" w:hAnsi="IBM Plex Sans" w:cstheme="minorHAnsi"/>
          <w:color w:val="FF0000"/>
          <w:sz w:val="36"/>
          <w:szCs w:val="36"/>
        </w:rPr>
        <w:t>FACULTY OF GRADUATE STUDIES</w:t>
      </w:r>
    </w:p>
    <w:p w14:paraId="22D75E73" w14:textId="77777777" w:rsidR="00BD4E0D" w:rsidRPr="0002305B" w:rsidRDefault="00BD4E0D" w:rsidP="00BD4E0D">
      <w:pPr>
        <w:tabs>
          <w:tab w:val="left" w:pos="180"/>
          <w:tab w:val="left" w:pos="360"/>
          <w:tab w:val="left" w:pos="540"/>
          <w:tab w:val="left" w:pos="630"/>
          <w:tab w:val="left" w:pos="720"/>
          <w:tab w:val="left" w:pos="1080"/>
        </w:tabs>
        <w:rPr>
          <w:rFonts w:ascii="IBM Plex Sans" w:hAnsi="IBM Plex Sans" w:cstheme="minorHAnsi"/>
          <w:b/>
          <w:bCs/>
          <w:color w:val="FF0000"/>
          <w:sz w:val="36"/>
          <w:szCs w:val="36"/>
        </w:rPr>
      </w:pPr>
      <w:r w:rsidRPr="0002305B">
        <w:rPr>
          <w:rFonts w:ascii="IBM Plex Sans" w:hAnsi="IBM Plex Sans" w:cstheme="minorHAnsi"/>
          <w:b/>
          <w:bCs/>
          <w:color w:val="FF0000"/>
          <w:sz w:val="36"/>
          <w:szCs w:val="36"/>
        </w:rPr>
        <w:t>Council Meeting</w:t>
      </w:r>
    </w:p>
    <w:p w14:paraId="3B4F1807" w14:textId="77777777" w:rsidR="00BD4E0D" w:rsidRPr="0002305B" w:rsidRDefault="00BD4E0D" w:rsidP="00BD4E0D">
      <w:pPr>
        <w:tabs>
          <w:tab w:val="left" w:pos="180"/>
          <w:tab w:val="left" w:pos="360"/>
          <w:tab w:val="left" w:pos="540"/>
          <w:tab w:val="left" w:pos="630"/>
          <w:tab w:val="left" w:pos="720"/>
          <w:tab w:val="left" w:pos="1080"/>
        </w:tabs>
        <w:rPr>
          <w:rFonts w:ascii="IBM Plex Sans" w:hAnsi="IBM Plex Sans" w:cstheme="minorHAnsi"/>
          <w:b/>
          <w:bCs/>
        </w:rPr>
      </w:pPr>
    </w:p>
    <w:p w14:paraId="64598B80" w14:textId="1A74C4F5" w:rsidR="00BD4E0D" w:rsidRPr="0002305B" w:rsidRDefault="001D2656" w:rsidP="00BD4E0D">
      <w:pPr>
        <w:tabs>
          <w:tab w:val="left" w:pos="180"/>
          <w:tab w:val="left" w:pos="360"/>
          <w:tab w:val="left" w:pos="540"/>
          <w:tab w:val="left" w:pos="630"/>
          <w:tab w:val="left" w:pos="720"/>
          <w:tab w:val="left" w:pos="1080"/>
        </w:tabs>
        <w:rPr>
          <w:rFonts w:ascii="IBM Plex Sans" w:hAnsi="IBM Plex Sans" w:cstheme="minorHAnsi"/>
          <w:b/>
          <w:bCs/>
        </w:rPr>
      </w:pPr>
      <w:r>
        <w:rPr>
          <w:rFonts w:ascii="IBM Plex Sans" w:hAnsi="IBM Plex Sans" w:cstheme="minorHAnsi"/>
          <w:b/>
          <w:bCs/>
        </w:rPr>
        <w:t>Minutes</w:t>
      </w:r>
    </w:p>
    <w:p w14:paraId="5A4987DD" w14:textId="1A9920D0" w:rsidR="00BD4E0D" w:rsidRPr="0002305B" w:rsidRDefault="00BD4E0D" w:rsidP="00BD4E0D">
      <w:pPr>
        <w:tabs>
          <w:tab w:val="left" w:pos="180"/>
          <w:tab w:val="left" w:pos="360"/>
          <w:tab w:val="left" w:pos="540"/>
          <w:tab w:val="left" w:pos="630"/>
          <w:tab w:val="left" w:pos="720"/>
          <w:tab w:val="left" w:pos="1080"/>
        </w:tabs>
        <w:rPr>
          <w:rFonts w:ascii="IBM Plex Sans" w:hAnsi="IBM Plex Sans" w:cstheme="minorHAnsi"/>
          <w:b/>
          <w:bCs/>
        </w:rPr>
      </w:pPr>
      <w:r w:rsidRPr="0002305B">
        <w:rPr>
          <w:rFonts w:ascii="IBM Plex Sans" w:hAnsi="IBM Plex Sans" w:cstheme="minorHAnsi"/>
          <w:b/>
          <w:bCs/>
        </w:rPr>
        <w:t>Thursday,</w:t>
      </w:r>
      <w:r w:rsidR="00FD0D9F">
        <w:rPr>
          <w:rFonts w:ascii="IBM Plex Sans" w:hAnsi="IBM Plex Sans" w:cstheme="minorHAnsi"/>
          <w:b/>
          <w:bCs/>
        </w:rPr>
        <w:t xml:space="preserve"> October</w:t>
      </w:r>
      <w:r w:rsidR="007F413E">
        <w:rPr>
          <w:rFonts w:ascii="IBM Plex Sans" w:hAnsi="IBM Plex Sans" w:cstheme="minorHAnsi"/>
          <w:b/>
          <w:bCs/>
        </w:rPr>
        <w:t xml:space="preserve"> </w:t>
      </w:r>
      <w:r w:rsidR="00FD0D9F">
        <w:rPr>
          <w:rFonts w:ascii="IBM Plex Sans" w:hAnsi="IBM Plex Sans" w:cstheme="minorHAnsi"/>
          <w:b/>
          <w:bCs/>
        </w:rPr>
        <w:t>6</w:t>
      </w:r>
      <w:r w:rsidRPr="0002305B">
        <w:rPr>
          <w:rFonts w:ascii="IBM Plex Sans" w:hAnsi="IBM Plex Sans" w:cstheme="minorHAnsi"/>
          <w:b/>
          <w:bCs/>
        </w:rPr>
        <w:t>, 202</w:t>
      </w:r>
      <w:r w:rsidR="00945E99">
        <w:rPr>
          <w:rFonts w:ascii="IBM Plex Sans" w:hAnsi="IBM Plex Sans" w:cstheme="minorHAnsi"/>
          <w:b/>
          <w:bCs/>
        </w:rPr>
        <w:t>2</w:t>
      </w:r>
    </w:p>
    <w:p w14:paraId="51EE055F" w14:textId="77777777" w:rsidR="00BD4E0D" w:rsidRPr="0002305B" w:rsidRDefault="00BD4E0D" w:rsidP="00BD4E0D">
      <w:pPr>
        <w:tabs>
          <w:tab w:val="left" w:pos="180"/>
          <w:tab w:val="left" w:pos="360"/>
          <w:tab w:val="left" w:pos="540"/>
          <w:tab w:val="left" w:pos="630"/>
          <w:tab w:val="left" w:pos="720"/>
          <w:tab w:val="left" w:pos="1080"/>
        </w:tabs>
        <w:rPr>
          <w:rFonts w:ascii="IBM Plex Sans" w:hAnsi="IBM Plex Sans" w:cstheme="minorHAnsi"/>
          <w:b/>
          <w:bCs/>
        </w:rPr>
      </w:pPr>
      <w:r w:rsidRPr="0002305B">
        <w:rPr>
          <w:rFonts w:ascii="IBM Plex Sans" w:hAnsi="IBM Plex Sans" w:cstheme="minorHAnsi"/>
          <w:b/>
          <w:bCs/>
        </w:rPr>
        <w:t>3:00 p.m.</w:t>
      </w:r>
    </w:p>
    <w:p w14:paraId="3350F06B" w14:textId="77777777" w:rsidR="00BD4E0D" w:rsidRPr="00E25F24" w:rsidRDefault="00BD4E0D" w:rsidP="00BD4E0D">
      <w:pPr>
        <w:tabs>
          <w:tab w:val="left" w:pos="180"/>
          <w:tab w:val="left" w:pos="360"/>
          <w:tab w:val="left" w:pos="540"/>
          <w:tab w:val="left" w:pos="630"/>
          <w:tab w:val="left" w:pos="720"/>
          <w:tab w:val="left" w:pos="1080"/>
        </w:tabs>
        <w:rPr>
          <w:rFonts w:ascii="IBM Plex Sans" w:hAnsi="IBM Plex Sans" w:cstheme="minorHAnsi"/>
        </w:rPr>
      </w:pPr>
    </w:p>
    <w:p w14:paraId="31F5638E" w14:textId="77777777" w:rsidR="001D2656" w:rsidRPr="00E25F24" w:rsidRDefault="001D2656" w:rsidP="001D2656">
      <w:pPr>
        <w:spacing w:after="300"/>
        <w:rPr>
          <w:rFonts w:ascii="IBM Plex Sans" w:hAnsi="IBM Plex Sans" w:cstheme="minorHAnsi"/>
          <w:color w:val="141412"/>
        </w:rPr>
      </w:pPr>
      <w:r w:rsidRPr="00E25F24">
        <w:rPr>
          <w:rFonts w:ascii="IBM Plex Sans" w:hAnsi="IBM Plex Sans" w:cstheme="minorHAnsi"/>
          <w:color w:val="141412"/>
        </w:rPr>
        <w:t>This meeting was held remotely via Zoom during the COVID-19 pandemic.</w:t>
      </w:r>
    </w:p>
    <w:p w14:paraId="413164AB" w14:textId="77777777" w:rsidR="008812FD" w:rsidRDefault="001D2656" w:rsidP="001D2656">
      <w:pPr>
        <w:rPr>
          <w:rFonts w:ascii="IBM Plex Sans" w:hAnsi="IBM Plex Sans"/>
        </w:rPr>
      </w:pPr>
      <w:r w:rsidRPr="00E25F24">
        <w:rPr>
          <w:rFonts w:ascii="IBM Plex Sans" w:hAnsi="IBM Plex Sans" w:cstheme="minorHAnsi"/>
        </w:rPr>
        <w:t xml:space="preserve">Present:  </w:t>
      </w:r>
      <w:r w:rsidR="00BC66C8">
        <w:rPr>
          <w:rFonts w:ascii="IBM Plex Sans" w:hAnsi="IBM Plex Sans" w:cstheme="minorHAnsi"/>
        </w:rPr>
        <w:t>S</w:t>
      </w:r>
      <w:r w:rsidR="00CC4280">
        <w:rPr>
          <w:rFonts w:ascii="IBM Plex Sans" w:hAnsi="IBM Plex Sans" w:cstheme="minorHAnsi"/>
        </w:rPr>
        <w:t>. B</w:t>
      </w:r>
      <w:r w:rsidR="00BC66C8">
        <w:rPr>
          <w:rFonts w:ascii="IBM Plex Sans" w:hAnsi="IBM Plex Sans" w:cstheme="minorHAnsi"/>
        </w:rPr>
        <w:t>ragaglia</w:t>
      </w:r>
      <w:r w:rsidR="00CC4280">
        <w:rPr>
          <w:rFonts w:ascii="IBM Plex Sans" w:hAnsi="IBM Plex Sans" w:cstheme="minorHAnsi"/>
        </w:rPr>
        <w:t xml:space="preserve">, </w:t>
      </w:r>
      <w:r w:rsidR="00BC66C8">
        <w:rPr>
          <w:rFonts w:ascii="IBM Plex Sans" w:hAnsi="IBM Plex Sans" w:cstheme="minorHAnsi"/>
        </w:rPr>
        <w:t>M. Brubaker</w:t>
      </w:r>
      <w:r w:rsidR="005D21A2">
        <w:rPr>
          <w:rFonts w:ascii="IBM Plex Sans" w:hAnsi="IBM Plex Sans" w:cstheme="minorHAnsi"/>
        </w:rPr>
        <w:t xml:space="preserve">, </w:t>
      </w:r>
      <w:r w:rsidRPr="00E25F24">
        <w:rPr>
          <w:rFonts w:ascii="IBM Plex Sans" w:hAnsi="IBM Plex Sans" w:cstheme="minorHAnsi"/>
        </w:rPr>
        <w:t xml:space="preserve">C. </w:t>
      </w:r>
      <w:r w:rsidR="0012310B">
        <w:rPr>
          <w:rFonts w:ascii="IBM Plex Sans" w:hAnsi="IBM Plex Sans"/>
          <w:color w:val="232333"/>
          <w:shd w:val="clear" w:color="auto" w:fill="FFFFFF"/>
        </w:rPr>
        <w:t>Brushwood-Rose</w:t>
      </w:r>
      <w:r w:rsidRPr="00E25F24">
        <w:rPr>
          <w:rFonts w:ascii="IBM Plex Sans" w:hAnsi="IBM Plex Sans"/>
        </w:rPr>
        <w:t xml:space="preserve">, </w:t>
      </w:r>
      <w:r w:rsidR="0012310B">
        <w:rPr>
          <w:rFonts w:ascii="IBM Plex Sans" w:hAnsi="IBM Plex Sans"/>
        </w:rPr>
        <w:t>S</w:t>
      </w:r>
      <w:r w:rsidRPr="00E25F24">
        <w:rPr>
          <w:rFonts w:ascii="IBM Plex Sans" w:hAnsi="IBM Plex Sans"/>
        </w:rPr>
        <w:t xml:space="preserve">. </w:t>
      </w:r>
      <w:r w:rsidR="0012310B">
        <w:rPr>
          <w:rFonts w:ascii="IBM Plex Sans" w:hAnsi="IBM Plex Sans"/>
        </w:rPr>
        <w:t>Burley Hollows</w:t>
      </w:r>
      <w:r w:rsidRPr="00E25F24">
        <w:rPr>
          <w:rFonts w:ascii="IBM Plex Sans" w:hAnsi="IBM Plex Sans"/>
        </w:rPr>
        <w:t xml:space="preserve">, </w:t>
      </w:r>
      <w:r w:rsidR="009066C8">
        <w:rPr>
          <w:rFonts w:ascii="IBM Plex Sans" w:hAnsi="IBM Plex Sans"/>
        </w:rPr>
        <w:t>C</w:t>
      </w:r>
      <w:r w:rsidR="00A37A9B">
        <w:rPr>
          <w:rFonts w:ascii="IBM Plex Sans" w:hAnsi="IBM Plex Sans"/>
        </w:rPr>
        <w:t xml:space="preserve">. </w:t>
      </w:r>
      <w:r w:rsidR="009066C8">
        <w:rPr>
          <w:rFonts w:ascii="IBM Plex Sans" w:hAnsi="IBM Plex Sans"/>
        </w:rPr>
        <w:t>Butler</w:t>
      </w:r>
      <w:r w:rsidR="00EA294E">
        <w:rPr>
          <w:rFonts w:ascii="IBM Plex Sans" w:hAnsi="IBM Plex Sans"/>
        </w:rPr>
        <w:t xml:space="preserve">, </w:t>
      </w:r>
      <w:r w:rsidR="009066C8">
        <w:rPr>
          <w:rFonts w:ascii="IBM Plex Sans" w:hAnsi="IBM Plex Sans"/>
        </w:rPr>
        <w:t xml:space="preserve">D. Cabianca, </w:t>
      </w:r>
      <w:r w:rsidR="00EF7563">
        <w:rPr>
          <w:rFonts w:ascii="IBM Plex Sans" w:hAnsi="IBM Plex Sans"/>
        </w:rPr>
        <w:t xml:space="preserve">J. Choong, R. Coombe, </w:t>
      </w:r>
      <w:r w:rsidR="00EB7FDA">
        <w:rPr>
          <w:rFonts w:ascii="IBM Plex Sans" w:hAnsi="IBM Plex Sans"/>
        </w:rPr>
        <w:t xml:space="preserve">P. Darke, N. Dlamini, S. Drummond, S. Easton, </w:t>
      </w:r>
    </w:p>
    <w:p w14:paraId="6E3C24E0" w14:textId="77777777" w:rsidR="008812FD" w:rsidRDefault="00EB7FDA" w:rsidP="001D2656">
      <w:pPr>
        <w:rPr>
          <w:rFonts w:ascii="IBM Plex Sans" w:hAnsi="IBM Plex Sans"/>
          <w:color w:val="232333"/>
          <w:shd w:val="clear" w:color="auto" w:fill="FFFFFF"/>
        </w:rPr>
      </w:pPr>
      <w:r>
        <w:rPr>
          <w:rFonts w:ascii="IBM Plex Sans" w:hAnsi="IBM Plex Sans"/>
        </w:rPr>
        <w:t xml:space="preserve">C. Ehrlich, </w:t>
      </w:r>
      <w:r w:rsidR="00EA294E">
        <w:rPr>
          <w:rFonts w:ascii="IBM Plex Sans" w:hAnsi="IBM Plex Sans"/>
        </w:rPr>
        <w:t>H. Elsayed</w:t>
      </w:r>
      <w:r w:rsidR="002F45F6" w:rsidRPr="00E25F24">
        <w:rPr>
          <w:rFonts w:ascii="IBM Plex Sans" w:hAnsi="IBM Plex Sans"/>
        </w:rPr>
        <w:t>,</w:t>
      </w:r>
      <w:r w:rsidR="0036720D">
        <w:rPr>
          <w:rFonts w:ascii="IBM Plex Sans" w:hAnsi="IBM Plex Sans"/>
        </w:rPr>
        <w:t xml:space="preserve"> S. Embleton, L. Erwin,</w:t>
      </w:r>
      <w:r w:rsidR="00CA744F">
        <w:rPr>
          <w:rFonts w:ascii="IBM Plex Sans" w:hAnsi="IBM Plex Sans"/>
        </w:rPr>
        <w:t xml:space="preserve"> N.S. Fisher-Stitt</w:t>
      </w:r>
      <w:r w:rsidR="000104A2">
        <w:rPr>
          <w:rFonts w:ascii="IBM Plex Sans" w:hAnsi="IBM Plex Sans"/>
        </w:rPr>
        <w:t>,</w:t>
      </w:r>
      <w:r w:rsidR="0036720D">
        <w:rPr>
          <w:rFonts w:ascii="IBM Plex Sans" w:hAnsi="IBM Plex Sans"/>
        </w:rPr>
        <w:t xml:space="preserve"> </w:t>
      </w:r>
      <w:r w:rsidR="00B524F9" w:rsidRPr="00E25F24">
        <w:rPr>
          <w:rFonts w:ascii="IBM Plex Sans" w:hAnsi="IBM Plex Sans"/>
        </w:rPr>
        <w:t>K. Gicas,</w:t>
      </w:r>
      <w:r w:rsidR="000104A2">
        <w:rPr>
          <w:rFonts w:ascii="IBM Plex Sans" w:hAnsi="IBM Plex Sans"/>
        </w:rPr>
        <w:t xml:space="preserve"> L. Gilbert,</w:t>
      </w:r>
      <w:r w:rsidR="00D14FBC">
        <w:rPr>
          <w:rFonts w:ascii="IBM Plex Sans" w:hAnsi="IBM Plex Sans"/>
          <w:color w:val="232333"/>
          <w:shd w:val="clear" w:color="auto" w:fill="FFFFFF"/>
        </w:rPr>
        <w:t xml:space="preserve"> </w:t>
      </w:r>
    </w:p>
    <w:p w14:paraId="60E9433B" w14:textId="77777777" w:rsidR="008812FD" w:rsidRDefault="00D14FBC" w:rsidP="001D2656">
      <w:pPr>
        <w:rPr>
          <w:rFonts w:ascii="IBM Plex Sans" w:hAnsi="IBM Plex Sans"/>
        </w:rPr>
      </w:pPr>
      <w:r>
        <w:rPr>
          <w:rFonts w:ascii="IBM Plex Sans" w:hAnsi="IBM Plex Sans"/>
          <w:color w:val="232333"/>
          <w:shd w:val="clear" w:color="auto" w:fill="FFFFFF"/>
        </w:rPr>
        <w:t xml:space="preserve">J. Gray-McInnis, </w:t>
      </w:r>
      <w:r w:rsidR="004C2DAC">
        <w:rPr>
          <w:rFonts w:ascii="IBM Plex Sans" w:hAnsi="IBM Plex Sans"/>
          <w:color w:val="232333"/>
          <w:shd w:val="clear" w:color="auto" w:fill="FFFFFF"/>
        </w:rPr>
        <w:t>L. Hébert,</w:t>
      </w:r>
      <w:r w:rsidR="001D2656" w:rsidRPr="00E25F24">
        <w:rPr>
          <w:rFonts w:ascii="IBM Plex Sans" w:hAnsi="IBM Plex Sans"/>
        </w:rPr>
        <w:t xml:space="preserve"> S. Henry, T. Hosken</w:t>
      </w:r>
      <w:r w:rsidR="00B97CE9" w:rsidRPr="00E25F24">
        <w:rPr>
          <w:rFonts w:ascii="IBM Plex Sans" w:hAnsi="IBM Plex Sans"/>
        </w:rPr>
        <w:t>,</w:t>
      </w:r>
      <w:r w:rsidR="00F22C77">
        <w:rPr>
          <w:rFonts w:ascii="IBM Plex Sans" w:hAnsi="IBM Plex Sans"/>
        </w:rPr>
        <w:t xml:space="preserve"> M. Hynie,</w:t>
      </w:r>
      <w:r w:rsidR="007953A1">
        <w:rPr>
          <w:rFonts w:ascii="IBM Plex Sans" w:hAnsi="IBM Plex Sans"/>
        </w:rPr>
        <w:t xml:space="preserve"> S. Ingram, </w:t>
      </w:r>
      <w:r w:rsidR="001D2656" w:rsidRPr="00E25F24">
        <w:rPr>
          <w:rFonts w:ascii="IBM Plex Sans" w:hAnsi="IBM Plex Sans"/>
        </w:rPr>
        <w:t xml:space="preserve">M. </w:t>
      </w:r>
      <w:r w:rsidR="001D2656" w:rsidRPr="00E25F24">
        <w:rPr>
          <w:rFonts w:ascii="IBM Plex Sans" w:hAnsi="IBM Plex Sans"/>
          <w:color w:val="232333"/>
          <w:shd w:val="clear" w:color="auto" w:fill="FFFFFF"/>
        </w:rPr>
        <w:t>Jefford</w:t>
      </w:r>
      <w:r w:rsidR="001D2656" w:rsidRPr="00E25F24">
        <w:rPr>
          <w:rFonts w:ascii="IBM Plex Sans" w:hAnsi="IBM Plex Sans"/>
        </w:rPr>
        <w:t>,</w:t>
      </w:r>
      <w:r w:rsidR="00F22C77">
        <w:rPr>
          <w:rFonts w:ascii="IBM Plex Sans" w:hAnsi="IBM Plex Sans"/>
        </w:rPr>
        <w:t xml:space="preserve"> </w:t>
      </w:r>
    </w:p>
    <w:p w14:paraId="75093508" w14:textId="77777777" w:rsidR="008812FD" w:rsidRDefault="00F22C77" w:rsidP="001D2656">
      <w:pPr>
        <w:rPr>
          <w:rFonts w:ascii="IBM Plex Sans" w:hAnsi="IBM Plex Sans"/>
          <w:color w:val="232333"/>
          <w:shd w:val="clear" w:color="auto" w:fill="FFFFFF"/>
        </w:rPr>
      </w:pPr>
      <w:r>
        <w:rPr>
          <w:rFonts w:ascii="IBM Plex Sans" w:hAnsi="IBM Plex Sans"/>
        </w:rPr>
        <w:t>L. Keane,</w:t>
      </w:r>
      <w:r w:rsidR="001D2656" w:rsidRPr="00E25F24">
        <w:rPr>
          <w:rFonts w:ascii="IBM Plex Sans" w:hAnsi="IBM Plex Sans"/>
        </w:rPr>
        <w:t xml:space="preserve"> </w:t>
      </w:r>
      <w:r w:rsidR="001E6F45">
        <w:rPr>
          <w:rFonts w:ascii="IBM Plex Sans" w:hAnsi="IBM Plex Sans"/>
        </w:rPr>
        <w:t xml:space="preserve">H. Kim, A. Kosavic, </w:t>
      </w:r>
      <w:r w:rsidR="001D2656" w:rsidRPr="00E25F24">
        <w:rPr>
          <w:rFonts w:ascii="IBM Plex Sans" w:hAnsi="IBM Plex Sans"/>
        </w:rPr>
        <w:t xml:space="preserve">J. </w:t>
      </w:r>
      <w:r w:rsidR="001D2656" w:rsidRPr="00E25F24">
        <w:rPr>
          <w:rFonts w:ascii="IBM Plex Sans" w:hAnsi="IBM Plex Sans"/>
          <w:color w:val="232333"/>
          <w:shd w:val="clear" w:color="auto" w:fill="FFFFFF"/>
        </w:rPr>
        <w:t>Kowlessar,</w:t>
      </w:r>
      <w:r w:rsidR="00B42AB7">
        <w:rPr>
          <w:rFonts w:ascii="IBM Plex Sans" w:hAnsi="IBM Plex Sans"/>
          <w:color w:val="232333"/>
          <w:shd w:val="clear" w:color="auto" w:fill="FFFFFF"/>
        </w:rPr>
        <w:t xml:space="preserve"> C. Kurtz Landy, N. Lagerlof,</w:t>
      </w:r>
      <w:r w:rsidR="001D2656" w:rsidRPr="00E25F24">
        <w:rPr>
          <w:rFonts w:ascii="IBM Plex Sans" w:hAnsi="IBM Plex Sans"/>
          <w:color w:val="232333"/>
          <w:shd w:val="clear" w:color="auto" w:fill="FFFFFF"/>
        </w:rPr>
        <w:t xml:space="preserve"> </w:t>
      </w:r>
      <w:r w:rsidR="0035265C">
        <w:rPr>
          <w:rFonts w:ascii="IBM Plex Sans" w:hAnsi="IBM Plex Sans"/>
          <w:color w:val="232333"/>
          <w:shd w:val="clear" w:color="auto" w:fill="FFFFFF"/>
        </w:rPr>
        <w:t>G</w:t>
      </w:r>
      <w:r w:rsidR="00CB5002" w:rsidRPr="00E25F24">
        <w:rPr>
          <w:rFonts w:ascii="IBM Plex Sans" w:hAnsi="IBM Plex Sans"/>
          <w:color w:val="232333"/>
          <w:shd w:val="clear" w:color="auto" w:fill="FFFFFF"/>
        </w:rPr>
        <w:t>. L</w:t>
      </w:r>
      <w:r w:rsidR="0035265C">
        <w:rPr>
          <w:rFonts w:ascii="IBM Plex Sans" w:hAnsi="IBM Plex Sans"/>
          <w:color w:val="232333"/>
          <w:shd w:val="clear" w:color="auto" w:fill="FFFFFF"/>
        </w:rPr>
        <w:t>awrence</w:t>
      </w:r>
      <w:r w:rsidR="00CB5002" w:rsidRPr="00E25F24">
        <w:rPr>
          <w:rFonts w:ascii="IBM Plex Sans" w:hAnsi="IBM Plex Sans"/>
          <w:color w:val="232333"/>
          <w:shd w:val="clear" w:color="auto" w:fill="FFFFFF"/>
        </w:rPr>
        <w:t xml:space="preserve">, </w:t>
      </w:r>
    </w:p>
    <w:p w14:paraId="01FD8243" w14:textId="77777777" w:rsidR="00447B15" w:rsidRDefault="00B42AB7" w:rsidP="001D2656">
      <w:pPr>
        <w:rPr>
          <w:rFonts w:ascii="IBM Plex Sans" w:hAnsi="IBM Plex Sans"/>
          <w:color w:val="232333"/>
          <w:shd w:val="clear" w:color="auto" w:fill="FFFFFF"/>
        </w:rPr>
      </w:pPr>
      <w:r>
        <w:rPr>
          <w:rFonts w:ascii="IBM Plex Sans" w:hAnsi="IBM Plex Sans"/>
          <w:color w:val="232333"/>
          <w:shd w:val="clear" w:color="auto" w:fill="FFFFFF"/>
        </w:rPr>
        <w:t>J. Leong</w:t>
      </w:r>
      <w:r w:rsidR="00D1153A" w:rsidRPr="00E25F24">
        <w:rPr>
          <w:rFonts w:ascii="IBM Plex Sans" w:hAnsi="IBM Plex Sans"/>
          <w:color w:val="232333"/>
          <w:shd w:val="clear" w:color="auto" w:fill="FFFFFF"/>
        </w:rPr>
        <w:t xml:space="preserve">, </w:t>
      </w:r>
      <w:r w:rsidR="00212378">
        <w:rPr>
          <w:rFonts w:ascii="IBM Plex Sans" w:hAnsi="IBM Plex Sans"/>
          <w:color w:val="232333"/>
          <w:shd w:val="clear" w:color="auto" w:fill="FFFFFF"/>
        </w:rPr>
        <w:t>J. Liu, N. Livingston</w:t>
      </w:r>
      <w:r w:rsidR="00B47CBE">
        <w:rPr>
          <w:rFonts w:ascii="IBM Plex Sans" w:hAnsi="IBM Plex Sans"/>
          <w:color w:val="232333"/>
          <w:shd w:val="clear" w:color="auto" w:fill="FFFFFF"/>
        </w:rPr>
        <w:t xml:space="preserve">, </w:t>
      </w:r>
      <w:r w:rsidR="001D2656" w:rsidRPr="00E25F24">
        <w:rPr>
          <w:rFonts w:ascii="IBM Plex Sans" w:hAnsi="IBM Plex Sans"/>
          <w:color w:val="232333"/>
          <w:shd w:val="clear" w:color="auto" w:fill="FFFFFF"/>
        </w:rPr>
        <w:t>T. Loebel</w:t>
      </w:r>
      <w:r w:rsidR="001D2656" w:rsidRPr="00E25F24">
        <w:rPr>
          <w:rFonts w:ascii="IBM Plex Sans" w:hAnsi="IBM Plex Sans"/>
        </w:rPr>
        <w:t xml:space="preserve"> (Dean), </w:t>
      </w:r>
      <w:r w:rsidR="00B47CBE">
        <w:rPr>
          <w:rFonts w:ascii="IBM Plex Sans" w:hAnsi="IBM Plex Sans"/>
        </w:rPr>
        <w:t>H</w:t>
      </w:r>
      <w:r w:rsidR="001D2656" w:rsidRPr="00E25F24">
        <w:rPr>
          <w:rFonts w:ascii="IBM Plex Sans" w:hAnsi="IBM Plex Sans"/>
        </w:rPr>
        <w:t xml:space="preserve">. </w:t>
      </w:r>
      <w:r w:rsidR="001D2656" w:rsidRPr="00E25F24">
        <w:rPr>
          <w:rFonts w:ascii="IBM Plex Sans" w:hAnsi="IBM Plex Sans"/>
          <w:color w:val="232333"/>
          <w:shd w:val="clear" w:color="auto" w:fill="FFFFFF"/>
        </w:rPr>
        <w:t>Mac</w:t>
      </w:r>
      <w:r w:rsidR="00B47CBE">
        <w:rPr>
          <w:rFonts w:ascii="IBM Plex Sans" w:hAnsi="IBM Plex Sans"/>
          <w:color w:val="232333"/>
          <w:shd w:val="clear" w:color="auto" w:fill="FFFFFF"/>
        </w:rPr>
        <w:t>Rae</w:t>
      </w:r>
      <w:r w:rsidR="001D2656" w:rsidRPr="00E25F24">
        <w:rPr>
          <w:rFonts w:ascii="IBM Plex Sans" w:hAnsi="IBM Plex Sans"/>
        </w:rPr>
        <w:t xml:space="preserve">, </w:t>
      </w:r>
      <w:r w:rsidR="00E876DC">
        <w:rPr>
          <w:rFonts w:ascii="IBM Plex Sans" w:hAnsi="IBM Plex Sans"/>
        </w:rPr>
        <w:t>P. Malik</w:t>
      </w:r>
      <w:r w:rsidR="001D2656" w:rsidRPr="00E25F24">
        <w:rPr>
          <w:rFonts w:ascii="IBM Plex Sans" w:hAnsi="IBM Plex Sans"/>
        </w:rPr>
        <w:t>,</w:t>
      </w:r>
      <w:r w:rsidR="001F7B2B">
        <w:rPr>
          <w:rFonts w:ascii="IBM Plex Sans" w:hAnsi="IBM Plex Sans"/>
        </w:rPr>
        <w:t xml:space="preserve"> A. Manafi Neyazi,</w:t>
      </w:r>
      <w:r w:rsidR="001D2656" w:rsidRPr="00E25F24">
        <w:rPr>
          <w:rFonts w:ascii="IBM Plex Sans" w:hAnsi="IBM Plex Sans"/>
        </w:rPr>
        <w:t xml:space="preserve"> A. </w:t>
      </w:r>
      <w:r w:rsidR="001D2656" w:rsidRPr="00E25F24">
        <w:rPr>
          <w:rFonts w:ascii="IBM Plex Sans" w:hAnsi="IBM Plex Sans"/>
          <w:color w:val="232333"/>
          <w:shd w:val="clear" w:color="auto" w:fill="FFFFFF"/>
        </w:rPr>
        <w:t>Martin</w:t>
      </w:r>
      <w:r w:rsidR="001D2656" w:rsidRPr="00E25F24">
        <w:rPr>
          <w:rFonts w:ascii="IBM Plex Sans" w:hAnsi="IBM Plex Sans"/>
        </w:rPr>
        <w:t>,</w:t>
      </w:r>
      <w:r w:rsidR="00E603BF">
        <w:rPr>
          <w:rFonts w:ascii="IBM Plex Sans" w:hAnsi="IBM Plex Sans"/>
        </w:rPr>
        <w:t xml:space="preserve"> L. Martin,</w:t>
      </w:r>
      <w:r w:rsidR="001D2656" w:rsidRPr="00E25F24">
        <w:rPr>
          <w:rFonts w:ascii="IBM Plex Sans" w:hAnsi="IBM Plex Sans"/>
        </w:rPr>
        <w:t xml:space="preserve"> </w:t>
      </w:r>
      <w:r w:rsidR="00897801">
        <w:rPr>
          <w:rFonts w:ascii="IBM Plex Sans" w:hAnsi="IBM Plex Sans"/>
        </w:rPr>
        <w:t xml:space="preserve">R. McLaren, </w:t>
      </w:r>
      <w:r w:rsidR="00E603BF">
        <w:rPr>
          <w:rFonts w:ascii="IBM Plex Sans" w:hAnsi="IBM Plex Sans"/>
        </w:rPr>
        <w:t>H. Mialet</w:t>
      </w:r>
      <w:r w:rsidR="00897801">
        <w:rPr>
          <w:rFonts w:ascii="IBM Plex Sans" w:hAnsi="IBM Plex Sans"/>
        </w:rPr>
        <w:t xml:space="preserve">, </w:t>
      </w:r>
      <w:r w:rsidR="001D3BDE">
        <w:rPr>
          <w:rFonts w:ascii="IBM Plex Sans" w:hAnsi="IBM Plex Sans"/>
        </w:rPr>
        <w:t>W. Moir,</w:t>
      </w:r>
      <w:r w:rsidR="00703AC5">
        <w:rPr>
          <w:rFonts w:ascii="IBM Plex Sans" w:hAnsi="IBM Plex Sans"/>
        </w:rPr>
        <w:t xml:space="preserve"> J.M. Montsion, </w:t>
      </w:r>
      <w:r w:rsidR="001D2656" w:rsidRPr="00E25F24">
        <w:rPr>
          <w:rFonts w:ascii="IBM Plex Sans" w:hAnsi="IBM Plex Sans"/>
          <w:color w:val="232333"/>
          <w:shd w:val="clear" w:color="auto" w:fill="FFFFFF"/>
        </w:rPr>
        <w:t>S. Murchison,</w:t>
      </w:r>
      <w:r w:rsidR="00E60EF6">
        <w:rPr>
          <w:rFonts w:ascii="IBM Plex Sans" w:hAnsi="IBM Plex Sans"/>
          <w:color w:val="232333"/>
          <w:shd w:val="clear" w:color="auto" w:fill="FFFFFF"/>
        </w:rPr>
        <w:t xml:space="preserve"> </w:t>
      </w:r>
    </w:p>
    <w:p w14:paraId="07799603" w14:textId="77777777" w:rsidR="00447B15" w:rsidRDefault="00E60EF6" w:rsidP="001D2656">
      <w:pPr>
        <w:rPr>
          <w:rFonts w:ascii="IBM Plex Sans" w:hAnsi="IBM Plex Sans"/>
        </w:rPr>
      </w:pPr>
      <w:r>
        <w:rPr>
          <w:rFonts w:ascii="IBM Plex Sans" w:hAnsi="IBM Plex Sans"/>
          <w:color w:val="232333"/>
          <w:shd w:val="clear" w:color="auto" w:fill="FFFFFF"/>
        </w:rPr>
        <w:t xml:space="preserve">A. O’Connell, T. Ojo, F. Patterson, </w:t>
      </w:r>
      <w:r w:rsidR="006459AE">
        <w:rPr>
          <w:rFonts w:ascii="IBM Plex Sans" w:hAnsi="IBM Plex Sans"/>
          <w:color w:val="232333"/>
          <w:shd w:val="clear" w:color="auto" w:fill="FFFFFF"/>
        </w:rPr>
        <w:t xml:space="preserve">R. Peters, M. Pirruccio, </w:t>
      </w:r>
      <w:r w:rsidR="001D2656" w:rsidRPr="00E25F24">
        <w:rPr>
          <w:rFonts w:ascii="IBM Plex Sans" w:hAnsi="IBM Plex Sans"/>
        </w:rPr>
        <w:t>R. Pooni,</w:t>
      </w:r>
      <w:r w:rsidR="00996761" w:rsidRPr="00996761">
        <w:rPr>
          <w:rFonts w:ascii="IBM Plex Sans" w:hAnsi="IBM Plex Sans"/>
        </w:rPr>
        <w:t xml:space="preserve"> </w:t>
      </w:r>
      <w:r w:rsidR="004C21CE">
        <w:rPr>
          <w:rFonts w:ascii="IBM Plex Sans" w:hAnsi="IBM Plex Sans"/>
        </w:rPr>
        <w:t xml:space="preserve">A. Radmilovic, </w:t>
      </w:r>
    </w:p>
    <w:p w14:paraId="6EF01E47" w14:textId="77777777" w:rsidR="00447B15" w:rsidRDefault="00996761" w:rsidP="001D2656">
      <w:pPr>
        <w:rPr>
          <w:rFonts w:ascii="IBM Plex Sans" w:hAnsi="IBM Plex Sans"/>
        </w:rPr>
      </w:pPr>
      <w:r>
        <w:rPr>
          <w:rFonts w:ascii="IBM Plex Sans" w:hAnsi="IBM Plex Sans"/>
        </w:rPr>
        <w:t>M</w:t>
      </w:r>
      <w:r w:rsidRPr="00E25F24">
        <w:rPr>
          <w:rFonts w:ascii="IBM Plex Sans" w:hAnsi="IBM Plex Sans"/>
        </w:rPr>
        <w:t xml:space="preserve">. </w:t>
      </w:r>
      <w:r>
        <w:rPr>
          <w:rFonts w:ascii="IBM Plex Sans" w:hAnsi="IBM Plex Sans"/>
          <w:color w:val="232333"/>
          <w:shd w:val="clear" w:color="auto" w:fill="FFFFFF"/>
        </w:rPr>
        <w:t>Reisenleitner</w:t>
      </w:r>
      <w:r w:rsidRPr="00E25F24">
        <w:rPr>
          <w:rFonts w:ascii="IBM Plex Sans" w:hAnsi="IBM Plex Sans"/>
        </w:rPr>
        <w:t xml:space="preserve"> (Chair),</w:t>
      </w:r>
      <w:r w:rsidR="009F3D73" w:rsidRPr="00E25F24">
        <w:rPr>
          <w:rFonts w:ascii="IBM Plex Sans" w:hAnsi="IBM Plex Sans"/>
        </w:rPr>
        <w:t xml:space="preserve"> </w:t>
      </w:r>
      <w:r w:rsidR="004C21CE">
        <w:rPr>
          <w:rFonts w:ascii="IBM Plex Sans" w:hAnsi="IBM Plex Sans"/>
        </w:rPr>
        <w:t>S. Rosienski-Pellerin, J. Samuel</w:t>
      </w:r>
      <w:r w:rsidR="001D2656" w:rsidRPr="00E25F24">
        <w:rPr>
          <w:rFonts w:ascii="IBM Plex Sans" w:hAnsi="IBM Plex Sans"/>
        </w:rPr>
        <w:t>,</w:t>
      </w:r>
      <w:r w:rsidR="006851A8">
        <w:rPr>
          <w:rFonts w:ascii="IBM Plex Sans" w:hAnsi="IBM Plex Sans"/>
        </w:rPr>
        <w:t xml:space="preserve"> C. Sandilands,</w:t>
      </w:r>
      <w:r w:rsidR="001D2656" w:rsidRPr="00E25F24">
        <w:rPr>
          <w:rFonts w:ascii="IBM Plex Sans" w:hAnsi="IBM Plex Sans"/>
        </w:rPr>
        <w:t xml:space="preserve"> M.M. Schif</w:t>
      </w:r>
      <w:r w:rsidR="008755DC">
        <w:rPr>
          <w:rFonts w:ascii="IBM Plex Sans" w:hAnsi="IBM Plex Sans"/>
        </w:rPr>
        <w:t>f</w:t>
      </w:r>
      <w:r w:rsidR="001D2656" w:rsidRPr="00E25F24">
        <w:rPr>
          <w:rFonts w:ascii="IBM Plex Sans" w:hAnsi="IBM Plex Sans"/>
        </w:rPr>
        <w:t xml:space="preserve">, </w:t>
      </w:r>
    </w:p>
    <w:p w14:paraId="3375BDC1" w14:textId="77777777" w:rsidR="00447B15" w:rsidRDefault="007C1C8D" w:rsidP="001D2656">
      <w:pPr>
        <w:rPr>
          <w:rFonts w:ascii="IBM Plex Sans" w:hAnsi="IBM Plex Sans"/>
        </w:rPr>
      </w:pPr>
      <w:r>
        <w:rPr>
          <w:rFonts w:ascii="IBM Plex Sans" w:hAnsi="IBM Plex Sans"/>
        </w:rPr>
        <w:t>L</w:t>
      </w:r>
      <w:r w:rsidR="001D2656" w:rsidRPr="00E25F24">
        <w:rPr>
          <w:rFonts w:ascii="IBM Plex Sans" w:hAnsi="IBM Plex Sans"/>
        </w:rPr>
        <w:t>. S</w:t>
      </w:r>
      <w:r>
        <w:rPr>
          <w:rFonts w:ascii="IBM Plex Sans" w:hAnsi="IBM Plex Sans"/>
        </w:rPr>
        <w:t>eiler</w:t>
      </w:r>
      <w:r w:rsidR="001D2656" w:rsidRPr="00E25F24">
        <w:rPr>
          <w:rFonts w:ascii="IBM Plex Sans" w:hAnsi="IBM Plex Sans"/>
        </w:rPr>
        <w:t>,</w:t>
      </w:r>
      <w:r w:rsidR="008755DC">
        <w:rPr>
          <w:rFonts w:ascii="IBM Plex Sans" w:hAnsi="IBM Plex Sans"/>
        </w:rPr>
        <w:t xml:space="preserve"> </w:t>
      </w:r>
      <w:r>
        <w:rPr>
          <w:rFonts w:ascii="IBM Plex Sans" w:hAnsi="IBM Plex Sans"/>
        </w:rPr>
        <w:t xml:space="preserve">M. Soberal, </w:t>
      </w:r>
      <w:r w:rsidR="00034208">
        <w:rPr>
          <w:rFonts w:ascii="IBM Plex Sans" w:hAnsi="IBM Plex Sans"/>
        </w:rPr>
        <w:t xml:space="preserve">A. Tarc, </w:t>
      </w:r>
      <w:r w:rsidR="008755DC">
        <w:rPr>
          <w:rFonts w:ascii="IBM Plex Sans" w:hAnsi="IBM Plex Sans"/>
        </w:rPr>
        <w:t>M. Taylor-Dube (Recording Secretary)</w:t>
      </w:r>
      <w:r w:rsidR="0072429A">
        <w:rPr>
          <w:rFonts w:ascii="IBM Plex Sans" w:hAnsi="IBM Plex Sans"/>
        </w:rPr>
        <w:t>,</w:t>
      </w:r>
      <w:r w:rsidR="001D2656" w:rsidRPr="00E25F24">
        <w:rPr>
          <w:rFonts w:ascii="IBM Plex Sans" w:hAnsi="IBM Plex Sans"/>
        </w:rPr>
        <w:t xml:space="preserve"> </w:t>
      </w:r>
      <w:r w:rsidR="00034208">
        <w:rPr>
          <w:rFonts w:ascii="IBM Plex Sans" w:hAnsi="IBM Plex Sans"/>
        </w:rPr>
        <w:t xml:space="preserve">A. Valeo, </w:t>
      </w:r>
    </w:p>
    <w:p w14:paraId="7FD363A2" w14:textId="77777777" w:rsidR="00447B15" w:rsidRDefault="001D2656" w:rsidP="001D2656">
      <w:pPr>
        <w:rPr>
          <w:rFonts w:ascii="IBM Plex Sans" w:hAnsi="IBM Plex Sans" w:cstheme="minorHAnsi"/>
          <w:color w:val="141412"/>
        </w:rPr>
      </w:pPr>
      <w:r w:rsidRPr="00E25F24">
        <w:rPr>
          <w:rFonts w:ascii="IBM Plex Sans" w:hAnsi="IBM Plex Sans" w:cstheme="minorHAnsi"/>
          <w:color w:val="141412"/>
        </w:rPr>
        <w:t>C. van Daalen</w:t>
      </w:r>
      <w:r w:rsidRPr="00E25F24">
        <w:rPr>
          <w:rFonts w:ascii="IBM Plex Sans" w:hAnsi="IBM Plex Sans" w:cstheme="minorHAnsi"/>
          <w:i/>
          <w:iCs/>
          <w:color w:val="141412"/>
        </w:rPr>
        <w:t>-</w:t>
      </w:r>
      <w:r w:rsidRPr="00E25F24">
        <w:rPr>
          <w:rFonts w:ascii="IBM Plex Sans" w:hAnsi="IBM Plex Sans" w:cstheme="minorHAnsi"/>
          <w:color w:val="141412"/>
        </w:rPr>
        <w:t>Smith</w:t>
      </w:r>
      <w:r w:rsidR="00E662F8">
        <w:rPr>
          <w:rFonts w:ascii="IBM Plex Sans" w:hAnsi="IBM Plex Sans" w:cstheme="minorHAnsi"/>
          <w:color w:val="141412"/>
        </w:rPr>
        <w:t xml:space="preserve"> (Secretary)</w:t>
      </w:r>
      <w:r w:rsidRPr="00781394">
        <w:rPr>
          <w:rFonts w:ascii="IBM Plex Sans" w:hAnsi="IBM Plex Sans" w:cstheme="minorHAnsi"/>
          <w:color w:val="141412"/>
        </w:rPr>
        <w:t>,</w:t>
      </w:r>
      <w:r w:rsidR="00781394" w:rsidRPr="00781394">
        <w:rPr>
          <w:rFonts w:ascii="IBM Plex Sans" w:hAnsi="IBM Plex Sans" w:cstheme="minorHAnsi"/>
          <w:color w:val="141412"/>
        </w:rPr>
        <w:t xml:space="preserve"> </w:t>
      </w:r>
      <w:r w:rsidR="00E9265A">
        <w:rPr>
          <w:rFonts w:ascii="IBM Plex Sans" w:hAnsi="IBM Plex Sans" w:cstheme="minorHAnsi"/>
          <w:color w:val="141412"/>
        </w:rPr>
        <w:t xml:space="preserve">I. Veninger, </w:t>
      </w:r>
      <w:r w:rsidR="006C1000">
        <w:rPr>
          <w:rFonts w:ascii="IBM Plex Sans" w:hAnsi="IBM Plex Sans" w:cstheme="minorHAnsi"/>
          <w:color w:val="141412"/>
        </w:rPr>
        <w:t xml:space="preserve">D. Vervaecke, J. Vig, L. Wiseman, X. Yu, </w:t>
      </w:r>
    </w:p>
    <w:p w14:paraId="2DF8FAE8" w14:textId="46FD55DA" w:rsidR="001D2656" w:rsidRPr="00E25F24" w:rsidRDefault="006C1000" w:rsidP="001D2656">
      <w:pPr>
        <w:rPr>
          <w:rFonts w:ascii="IBM Plex Sans" w:hAnsi="IBM Plex Sans"/>
        </w:rPr>
      </w:pPr>
      <w:r>
        <w:rPr>
          <w:rFonts w:ascii="IBM Plex Sans" w:hAnsi="IBM Plex Sans" w:cstheme="minorHAnsi"/>
          <w:color w:val="141412"/>
        </w:rPr>
        <w:t>N. Zamisa, M. Zryd</w:t>
      </w:r>
    </w:p>
    <w:p w14:paraId="43BE5239" w14:textId="77777777" w:rsidR="001D2656" w:rsidRPr="00E25F24" w:rsidRDefault="001D2656" w:rsidP="001D2656">
      <w:pPr>
        <w:tabs>
          <w:tab w:val="left" w:pos="180"/>
          <w:tab w:val="left" w:pos="360"/>
          <w:tab w:val="left" w:pos="540"/>
          <w:tab w:val="left" w:pos="630"/>
          <w:tab w:val="left" w:pos="720"/>
          <w:tab w:val="left" w:pos="1080"/>
        </w:tabs>
        <w:rPr>
          <w:rFonts w:ascii="IBM Plex Sans" w:hAnsi="IBM Plex Sans" w:cstheme="minorHAnsi"/>
        </w:rPr>
      </w:pPr>
    </w:p>
    <w:p w14:paraId="6A1A8C6B" w14:textId="14AF50DF" w:rsidR="00572F62" w:rsidRPr="00DC48F8" w:rsidRDefault="001D2656" w:rsidP="001D2656">
      <w:pPr>
        <w:rPr>
          <w:rFonts w:ascii="IBM Plex Sans" w:hAnsi="IBM Plex Sans" w:cstheme="minorHAnsi"/>
          <w:i/>
          <w:iCs/>
        </w:rPr>
      </w:pPr>
      <w:r w:rsidRPr="00DC48F8">
        <w:rPr>
          <w:rFonts w:ascii="IBM Plex Sans" w:hAnsi="IBM Plex Sans" w:cstheme="minorHAnsi"/>
          <w:i/>
          <w:iCs/>
        </w:rPr>
        <w:t xml:space="preserve">Guest:  </w:t>
      </w:r>
      <w:r w:rsidR="00C309EC" w:rsidRPr="00DC48F8">
        <w:rPr>
          <w:rFonts w:ascii="IBM Plex Sans" w:hAnsi="IBM Plex Sans" w:cstheme="minorHAnsi"/>
          <w:i/>
          <w:iCs/>
        </w:rPr>
        <w:t>J. Wyman</w:t>
      </w:r>
    </w:p>
    <w:p w14:paraId="7D55684D" w14:textId="77777777" w:rsidR="00781394" w:rsidRPr="00DC48F8" w:rsidRDefault="00781394" w:rsidP="001D2656">
      <w:pPr>
        <w:rPr>
          <w:rFonts w:ascii="IBM Plex Sans" w:hAnsi="IBM Plex Sans" w:cstheme="minorHAnsi"/>
          <w:i/>
          <w:iCs/>
        </w:rPr>
      </w:pPr>
    </w:p>
    <w:p w14:paraId="77653A88" w14:textId="4C496CAC" w:rsidR="001D2656" w:rsidRPr="00DC48F8" w:rsidRDefault="00781394" w:rsidP="001D2656">
      <w:pPr>
        <w:rPr>
          <w:rFonts w:ascii="IBM Plex Sans" w:hAnsi="IBM Plex Sans"/>
          <w:i/>
          <w:iCs/>
        </w:rPr>
      </w:pPr>
      <w:r w:rsidRPr="00DC48F8">
        <w:rPr>
          <w:rFonts w:ascii="IBM Plex Sans" w:hAnsi="IBM Plex Sans" w:cstheme="minorHAnsi"/>
          <w:i/>
          <w:iCs/>
        </w:rPr>
        <w:t xml:space="preserve">Regrets: </w:t>
      </w:r>
      <w:r w:rsidR="006D4179" w:rsidRPr="00DC48F8">
        <w:rPr>
          <w:rFonts w:ascii="IBM Plex Sans" w:hAnsi="IBM Plex Sans" w:cstheme="minorHAnsi"/>
          <w:i/>
          <w:iCs/>
        </w:rPr>
        <w:t xml:space="preserve">C. Barnwell, </w:t>
      </w:r>
      <w:r w:rsidR="00107977" w:rsidRPr="00DC48F8">
        <w:rPr>
          <w:rFonts w:ascii="IBM Plex Sans" w:hAnsi="IBM Plex Sans" w:cstheme="minorHAnsi"/>
          <w:i/>
          <w:iCs/>
        </w:rPr>
        <w:t xml:space="preserve">G. Bernardi, S. de Brouwer, </w:t>
      </w:r>
      <w:r w:rsidR="00994E07" w:rsidRPr="00DC48F8">
        <w:rPr>
          <w:rFonts w:ascii="IBM Plex Sans" w:hAnsi="IBM Plex Sans" w:cstheme="minorHAnsi"/>
          <w:i/>
          <w:iCs/>
        </w:rPr>
        <w:t xml:space="preserve">M. Goitom, </w:t>
      </w:r>
      <w:r w:rsidR="009635EC" w:rsidRPr="00DC48F8">
        <w:rPr>
          <w:rFonts w:ascii="IBM Plex Sans" w:hAnsi="IBM Plex Sans" w:cstheme="minorHAnsi"/>
          <w:i/>
          <w:iCs/>
        </w:rPr>
        <w:t>M. Porporato</w:t>
      </w:r>
    </w:p>
    <w:p w14:paraId="4D50A82E" w14:textId="77777777" w:rsidR="00A21ED1" w:rsidRDefault="00A21ED1" w:rsidP="00A21ED1">
      <w:pPr>
        <w:rPr>
          <w:rFonts w:ascii="IBM Plex Sans" w:hAnsi="IBM Plex Sans"/>
          <w:i/>
          <w:iCs/>
        </w:rPr>
      </w:pPr>
    </w:p>
    <w:p w14:paraId="595F30BD" w14:textId="77777777" w:rsidR="00F51653" w:rsidRPr="005B07F0" w:rsidRDefault="00945E99" w:rsidP="005B07F0">
      <w:pPr>
        <w:pStyle w:val="Heading3"/>
        <w:rPr>
          <w:rFonts w:ascii="IBM Plex Sans" w:hAnsi="IBM Plex Sans"/>
          <w:b w:val="0"/>
          <w:bCs w:val="0"/>
          <w:i/>
          <w:iCs/>
          <w:color w:val="FF0000"/>
          <w:sz w:val="36"/>
          <w:szCs w:val="36"/>
        </w:rPr>
      </w:pPr>
      <w:r w:rsidRPr="005B07F0">
        <w:rPr>
          <w:rFonts w:ascii="IBM Plex Sans" w:hAnsi="IBM Plex Sans"/>
          <w:b w:val="0"/>
          <w:bCs w:val="0"/>
          <w:color w:val="FF0000"/>
          <w:sz w:val="36"/>
          <w:szCs w:val="36"/>
        </w:rPr>
        <w:t>1. Welcome and Chair’s Remarks</w:t>
      </w:r>
    </w:p>
    <w:p w14:paraId="5434D19C" w14:textId="2A8CE9DB" w:rsidR="002E0529" w:rsidRPr="00AB7340" w:rsidRDefault="002E0529" w:rsidP="002E0529">
      <w:pPr>
        <w:rPr>
          <w:rFonts w:ascii="IBM Plex Sans" w:hAnsi="IBM Plex Sans"/>
          <w:color w:val="212529"/>
        </w:rPr>
      </w:pPr>
      <w:r w:rsidRPr="00AB7340">
        <w:rPr>
          <w:rFonts w:ascii="IBM Plex Sans" w:hAnsi="IBM Plex Sans"/>
          <w:color w:val="212529"/>
        </w:rPr>
        <w:t xml:space="preserve">Chair </w:t>
      </w:r>
      <w:r w:rsidR="003E40D0">
        <w:rPr>
          <w:rFonts w:ascii="IBM Plex Sans" w:hAnsi="IBM Plex Sans"/>
          <w:color w:val="212529"/>
        </w:rPr>
        <w:t>Markus Reisenleit</w:t>
      </w:r>
      <w:r w:rsidR="001E4B67">
        <w:rPr>
          <w:rFonts w:ascii="IBM Plex Sans" w:hAnsi="IBM Plex Sans"/>
          <w:color w:val="212529"/>
        </w:rPr>
        <w:t>n</w:t>
      </w:r>
      <w:r w:rsidR="003E40D0">
        <w:rPr>
          <w:rFonts w:ascii="IBM Plex Sans" w:hAnsi="IBM Plex Sans"/>
          <w:color w:val="212529"/>
        </w:rPr>
        <w:t xml:space="preserve">er </w:t>
      </w:r>
      <w:r w:rsidRPr="00AB7340">
        <w:rPr>
          <w:rFonts w:ascii="IBM Plex Sans" w:hAnsi="IBM Plex Sans"/>
          <w:color w:val="212529"/>
        </w:rPr>
        <w:t xml:space="preserve">welcomed members of Council to the meeting. </w:t>
      </w:r>
      <w:r w:rsidR="003E40D0">
        <w:rPr>
          <w:rFonts w:ascii="IBM Plex Sans" w:hAnsi="IBM Plex Sans"/>
          <w:color w:val="212529"/>
        </w:rPr>
        <w:t>He</w:t>
      </w:r>
      <w:r w:rsidRPr="00AB7340">
        <w:rPr>
          <w:rFonts w:ascii="IBM Plex Sans" w:hAnsi="IBM Plex Sans"/>
          <w:color w:val="212529"/>
        </w:rPr>
        <w:t xml:space="preserve"> read the York University land acknowledgement:</w:t>
      </w:r>
    </w:p>
    <w:p w14:paraId="58C739DD" w14:textId="77777777" w:rsidR="002E0529" w:rsidRPr="00AB7340" w:rsidRDefault="002E0529" w:rsidP="002E0529">
      <w:pPr>
        <w:rPr>
          <w:rFonts w:ascii="IBM Plex Sans" w:hAnsi="IBM Plex Sans"/>
          <w:color w:val="212529"/>
        </w:rPr>
      </w:pPr>
    </w:p>
    <w:p w14:paraId="6E03A8ED" w14:textId="736F9145" w:rsidR="002E0529" w:rsidRDefault="002E0529" w:rsidP="002E0529">
      <w:pPr>
        <w:rPr>
          <w:rFonts w:ascii="IBM Plex Sans" w:hAnsi="IBM Plex Sans"/>
          <w:color w:val="212529"/>
          <w:shd w:val="clear" w:color="auto" w:fill="FFFFFF"/>
        </w:rPr>
      </w:pPr>
      <w:r w:rsidRPr="00AB7340">
        <w:rPr>
          <w:rFonts w:ascii="IBM Plex Sans" w:hAnsi="IBM Plex Sans"/>
          <w:color w:val="212529"/>
        </w:rPr>
        <w:t>“</w:t>
      </w:r>
      <w:r w:rsidRPr="00AB7340">
        <w:rPr>
          <w:rFonts w:ascii="IBM Plex Sans" w:hAnsi="IBM Plex Sans"/>
          <w:color w:val="212529"/>
          <w:shd w:val="clear" w:color="auto" w:fill="FFFFFF"/>
        </w:rPr>
        <w:t>York University recognizes that many Indigenous Nations have longstanding relationships with the territories upon which York University campuses are located that precede the establishment of York University. York University</w:t>
      </w:r>
      <w:r w:rsidRPr="00AB7340">
        <w:rPr>
          <w:rFonts w:ascii="Arial" w:hAnsi="Arial" w:cs="Arial"/>
          <w:color w:val="212529"/>
          <w:shd w:val="clear" w:color="auto" w:fill="FFFFFF"/>
        </w:rPr>
        <w:t> </w:t>
      </w:r>
      <w:r w:rsidRPr="00AB7340">
        <w:rPr>
          <w:rFonts w:ascii="IBM Plex Sans" w:hAnsi="IBM Plex Sans"/>
          <w:color w:val="212529"/>
          <w:shd w:val="clear" w:color="auto" w:fill="FFFFFF"/>
        </w:rPr>
        <w:t xml:space="preserve">acknowledges its presence on the traditional territory of many Indigenous Nations. The area known as Tkaronto has been care taken by the Anishinabek Nation, the Haudenosaunee Confederacy, and the Huron-Wendat. It is now home to many First Nation, Inuit and </w:t>
      </w:r>
      <w:r w:rsidRPr="00AB7340">
        <w:rPr>
          <w:rFonts w:ascii="IBM Plex Sans" w:hAnsi="IBM Plex Sans"/>
          <w:color w:val="212529"/>
          <w:shd w:val="clear" w:color="auto" w:fill="FFFFFF"/>
        </w:rPr>
        <w:lastRenderedPageBreak/>
        <w:t>Métis communities. We</w:t>
      </w:r>
      <w:r w:rsidRPr="00AB7340">
        <w:rPr>
          <w:rFonts w:ascii="Arial" w:hAnsi="Arial" w:cs="Arial"/>
          <w:color w:val="212529"/>
          <w:shd w:val="clear" w:color="auto" w:fill="FFFFFF"/>
        </w:rPr>
        <w:t> </w:t>
      </w:r>
      <w:r w:rsidRPr="00AB7340">
        <w:rPr>
          <w:rFonts w:ascii="IBM Plex Sans" w:hAnsi="IBM Plex Sans"/>
          <w:color w:val="212529"/>
          <w:shd w:val="clear" w:color="auto" w:fill="FFFFFF"/>
        </w:rPr>
        <w:t>acknowledge the current treaty holders, the Mississaugas of the</w:t>
      </w:r>
      <w:r w:rsidRPr="00AB7340">
        <w:rPr>
          <w:rFonts w:ascii="Arial" w:hAnsi="Arial" w:cs="Arial"/>
          <w:color w:val="212529"/>
          <w:shd w:val="clear" w:color="auto" w:fill="FFFFFF"/>
        </w:rPr>
        <w:t> </w:t>
      </w:r>
      <w:r w:rsidRPr="00AB7340">
        <w:rPr>
          <w:rFonts w:ascii="IBM Plex Sans" w:hAnsi="IBM Plex Sans"/>
          <w:color w:val="212529"/>
          <w:shd w:val="clear" w:color="auto" w:fill="FFFFFF"/>
        </w:rPr>
        <w:t>Credit First Nation. This territory is subject of the Dish with One Spoon Wampum Belt Covenant, an agreement to peaceably share and care for the Great Lakes region.”</w:t>
      </w:r>
    </w:p>
    <w:p w14:paraId="1A24E88C" w14:textId="2F15B7D1" w:rsidR="005057F2" w:rsidRDefault="005057F2" w:rsidP="002E0529">
      <w:pPr>
        <w:rPr>
          <w:rFonts w:ascii="IBM Plex Sans" w:hAnsi="IBM Plex Sans"/>
          <w:color w:val="212529"/>
          <w:shd w:val="clear" w:color="auto" w:fill="FFFFFF"/>
        </w:rPr>
      </w:pPr>
    </w:p>
    <w:p w14:paraId="6F3997B4" w14:textId="3ED46D99" w:rsidR="005057F2" w:rsidRDefault="005057F2" w:rsidP="002E0529">
      <w:pPr>
        <w:rPr>
          <w:rFonts w:ascii="IBM Plex Sans" w:hAnsi="IBM Plex Sans"/>
          <w:color w:val="212529"/>
          <w:shd w:val="clear" w:color="auto" w:fill="FFFFFF"/>
        </w:rPr>
      </w:pPr>
      <w:r>
        <w:rPr>
          <w:rFonts w:ascii="IBM Plex Sans" w:hAnsi="IBM Plex Sans"/>
          <w:color w:val="212529"/>
          <w:shd w:val="clear" w:color="auto" w:fill="FFFFFF"/>
        </w:rPr>
        <w:t>Chair Reisenleitner noted the importance of the land acknowledgement and the need to reflect on what it means for us.</w:t>
      </w:r>
      <w:r w:rsidR="007501FF">
        <w:rPr>
          <w:rFonts w:ascii="IBM Plex Sans" w:hAnsi="IBM Plex Sans"/>
          <w:color w:val="212529"/>
          <w:shd w:val="clear" w:color="auto" w:fill="FFFFFF"/>
        </w:rPr>
        <w:t xml:space="preserve"> </w:t>
      </w:r>
    </w:p>
    <w:p w14:paraId="22817EE4" w14:textId="5CEDAA99" w:rsidR="00272FCB" w:rsidRDefault="00272FCB" w:rsidP="002E0529">
      <w:pPr>
        <w:rPr>
          <w:rFonts w:ascii="IBM Plex Sans" w:hAnsi="IBM Plex Sans"/>
          <w:color w:val="212529"/>
          <w:shd w:val="clear" w:color="auto" w:fill="FFFFFF"/>
        </w:rPr>
      </w:pPr>
    </w:p>
    <w:p w14:paraId="475EB44E" w14:textId="134FEB62" w:rsidR="002E0529" w:rsidRPr="003105C4" w:rsidRDefault="00AA4B90" w:rsidP="00F51653">
      <w:pPr>
        <w:rPr>
          <w:rFonts w:ascii="IBM Plex Sans" w:hAnsi="IBM Plex Sans"/>
          <w:color w:val="212529"/>
          <w:shd w:val="clear" w:color="auto" w:fill="FFFFFF"/>
        </w:rPr>
      </w:pPr>
      <w:r>
        <w:rPr>
          <w:rFonts w:ascii="IBM Plex Sans" w:hAnsi="IBM Plex Sans"/>
          <w:color w:val="212529"/>
          <w:shd w:val="clear" w:color="auto" w:fill="FFFFFF"/>
        </w:rPr>
        <w:t xml:space="preserve">In his opening remarks, Chair Reisenleitner </w:t>
      </w:r>
      <w:r w:rsidR="00097E94">
        <w:rPr>
          <w:rFonts w:ascii="IBM Plex Sans" w:hAnsi="IBM Plex Sans"/>
          <w:color w:val="212529"/>
          <w:shd w:val="clear" w:color="auto" w:fill="FFFFFF"/>
        </w:rPr>
        <w:t>expressed that C</w:t>
      </w:r>
      <w:r w:rsidR="008B2786">
        <w:rPr>
          <w:rFonts w:ascii="IBM Plex Sans" w:hAnsi="IBM Plex Sans"/>
          <w:color w:val="212529"/>
          <w:shd w:val="clear" w:color="auto" w:fill="FFFFFF"/>
        </w:rPr>
        <w:t xml:space="preserve">ouncil is an important body of </w:t>
      </w:r>
      <w:r w:rsidR="00415A7D">
        <w:rPr>
          <w:rFonts w:ascii="IBM Plex Sans" w:hAnsi="IBM Plex Sans"/>
          <w:color w:val="212529"/>
          <w:shd w:val="clear" w:color="auto" w:fill="FFFFFF"/>
        </w:rPr>
        <w:t xml:space="preserve">collegial </w:t>
      </w:r>
      <w:r w:rsidR="008B2786">
        <w:rPr>
          <w:rFonts w:ascii="IBM Plex Sans" w:hAnsi="IBM Plex Sans"/>
          <w:color w:val="212529"/>
          <w:shd w:val="clear" w:color="auto" w:fill="FFFFFF"/>
        </w:rPr>
        <w:t>governance</w:t>
      </w:r>
      <w:r w:rsidR="00097E94">
        <w:rPr>
          <w:rFonts w:ascii="IBM Plex Sans" w:hAnsi="IBM Plex Sans"/>
          <w:color w:val="212529"/>
          <w:shd w:val="clear" w:color="auto" w:fill="FFFFFF"/>
        </w:rPr>
        <w:t xml:space="preserve">. He explained that Council is a sub-committee of Senate and is a collective body of academic policy making. </w:t>
      </w:r>
      <w:r w:rsidR="005C0281">
        <w:rPr>
          <w:rFonts w:ascii="IBM Plex Sans" w:hAnsi="IBM Plex Sans"/>
          <w:color w:val="212529"/>
          <w:shd w:val="clear" w:color="auto" w:fill="FFFFFF"/>
        </w:rPr>
        <w:t xml:space="preserve">He stressed that discussions and motions are encouraged, and </w:t>
      </w:r>
      <w:r w:rsidR="001768B2">
        <w:rPr>
          <w:rFonts w:ascii="IBM Plex Sans" w:hAnsi="IBM Plex Sans"/>
          <w:color w:val="212529"/>
          <w:shd w:val="clear" w:color="auto" w:fill="FFFFFF"/>
        </w:rPr>
        <w:t>participation from everyone is welcomed. He also noted that the Vice-Chair position is vacant.</w:t>
      </w:r>
    </w:p>
    <w:p w14:paraId="798839E0" w14:textId="77777777" w:rsidR="00A30A02" w:rsidRPr="00B66E85" w:rsidRDefault="00D4727B" w:rsidP="007A6A70">
      <w:pPr>
        <w:pStyle w:val="Heading3"/>
        <w:rPr>
          <w:rFonts w:ascii="IBM Plex Sans" w:eastAsiaTheme="minorHAnsi" w:hAnsi="IBM Plex Sans"/>
          <w:b w:val="0"/>
          <w:bCs w:val="0"/>
          <w:color w:val="FF0000"/>
          <w:sz w:val="36"/>
          <w:szCs w:val="36"/>
          <w:lang w:val="en-US"/>
        </w:rPr>
      </w:pPr>
      <w:r w:rsidRPr="00B66E85">
        <w:rPr>
          <w:rFonts w:ascii="IBM Plex Sans" w:hAnsi="IBM Plex Sans"/>
          <w:b w:val="0"/>
          <w:bCs w:val="0"/>
          <w:color w:val="FF0000"/>
          <w:sz w:val="36"/>
          <w:szCs w:val="36"/>
        </w:rPr>
        <w:t xml:space="preserve">2. </w:t>
      </w:r>
      <w:r w:rsidR="00A30A02" w:rsidRPr="00B66E85">
        <w:rPr>
          <w:rFonts w:ascii="IBM Plex Sans" w:eastAsiaTheme="minorHAnsi" w:hAnsi="IBM Plex Sans"/>
          <w:b w:val="0"/>
          <w:bCs w:val="0"/>
          <w:color w:val="FF0000"/>
          <w:sz w:val="36"/>
          <w:szCs w:val="36"/>
          <w:lang w:val="en-US"/>
        </w:rPr>
        <w:t>Initiation of the Search for a new Dean of the Faculty of Graduate Studies</w:t>
      </w:r>
    </w:p>
    <w:p w14:paraId="516C9914" w14:textId="605F3FD7" w:rsidR="004B72ED" w:rsidRPr="004B72ED" w:rsidRDefault="004B72ED" w:rsidP="004B72ED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  <w:r w:rsidRPr="004B72ED">
        <w:rPr>
          <w:rFonts w:ascii="IBM Plex Sans" w:eastAsia="Times New Roman" w:hAnsi="IBM Plex Sans" w:cs="Times New Roman"/>
          <w:i/>
          <w:iCs/>
          <w:color w:val="212529"/>
          <w:lang w:val="en-US"/>
        </w:rPr>
        <w:t xml:space="preserve">Interim </w:t>
      </w:r>
      <w:r w:rsidR="003F2816" w:rsidRPr="004B72ED">
        <w:rPr>
          <w:rFonts w:ascii="IBM Plex Sans" w:eastAsia="Times New Roman" w:hAnsi="IBM Plex Sans" w:cs="Times New Roman"/>
          <w:i/>
          <w:iCs/>
          <w:color w:val="212529"/>
          <w:lang w:val="en-US"/>
        </w:rPr>
        <w:t>Provost</w:t>
      </w:r>
      <w:r w:rsidR="003F2816">
        <w:rPr>
          <w:rFonts w:ascii="IBM Plex Sans" w:eastAsia="Times New Roman" w:hAnsi="IBM Plex Sans" w:cs="Times New Roman"/>
          <w:i/>
          <w:iCs/>
          <w:color w:val="212529"/>
          <w:lang w:val="en-US"/>
        </w:rPr>
        <w:t xml:space="preserve"> &amp;</w:t>
      </w:r>
      <w:r w:rsidR="003F2816" w:rsidRPr="004B72ED">
        <w:rPr>
          <w:rFonts w:ascii="IBM Plex Sans" w:eastAsia="Times New Roman" w:hAnsi="IBM Plex Sans" w:cs="Times New Roman"/>
          <w:i/>
          <w:iCs/>
          <w:color w:val="212529"/>
          <w:lang w:val="en-US"/>
        </w:rPr>
        <w:t xml:space="preserve"> </w:t>
      </w:r>
      <w:r w:rsidRPr="004B72ED">
        <w:rPr>
          <w:rFonts w:ascii="IBM Plex Sans" w:eastAsia="Times New Roman" w:hAnsi="IBM Plex Sans" w:cs="Times New Roman"/>
          <w:i/>
          <w:iCs/>
          <w:color w:val="212529"/>
          <w:lang w:val="en-US"/>
        </w:rPr>
        <w:t>Vice-President Academic, Lyndon Martin</w:t>
      </w:r>
    </w:p>
    <w:p w14:paraId="4E396EC7" w14:textId="6F88478C" w:rsidR="004B72ED" w:rsidRDefault="00000000" w:rsidP="004B72ED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  <w:hyperlink r:id="rId8" w:history="1">
        <w:r w:rsidR="004B72ED" w:rsidRPr="004B72ED">
          <w:rPr>
            <w:rFonts w:ascii="IBM Plex Sans" w:eastAsia="Times New Roman" w:hAnsi="IBM Plex Sans" w:cs="Times New Roman"/>
            <w:color w:val="E31837"/>
            <w:u w:val="single"/>
            <w:lang w:val="en-US"/>
          </w:rPr>
          <w:t>University Procedures for Decanal Searches</w:t>
        </w:r>
      </w:hyperlink>
      <w:r w:rsidR="004B72ED" w:rsidRPr="004B72ED">
        <w:rPr>
          <w:rFonts w:ascii="IBM Plex Sans" w:eastAsia="Times New Roman" w:hAnsi="IBM Plex Sans" w:cs="Times New Roman"/>
          <w:color w:val="212529"/>
          <w:lang w:val="en-US"/>
        </w:rPr>
        <w:t> (.pdf) | </w:t>
      </w:r>
      <w:hyperlink r:id="rId9" w:history="1">
        <w:r w:rsidR="004B72ED" w:rsidRPr="004B72ED">
          <w:rPr>
            <w:rFonts w:ascii="IBM Plex Sans" w:eastAsia="Times New Roman" w:hAnsi="IBM Plex Sans" w:cs="Times New Roman"/>
            <w:color w:val="E31837"/>
            <w:u w:val="single"/>
            <w:lang w:val="en-US"/>
          </w:rPr>
          <w:t>FGS Council Decanal Search Procedures</w:t>
        </w:r>
      </w:hyperlink>
      <w:r w:rsidR="004B72ED" w:rsidRPr="004B72ED">
        <w:rPr>
          <w:rFonts w:ascii="IBM Plex Sans" w:eastAsia="Times New Roman" w:hAnsi="IBM Plex Sans" w:cs="Times New Roman"/>
          <w:color w:val="212529"/>
          <w:lang w:val="en-US"/>
        </w:rPr>
        <w:t> (.docx)</w:t>
      </w:r>
    </w:p>
    <w:p w14:paraId="758235F8" w14:textId="2F247665" w:rsidR="0022225E" w:rsidRDefault="009363B8" w:rsidP="004B72ED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  <w:r>
        <w:rPr>
          <w:rFonts w:ascii="IBM Plex Sans" w:eastAsia="Times New Roman" w:hAnsi="IBM Plex Sans" w:cs="Times New Roman"/>
          <w:color w:val="212529"/>
          <w:lang w:val="en-US"/>
        </w:rPr>
        <w:t>Inter</w:t>
      </w:r>
      <w:r w:rsidR="00CA3442">
        <w:rPr>
          <w:rFonts w:ascii="IBM Plex Sans" w:eastAsia="Times New Roman" w:hAnsi="IBM Plex Sans" w:cs="Times New Roman"/>
          <w:color w:val="212529"/>
          <w:lang w:val="en-US"/>
        </w:rPr>
        <w:t xml:space="preserve">im </w:t>
      </w:r>
      <w:r w:rsidR="003F2816">
        <w:rPr>
          <w:rFonts w:ascii="IBM Plex Sans" w:eastAsia="Times New Roman" w:hAnsi="IBM Plex Sans" w:cs="Times New Roman"/>
          <w:color w:val="212529"/>
          <w:lang w:val="en-US"/>
        </w:rPr>
        <w:t xml:space="preserve">Provost &amp; </w:t>
      </w:r>
      <w:r w:rsidR="00CA3442">
        <w:rPr>
          <w:rFonts w:ascii="IBM Plex Sans" w:eastAsia="Times New Roman" w:hAnsi="IBM Plex Sans" w:cs="Times New Roman"/>
          <w:color w:val="212529"/>
          <w:lang w:val="en-US"/>
        </w:rPr>
        <w:t xml:space="preserve">Vice-President Academic, Lyndon Martin, </w:t>
      </w:r>
      <w:r w:rsidR="00915571">
        <w:rPr>
          <w:rFonts w:ascii="IBM Plex Sans" w:eastAsia="Times New Roman" w:hAnsi="IBM Plex Sans" w:cs="Times New Roman"/>
          <w:color w:val="212529"/>
          <w:lang w:val="en-US"/>
        </w:rPr>
        <w:t xml:space="preserve">addressed Council. </w:t>
      </w:r>
      <w:r w:rsidR="001A292A">
        <w:rPr>
          <w:rFonts w:ascii="IBM Plex Sans" w:eastAsia="Times New Roman" w:hAnsi="IBM Plex Sans" w:cs="Times New Roman"/>
          <w:color w:val="212529"/>
          <w:lang w:val="en-US"/>
        </w:rPr>
        <w:t xml:space="preserve">He is </w:t>
      </w:r>
      <w:r w:rsidR="009026EA">
        <w:rPr>
          <w:rFonts w:ascii="IBM Plex Sans" w:eastAsia="Times New Roman" w:hAnsi="IBM Plex Sans" w:cs="Times New Roman"/>
          <w:color w:val="212529"/>
          <w:lang w:val="en-US"/>
        </w:rPr>
        <w:t>acting in the role until the end of October</w:t>
      </w:r>
      <w:r w:rsidR="00BA2540">
        <w:rPr>
          <w:rFonts w:ascii="IBM Plex Sans" w:eastAsia="Times New Roman" w:hAnsi="IBM Plex Sans" w:cs="Times New Roman"/>
          <w:color w:val="212529"/>
          <w:lang w:val="en-US"/>
        </w:rPr>
        <w:t xml:space="preserve"> 2022</w:t>
      </w:r>
      <w:r w:rsidR="009026EA">
        <w:rPr>
          <w:rFonts w:ascii="IBM Plex Sans" w:eastAsia="Times New Roman" w:hAnsi="IBM Plex Sans" w:cs="Times New Roman"/>
          <w:color w:val="212529"/>
          <w:lang w:val="en-US"/>
        </w:rPr>
        <w:t>.</w:t>
      </w:r>
      <w:r w:rsidR="00275842">
        <w:rPr>
          <w:rFonts w:ascii="IBM Plex Sans" w:eastAsia="Times New Roman" w:hAnsi="IBM Plex Sans" w:cs="Times New Roman"/>
          <w:color w:val="212529"/>
          <w:lang w:val="en-US"/>
        </w:rPr>
        <w:t xml:space="preserve"> </w:t>
      </w:r>
      <w:r w:rsidR="00ED08DF">
        <w:rPr>
          <w:rFonts w:ascii="IBM Plex Sans" w:eastAsia="Times New Roman" w:hAnsi="IBM Plex Sans" w:cs="Times New Roman"/>
          <w:color w:val="212529"/>
          <w:lang w:val="en-US"/>
        </w:rPr>
        <w:t>He provided an overvie</w:t>
      </w:r>
      <w:r w:rsidR="00964D56">
        <w:rPr>
          <w:rFonts w:ascii="IBM Plex Sans" w:eastAsia="Times New Roman" w:hAnsi="IBM Plex Sans" w:cs="Times New Roman"/>
          <w:color w:val="212529"/>
          <w:lang w:val="en-US"/>
        </w:rPr>
        <w:t xml:space="preserve">w of </w:t>
      </w:r>
      <w:r w:rsidR="00EF45DD">
        <w:rPr>
          <w:rFonts w:ascii="IBM Plex Sans" w:eastAsia="Times New Roman" w:hAnsi="IBM Plex Sans" w:cs="Times New Roman"/>
          <w:color w:val="212529"/>
          <w:lang w:val="en-US"/>
        </w:rPr>
        <w:t xml:space="preserve">the </w:t>
      </w:r>
      <w:r w:rsidR="00A266C8">
        <w:rPr>
          <w:rFonts w:ascii="IBM Plex Sans" w:eastAsia="Times New Roman" w:hAnsi="IBM Plex Sans" w:cs="Times New Roman"/>
          <w:color w:val="212529"/>
          <w:lang w:val="en-US"/>
        </w:rPr>
        <w:t>decanal search</w:t>
      </w:r>
      <w:r w:rsidR="00967780">
        <w:rPr>
          <w:rFonts w:ascii="IBM Plex Sans" w:eastAsia="Times New Roman" w:hAnsi="IBM Plex Sans" w:cs="Times New Roman"/>
          <w:color w:val="212529"/>
          <w:lang w:val="en-US"/>
        </w:rPr>
        <w:t>. The role of the Dean</w:t>
      </w:r>
      <w:r w:rsidR="00E306B3">
        <w:rPr>
          <w:rFonts w:ascii="IBM Plex Sans" w:eastAsia="Times New Roman" w:hAnsi="IBM Plex Sans" w:cs="Times New Roman"/>
          <w:color w:val="212529"/>
          <w:lang w:val="en-US"/>
        </w:rPr>
        <w:t xml:space="preserve"> of the Faculty of Graduate Studies and Associate Vice-President Graduate</w:t>
      </w:r>
      <w:r w:rsidR="00643AE5">
        <w:rPr>
          <w:rFonts w:ascii="IBM Plex Sans" w:eastAsia="Times New Roman" w:hAnsi="IBM Plex Sans" w:cs="Times New Roman"/>
          <w:color w:val="212529"/>
          <w:lang w:val="en-US"/>
        </w:rPr>
        <w:t xml:space="preserve"> is to guide and provide support for graduate </w:t>
      </w:r>
      <w:r w:rsidR="00950626">
        <w:rPr>
          <w:rFonts w:ascii="IBM Plex Sans" w:eastAsia="Times New Roman" w:hAnsi="IBM Plex Sans" w:cs="Times New Roman"/>
          <w:color w:val="212529"/>
          <w:lang w:val="en-US"/>
        </w:rPr>
        <w:t>programs and</w:t>
      </w:r>
      <w:r w:rsidR="00B33D78">
        <w:rPr>
          <w:rFonts w:ascii="IBM Plex Sans" w:eastAsia="Times New Roman" w:hAnsi="IBM Plex Sans" w:cs="Times New Roman"/>
          <w:color w:val="212529"/>
          <w:lang w:val="en-US"/>
        </w:rPr>
        <w:t xml:space="preserve"> </w:t>
      </w:r>
      <w:r w:rsidR="00CC06D5">
        <w:rPr>
          <w:rFonts w:ascii="IBM Plex Sans" w:eastAsia="Times New Roman" w:hAnsi="IBM Plex Sans" w:cs="Times New Roman"/>
          <w:color w:val="212529"/>
          <w:lang w:val="en-US"/>
        </w:rPr>
        <w:t>pan-university institutional policies. There is a policy and administrative component to the role.</w:t>
      </w:r>
      <w:r w:rsidR="00321216">
        <w:rPr>
          <w:rFonts w:ascii="IBM Plex Sans" w:eastAsia="Times New Roman" w:hAnsi="IBM Plex Sans" w:cs="Times New Roman"/>
          <w:color w:val="212529"/>
          <w:lang w:val="en-US"/>
        </w:rPr>
        <w:t xml:space="preserve"> The Dean will work closely with administrative faculty, graduate program directors, and Council.</w:t>
      </w:r>
      <w:r w:rsidR="00967780">
        <w:rPr>
          <w:rFonts w:ascii="IBM Plex Sans" w:eastAsia="Times New Roman" w:hAnsi="IBM Plex Sans" w:cs="Times New Roman"/>
          <w:color w:val="212529"/>
          <w:lang w:val="en-US"/>
        </w:rPr>
        <w:t xml:space="preserve"> The term will commence July 1, 2023</w:t>
      </w:r>
      <w:r w:rsidR="0022225E">
        <w:rPr>
          <w:rFonts w:ascii="IBM Plex Sans" w:eastAsia="Times New Roman" w:hAnsi="IBM Plex Sans" w:cs="Times New Roman"/>
          <w:color w:val="212529"/>
          <w:lang w:val="en-US"/>
        </w:rPr>
        <w:t xml:space="preserve">. The search </w:t>
      </w:r>
      <w:r w:rsidR="00DC610E">
        <w:rPr>
          <w:rFonts w:ascii="IBM Plex Sans" w:eastAsia="Times New Roman" w:hAnsi="IBM Plex Sans" w:cs="Times New Roman"/>
          <w:color w:val="212529"/>
          <w:lang w:val="en-US"/>
        </w:rPr>
        <w:t>may</w:t>
      </w:r>
      <w:r w:rsidR="0022225E">
        <w:rPr>
          <w:rFonts w:ascii="IBM Plex Sans" w:eastAsia="Times New Roman" w:hAnsi="IBM Plex Sans" w:cs="Times New Roman"/>
          <w:color w:val="212529"/>
          <w:lang w:val="en-US"/>
        </w:rPr>
        <w:t xml:space="preserve"> be internal</w:t>
      </w:r>
      <w:r w:rsidR="00DC610E">
        <w:rPr>
          <w:rFonts w:ascii="IBM Plex Sans" w:eastAsia="Times New Roman" w:hAnsi="IBM Plex Sans" w:cs="Times New Roman"/>
          <w:color w:val="212529"/>
          <w:lang w:val="en-US"/>
        </w:rPr>
        <w:t xml:space="preserve"> to York.</w:t>
      </w:r>
    </w:p>
    <w:p w14:paraId="16F4E165" w14:textId="6E902C4E" w:rsidR="009761D1" w:rsidRDefault="005876EE" w:rsidP="00C65259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  <w:r w:rsidRPr="005876EE">
        <w:rPr>
          <w:rFonts w:ascii="IBM Plex Sans" w:hAnsi="IBM Plex Sans"/>
        </w:rPr>
        <w:t>Interim Provost &amp; Vice-President Academic</w:t>
      </w:r>
      <w:r w:rsidR="008D1375">
        <w:rPr>
          <w:rFonts w:ascii="IBM Plex Sans" w:eastAsia="Times New Roman" w:hAnsi="IBM Plex Sans" w:cs="Times New Roman"/>
          <w:color w:val="212529"/>
          <w:lang w:val="en-US"/>
        </w:rPr>
        <w:t xml:space="preserve"> Martin </w:t>
      </w:r>
      <w:r w:rsidR="00B10513">
        <w:rPr>
          <w:rFonts w:ascii="IBM Plex Sans" w:eastAsia="Times New Roman" w:hAnsi="IBM Plex Sans" w:cs="Times New Roman"/>
          <w:color w:val="212529"/>
          <w:lang w:val="en-US"/>
        </w:rPr>
        <w:t xml:space="preserve">reviewed the </w:t>
      </w:r>
      <w:r w:rsidR="00715152">
        <w:rPr>
          <w:rFonts w:ascii="IBM Plex Sans" w:eastAsia="Times New Roman" w:hAnsi="IBM Plex Sans" w:cs="Times New Roman"/>
          <w:color w:val="212529"/>
          <w:lang w:val="en-US"/>
        </w:rPr>
        <w:t>York University Procedures</w:t>
      </w:r>
      <w:r w:rsidR="006B2572">
        <w:rPr>
          <w:rFonts w:ascii="IBM Plex Sans" w:eastAsia="Times New Roman" w:hAnsi="IBM Plex Sans" w:cs="Times New Roman"/>
          <w:color w:val="212529"/>
          <w:lang w:val="en-US"/>
        </w:rPr>
        <w:t xml:space="preserve"> for</w:t>
      </w:r>
      <w:r w:rsidR="00715152">
        <w:rPr>
          <w:rFonts w:ascii="IBM Plex Sans" w:eastAsia="Times New Roman" w:hAnsi="IBM Plex Sans" w:cs="Times New Roman"/>
          <w:color w:val="212529"/>
          <w:lang w:val="en-US"/>
        </w:rPr>
        <w:t xml:space="preserve"> Decanal S</w:t>
      </w:r>
      <w:r w:rsidR="006B2572">
        <w:rPr>
          <w:rFonts w:ascii="IBM Plex Sans" w:eastAsia="Times New Roman" w:hAnsi="IBM Plex Sans" w:cs="Times New Roman"/>
          <w:color w:val="212529"/>
          <w:lang w:val="en-US"/>
        </w:rPr>
        <w:t>earches</w:t>
      </w:r>
      <w:r w:rsidR="00B10513">
        <w:rPr>
          <w:rFonts w:ascii="IBM Plex Sans" w:eastAsia="Times New Roman" w:hAnsi="IBM Plex Sans" w:cs="Times New Roman"/>
          <w:color w:val="212529"/>
          <w:lang w:val="en-US"/>
        </w:rPr>
        <w:t>, which provides an</w:t>
      </w:r>
      <w:r w:rsidR="00715152">
        <w:rPr>
          <w:rFonts w:ascii="IBM Plex Sans" w:eastAsia="Times New Roman" w:hAnsi="IBM Plex Sans" w:cs="Times New Roman"/>
          <w:color w:val="212529"/>
          <w:lang w:val="en-US"/>
        </w:rPr>
        <w:t xml:space="preserve"> overview of </w:t>
      </w:r>
      <w:r w:rsidR="00B10513">
        <w:rPr>
          <w:rFonts w:ascii="IBM Plex Sans" w:eastAsia="Times New Roman" w:hAnsi="IBM Plex Sans" w:cs="Times New Roman"/>
          <w:color w:val="212529"/>
          <w:lang w:val="en-US"/>
        </w:rPr>
        <w:t xml:space="preserve">the </w:t>
      </w:r>
      <w:r w:rsidR="00715152">
        <w:rPr>
          <w:rFonts w:ascii="IBM Plex Sans" w:eastAsia="Times New Roman" w:hAnsi="IBM Plex Sans" w:cs="Times New Roman"/>
          <w:color w:val="212529"/>
          <w:lang w:val="en-US"/>
        </w:rPr>
        <w:t>collegial process</w:t>
      </w:r>
      <w:r w:rsidR="00B10513">
        <w:rPr>
          <w:rFonts w:ascii="IBM Plex Sans" w:eastAsia="Times New Roman" w:hAnsi="IBM Plex Sans" w:cs="Times New Roman"/>
          <w:color w:val="212529"/>
          <w:lang w:val="en-US"/>
        </w:rPr>
        <w:t>.</w:t>
      </w:r>
      <w:r w:rsidR="00835D97">
        <w:rPr>
          <w:rFonts w:ascii="IBM Plex Sans" w:eastAsia="Times New Roman" w:hAnsi="IBM Plex Sans" w:cs="Times New Roman"/>
          <w:color w:val="212529"/>
          <w:lang w:val="en-US"/>
        </w:rPr>
        <w:t xml:space="preserve"> </w:t>
      </w:r>
      <w:r w:rsidR="00021536">
        <w:rPr>
          <w:rFonts w:ascii="IBM Plex Sans" w:eastAsia="Times New Roman" w:hAnsi="IBM Plex Sans" w:cs="Times New Roman"/>
          <w:color w:val="212529"/>
          <w:lang w:val="en-US"/>
        </w:rPr>
        <w:t xml:space="preserve">The composition of the </w:t>
      </w:r>
      <w:r w:rsidR="00275842">
        <w:rPr>
          <w:rFonts w:ascii="IBM Plex Sans" w:eastAsia="Times New Roman" w:hAnsi="IBM Plex Sans" w:cs="Times New Roman"/>
          <w:color w:val="212529"/>
          <w:lang w:val="en-US"/>
        </w:rPr>
        <w:t>Committee</w:t>
      </w:r>
      <w:r w:rsidR="006D58B2">
        <w:rPr>
          <w:rFonts w:ascii="IBM Plex Sans" w:eastAsia="Times New Roman" w:hAnsi="IBM Plex Sans" w:cs="Times New Roman"/>
          <w:color w:val="212529"/>
          <w:lang w:val="en-US"/>
        </w:rPr>
        <w:t xml:space="preserve"> includes</w:t>
      </w:r>
      <w:r w:rsidR="009761D1" w:rsidRPr="009761D1">
        <w:t xml:space="preserve"> </w:t>
      </w:r>
      <w:r w:rsidR="009761D1" w:rsidRPr="009761D1">
        <w:rPr>
          <w:rFonts w:ascii="IBM Plex Sans" w:eastAsia="Times New Roman" w:hAnsi="IBM Plex Sans" w:cs="Times New Roman"/>
          <w:color w:val="212529"/>
          <w:lang w:val="en-US"/>
        </w:rPr>
        <w:t>6 full-time faculty members, one staff and two student</w:t>
      </w:r>
      <w:r w:rsidR="009761D1">
        <w:rPr>
          <w:rFonts w:ascii="IBM Plex Sans" w:eastAsia="Times New Roman" w:hAnsi="IBM Plex Sans" w:cs="Times New Roman"/>
          <w:color w:val="212529"/>
          <w:lang w:val="en-US"/>
        </w:rPr>
        <w:t xml:space="preserve"> </w:t>
      </w:r>
      <w:r w:rsidR="009761D1" w:rsidRPr="009761D1">
        <w:rPr>
          <w:rFonts w:ascii="IBM Plex Sans" w:eastAsia="Times New Roman" w:hAnsi="IBM Plex Sans" w:cs="Times New Roman"/>
          <w:color w:val="212529"/>
          <w:lang w:val="en-US"/>
        </w:rPr>
        <w:t>members</w:t>
      </w:r>
      <w:r w:rsidR="00C65259">
        <w:rPr>
          <w:rFonts w:ascii="IBM Plex Sans" w:eastAsia="Times New Roman" w:hAnsi="IBM Plex Sans" w:cs="Times New Roman"/>
          <w:color w:val="212529"/>
          <w:lang w:val="en-US"/>
        </w:rPr>
        <w:t xml:space="preserve">. The Search Committee should reflect </w:t>
      </w:r>
      <w:r w:rsidR="00C65259" w:rsidRPr="00C65259">
        <w:rPr>
          <w:rFonts w:ascii="IBM Plex Sans" w:eastAsia="Times New Roman" w:hAnsi="IBM Plex Sans" w:cs="Times New Roman"/>
          <w:color w:val="212529"/>
          <w:lang w:val="en-US"/>
        </w:rPr>
        <w:t>the gender and demographic</w:t>
      </w:r>
      <w:r w:rsidR="00C65259">
        <w:rPr>
          <w:rFonts w:ascii="IBM Plex Sans" w:eastAsia="Times New Roman" w:hAnsi="IBM Plex Sans" w:cs="Times New Roman"/>
          <w:color w:val="212529"/>
          <w:lang w:val="en-US"/>
        </w:rPr>
        <w:t xml:space="preserve"> </w:t>
      </w:r>
      <w:r w:rsidR="00C65259" w:rsidRPr="00C65259">
        <w:rPr>
          <w:rFonts w:ascii="IBM Plex Sans" w:eastAsia="Times New Roman" w:hAnsi="IBM Plex Sans" w:cs="Times New Roman"/>
          <w:color w:val="212529"/>
          <w:lang w:val="en-US"/>
        </w:rPr>
        <w:t>diversity of the Faculty.</w:t>
      </w:r>
      <w:r w:rsidR="00473CDF">
        <w:rPr>
          <w:rFonts w:ascii="IBM Plex Sans" w:eastAsia="Times New Roman" w:hAnsi="IBM Plex Sans" w:cs="Times New Roman"/>
          <w:color w:val="212529"/>
          <w:lang w:val="en-US"/>
        </w:rPr>
        <w:t xml:space="preserve"> Provost Lisa Phillips will chair the Search Committee, and Jessica Wyman</w:t>
      </w:r>
      <w:r w:rsidR="000067AD">
        <w:rPr>
          <w:rFonts w:ascii="IBM Plex Sans" w:eastAsia="Times New Roman" w:hAnsi="IBM Plex Sans" w:cs="Times New Roman"/>
          <w:color w:val="212529"/>
          <w:lang w:val="en-US"/>
        </w:rPr>
        <w:t xml:space="preserve"> will be the </w:t>
      </w:r>
      <w:r w:rsidR="00045EA1">
        <w:rPr>
          <w:rFonts w:ascii="IBM Plex Sans" w:eastAsia="Times New Roman" w:hAnsi="IBM Plex Sans" w:cs="Times New Roman"/>
          <w:color w:val="212529"/>
          <w:lang w:val="en-US"/>
        </w:rPr>
        <w:t>non-voting</w:t>
      </w:r>
      <w:r w:rsidR="000067AD">
        <w:rPr>
          <w:rFonts w:ascii="IBM Plex Sans" w:eastAsia="Times New Roman" w:hAnsi="IBM Plex Sans" w:cs="Times New Roman"/>
          <w:color w:val="212529"/>
          <w:lang w:val="en-US"/>
        </w:rPr>
        <w:t xml:space="preserve"> </w:t>
      </w:r>
      <w:r w:rsidR="00045EA1">
        <w:rPr>
          <w:rFonts w:ascii="IBM Plex Sans" w:eastAsia="Times New Roman" w:hAnsi="IBM Plex Sans" w:cs="Times New Roman"/>
          <w:color w:val="212529"/>
          <w:lang w:val="en-US"/>
        </w:rPr>
        <w:t>secretary</w:t>
      </w:r>
      <w:r w:rsidR="000067AD">
        <w:rPr>
          <w:rFonts w:ascii="IBM Plex Sans" w:eastAsia="Times New Roman" w:hAnsi="IBM Plex Sans" w:cs="Times New Roman"/>
          <w:color w:val="212529"/>
          <w:lang w:val="en-US"/>
        </w:rPr>
        <w:t>.</w:t>
      </w:r>
      <w:r w:rsidR="00392DDD">
        <w:rPr>
          <w:rFonts w:ascii="IBM Plex Sans" w:eastAsia="Times New Roman" w:hAnsi="IBM Plex Sans" w:cs="Times New Roman"/>
          <w:color w:val="212529"/>
          <w:lang w:val="en-US"/>
        </w:rPr>
        <w:t xml:space="preserve"> </w:t>
      </w:r>
      <w:r w:rsidR="00053C15">
        <w:rPr>
          <w:rFonts w:ascii="IBM Plex Sans" w:eastAsia="Times New Roman" w:hAnsi="IBM Plex Sans" w:cs="Times New Roman"/>
          <w:color w:val="212529"/>
          <w:lang w:val="en-US"/>
        </w:rPr>
        <w:t>Faculty</w:t>
      </w:r>
      <w:r w:rsidR="004933DB">
        <w:rPr>
          <w:rFonts w:ascii="IBM Plex Sans" w:eastAsia="Times New Roman" w:hAnsi="IBM Plex Sans" w:cs="Times New Roman"/>
          <w:color w:val="212529"/>
          <w:lang w:val="en-US"/>
        </w:rPr>
        <w:t>, s</w:t>
      </w:r>
      <w:r w:rsidR="00053C15">
        <w:rPr>
          <w:rFonts w:ascii="IBM Plex Sans" w:eastAsia="Times New Roman" w:hAnsi="IBM Plex Sans" w:cs="Times New Roman"/>
          <w:color w:val="212529"/>
          <w:lang w:val="en-US"/>
        </w:rPr>
        <w:t>tudent members</w:t>
      </w:r>
      <w:r w:rsidR="004933DB">
        <w:rPr>
          <w:rFonts w:ascii="IBM Plex Sans" w:eastAsia="Times New Roman" w:hAnsi="IBM Plex Sans" w:cs="Times New Roman"/>
          <w:color w:val="212529"/>
          <w:lang w:val="en-US"/>
        </w:rPr>
        <w:t xml:space="preserve"> and the staff member</w:t>
      </w:r>
      <w:r w:rsidR="00053C15">
        <w:rPr>
          <w:rFonts w:ascii="IBM Plex Sans" w:eastAsia="Times New Roman" w:hAnsi="IBM Plex Sans" w:cs="Times New Roman"/>
          <w:color w:val="212529"/>
          <w:lang w:val="en-US"/>
        </w:rPr>
        <w:t xml:space="preserve"> will be elected.</w:t>
      </w:r>
    </w:p>
    <w:p w14:paraId="6CA61784" w14:textId="54B60E9D" w:rsidR="00A266C8" w:rsidRDefault="005876EE" w:rsidP="00A266C8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  <w:r w:rsidRPr="005876EE">
        <w:rPr>
          <w:rFonts w:ascii="IBM Plex Sans" w:hAnsi="IBM Plex Sans"/>
        </w:rPr>
        <w:t>Interim Provost &amp; Vice-President Academic</w:t>
      </w:r>
      <w:r w:rsidR="00E64333">
        <w:rPr>
          <w:rFonts w:ascii="IBM Plex Sans" w:eastAsia="Times New Roman" w:hAnsi="IBM Plex Sans" w:cs="Times New Roman"/>
          <w:color w:val="212529"/>
          <w:lang w:val="en-US"/>
        </w:rPr>
        <w:t xml:space="preserve"> Martin noted</w:t>
      </w:r>
      <w:r w:rsidR="00C059C8">
        <w:rPr>
          <w:rFonts w:ascii="IBM Plex Sans" w:eastAsia="Times New Roman" w:hAnsi="IBM Plex Sans" w:cs="Times New Roman"/>
          <w:color w:val="212529"/>
          <w:lang w:val="en-US"/>
        </w:rPr>
        <w:t xml:space="preserve"> the FGS Council Decanal Search Procedures were adopted by Council last time, with one amendment to the </w:t>
      </w:r>
      <w:r w:rsidR="00D503B9">
        <w:rPr>
          <w:rFonts w:ascii="IBM Plex Sans" w:eastAsia="Times New Roman" w:hAnsi="IBM Plex Sans" w:cs="Times New Roman"/>
          <w:color w:val="212529"/>
          <w:lang w:val="en-US"/>
        </w:rPr>
        <w:t xml:space="preserve">staff </w:t>
      </w:r>
      <w:r w:rsidR="00C059C8">
        <w:rPr>
          <w:rFonts w:ascii="IBM Plex Sans" w:eastAsia="Times New Roman" w:hAnsi="IBM Plex Sans" w:cs="Times New Roman"/>
          <w:color w:val="212529"/>
          <w:lang w:val="en-US"/>
        </w:rPr>
        <w:t>categor</w:t>
      </w:r>
      <w:r w:rsidR="00BA2540">
        <w:rPr>
          <w:rFonts w:ascii="IBM Plex Sans" w:eastAsia="Times New Roman" w:hAnsi="IBM Plex Sans" w:cs="Times New Roman"/>
          <w:color w:val="212529"/>
          <w:lang w:val="en-US"/>
        </w:rPr>
        <w:t>y</w:t>
      </w:r>
      <w:r w:rsidR="00C059C8">
        <w:rPr>
          <w:rFonts w:ascii="IBM Plex Sans" w:eastAsia="Times New Roman" w:hAnsi="IBM Plex Sans" w:cs="Times New Roman"/>
          <w:color w:val="212529"/>
          <w:lang w:val="en-US"/>
        </w:rPr>
        <w:t xml:space="preserve">. </w:t>
      </w:r>
      <w:r w:rsidR="00E64333">
        <w:rPr>
          <w:rFonts w:ascii="IBM Plex Sans" w:eastAsia="Times New Roman" w:hAnsi="IBM Plex Sans" w:cs="Times New Roman"/>
          <w:color w:val="212529"/>
          <w:lang w:val="en-US"/>
        </w:rPr>
        <w:t xml:space="preserve"> </w:t>
      </w:r>
    </w:p>
    <w:p w14:paraId="61BEB802" w14:textId="77777777" w:rsidR="00A266C8" w:rsidRDefault="00A266C8" w:rsidP="007C3C41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</w:p>
    <w:p w14:paraId="001C142A" w14:textId="001AFA7A" w:rsidR="00715152" w:rsidRDefault="00767998" w:rsidP="00715152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  <w:r w:rsidRPr="005876EE">
        <w:rPr>
          <w:rFonts w:ascii="IBM Plex Sans" w:hAnsi="IBM Plex Sans"/>
        </w:rPr>
        <w:t>Interim Provost &amp; Vice-President Academic</w:t>
      </w:r>
      <w:r>
        <w:rPr>
          <w:rFonts w:ascii="IBM Plex Sans" w:hAnsi="IBM Plex Sans"/>
        </w:rPr>
        <w:t xml:space="preserve"> Martin</w:t>
      </w:r>
      <w:r w:rsidR="00C775AB">
        <w:rPr>
          <w:rFonts w:ascii="IBM Plex Sans" w:eastAsia="Times New Roman" w:hAnsi="IBM Plex Sans" w:cs="Times New Roman"/>
          <w:color w:val="212529"/>
          <w:lang w:val="en-US"/>
        </w:rPr>
        <w:t xml:space="preserve"> explained the next steps. </w:t>
      </w:r>
      <w:r w:rsidR="00EE6E21" w:rsidRPr="00EE6E21">
        <w:rPr>
          <w:rFonts w:ascii="IBM Plex Sans" w:eastAsia="Times New Roman" w:hAnsi="IBM Plex Sans" w:cs="Times New Roman"/>
          <w:color w:val="212529"/>
          <w:lang w:val="en-US"/>
        </w:rPr>
        <w:t>Council will determine specific FGS procedures in line with York University's procedures for deca</w:t>
      </w:r>
      <w:r w:rsidR="00C023FD">
        <w:rPr>
          <w:rFonts w:ascii="IBM Plex Sans" w:eastAsia="Times New Roman" w:hAnsi="IBM Plex Sans" w:cs="Times New Roman"/>
          <w:color w:val="212529"/>
          <w:lang w:val="en-US"/>
        </w:rPr>
        <w:t>n</w:t>
      </w:r>
      <w:r w:rsidR="00EE6E21" w:rsidRPr="00EE6E21">
        <w:rPr>
          <w:rFonts w:ascii="IBM Plex Sans" w:eastAsia="Times New Roman" w:hAnsi="IBM Plex Sans" w:cs="Times New Roman"/>
          <w:color w:val="212529"/>
          <w:lang w:val="en-US"/>
        </w:rPr>
        <w:t>al searches</w:t>
      </w:r>
      <w:r w:rsidR="0022225E">
        <w:rPr>
          <w:rFonts w:ascii="IBM Plex Sans" w:eastAsia="Times New Roman" w:hAnsi="IBM Plex Sans" w:cs="Times New Roman"/>
          <w:color w:val="212529"/>
          <w:lang w:val="en-US"/>
        </w:rPr>
        <w:t>.</w:t>
      </w:r>
      <w:r w:rsidR="003F5062">
        <w:rPr>
          <w:rFonts w:ascii="IBM Plex Sans" w:eastAsia="Times New Roman" w:hAnsi="IBM Plex Sans" w:cs="Times New Roman"/>
          <w:color w:val="212529"/>
          <w:lang w:val="en-US"/>
        </w:rPr>
        <w:t xml:space="preserve"> Council can request changes to the process.</w:t>
      </w:r>
      <w:r w:rsidR="0022225E">
        <w:rPr>
          <w:rFonts w:ascii="IBM Plex Sans" w:eastAsia="Times New Roman" w:hAnsi="IBM Plex Sans" w:cs="Times New Roman"/>
          <w:color w:val="212529"/>
          <w:lang w:val="en-US"/>
        </w:rPr>
        <w:t xml:space="preserve"> Any amendment to the procedures would need to be approved by the President.</w:t>
      </w:r>
      <w:r w:rsidR="0022042E">
        <w:rPr>
          <w:rFonts w:ascii="IBM Plex Sans" w:eastAsia="Times New Roman" w:hAnsi="IBM Plex Sans" w:cs="Times New Roman"/>
          <w:color w:val="212529"/>
          <w:lang w:val="en-US"/>
        </w:rPr>
        <w:t xml:space="preserve"> These </w:t>
      </w:r>
      <w:r w:rsidR="00CD465A">
        <w:rPr>
          <w:rFonts w:ascii="IBM Plex Sans" w:eastAsia="Times New Roman" w:hAnsi="IBM Plex Sans" w:cs="Times New Roman"/>
          <w:color w:val="212529"/>
          <w:lang w:val="en-US"/>
        </w:rPr>
        <w:t>changes should be sent to Jessica Wyman, Secretary for the Committee, who will forward them to the President.</w:t>
      </w:r>
      <w:r w:rsidR="0022225E">
        <w:rPr>
          <w:rFonts w:ascii="IBM Plex Sans" w:eastAsia="Times New Roman" w:hAnsi="IBM Plex Sans" w:cs="Times New Roman"/>
          <w:color w:val="212529"/>
          <w:lang w:val="en-US"/>
        </w:rPr>
        <w:t xml:space="preserve"> </w:t>
      </w:r>
    </w:p>
    <w:p w14:paraId="39ADC9FC" w14:textId="6EA9F72F" w:rsidR="00CD465A" w:rsidRDefault="00767998" w:rsidP="00CD465A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  <w:r w:rsidRPr="005876EE">
        <w:rPr>
          <w:rFonts w:ascii="IBM Plex Sans" w:hAnsi="IBM Plex Sans"/>
        </w:rPr>
        <w:t>Interim Provost &amp; Vice-President Academic</w:t>
      </w:r>
      <w:r>
        <w:rPr>
          <w:rFonts w:ascii="IBM Plex Sans" w:hAnsi="IBM Plex Sans"/>
        </w:rPr>
        <w:t xml:space="preserve"> Martin</w:t>
      </w:r>
      <w:r>
        <w:rPr>
          <w:rFonts w:ascii="IBM Plex Sans" w:eastAsia="Times New Roman" w:hAnsi="IBM Plex Sans" w:cs="Times New Roman"/>
          <w:color w:val="212529"/>
          <w:lang w:val="en-US"/>
        </w:rPr>
        <w:t xml:space="preserve"> </w:t>
      </w:r>
      <w:r w:rsidR="00CD465A">
        <w:rPr>
          <w:rFonts w:ascii="IBM Plex Sans" w:eastAsia="Times New Roman" w:hAnsi="IBM Plex Sans" w:cs="Times New Roman"/>
          <w:color w:val="212529"/>
          <w:lang w:val="en-US"/>
        </w:rPr>
        <w:t xml:space="preserve">explained that there is an open element to the </w:t>
      </w:r>
      <w:r w:rsidR="00050EF5">
        <w:rPr>
          <w:rFonts w:ascii="IBM Plex Sans" w:eastAsia="Times New Roman" w:hAnsi="IBM Plex Sans" w:cs="Times New Roman"/>
          <w:color w:val="212529"/>
          <w:lang w:val="en-US"/>
        </w:rPr>
        <w:t>S</w:t>
      </w:r>
      <w:r w:rsidR="00CD465A">
        <w:rPr>
          <w:rFonts w:ascii="IBM Plex Sans" w:eastAsia="Times New Roman" w:hAnsi="IBM Plex Sans" w:cs="Times New Roman"/>
          <w:color w:val="212529"/>
          <w:lang w:val="en-US"/>
        </w:rPr>
        <w:t xml:space="preserve">earch, where a short list of candidates </w:t>
      </w:r>
      <w:r w:rsidR="00021299">
        <w:rPr>
          <w:rFonts w:ascii="IBM Plex Sans" w:eastAsia="Times New Roman" w:hAnsi="IBM Plex Sans" w:cs="Times New Roman"/>
          <w:color w:val="212529"/>
          <w:lang w:val="en-US"/>
        </w:rPr>
        <w:t>will present</w:t>
      </w:r>
      <w:r w:rsidR="00CD465A">
        <w:rPr>
          <w:rFonts w:ascii="IBM Plex Sans" w:eastAsia="Times New Roman" w:hAnsi="IBM Plex Sans" w:cs="Times New Roman"/>
          <w:color w:val="212529"/>
          <w:lang w:val="en-US"/>
        </w:rPr>
        <w:t xml:space="preserve"> to FGS Council. Council determines if </w:t>
      </w:r>
      <w:r w:rsidR="00E7352D">
        <w:rPr>
          <w:rFonts w:ascii="IBM Plex Sans" w:eastAsia="Times New Roman" w:hAnsi="IBM Plex Sans" w:cs="Times New Roman"/>
          <w:color w:val="212529"/>
          <w:lang w:val="en-US"/>
        </w:rPr>
        <w:t>it</w:t>
      </w:r>
      <w:r w:rsidR="00CD465A">
        <w:rPr>
          <w:rFonts w:ascii="IBM Plex Sans" w:eastAsia="Times New Roman" w:hAnsi="IBM Plex Sans" w:cs="Times New Roman"/>
          <w:color w:val="212529"/>
          <w:lang w:val="en-US"/>
        </w:rPr>
        <w:t xml:space="preserve"> would like this open element. All shortlisted candidates would need to agree.</w:t>
      </w:r>
    </w:p>
    <w:p w14:paraId="49236680" w14:textId="0F35FD44" w:rsidR="00CB6AFF" w:rsidRPr="004B72ED" w:rsidRDefault="00BE2C54" w:rsidP="004B72ED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  <w:r>
        <w:rPr>
          <w:rFonts w:ascii="IBM Plex Sans" w:eastAsia="Times New Roman" w:hAnsi="IBM Plex Sans" w:cs="Times New Roman"/>
          <w:color w:val="212529"/>
          <w:lang w:val="en-US"/>
        </w:rPr>
        <w:t xml:space="preserve">Chair Markus Reisenleitner thanked </w:t>
      </w:r>
      <w:r w:rsidR="00767998" w:rsidRPr="005876EE">
        <w:rPr>
          <w:rFonts w:ascii="IBM Plex Sans" w:hAnsi="IBM Plex Sans"/>
        </w:rPr>
        <w:t>Interim Provost &amp; Vice-President Academic</w:t>
      </w:r>
      <w:r w:rsidR="0043287B">
        <w:rPr>
          <w:rFonts w:ascii="IBM Plex Sans" w:eastAsia="Times New Roman" w:hAnsi="IBM Plex Sans" w:cs="Times New Roman"/>
          <w:color w:val="212529"/>
          <w:lang w:val="en-US"/>
        </w:rPr>
        <w:t xml:space="preserve"> Martin</w:t>
      </w:r>
      <w:r w:rsidR="00E33754">
        <w:rPr>
          <w:rFonts w:ascii="IBM Plex Sans" w:eastAsia="Times New Roman" w:hAnsi="IBM Plex Sans" w:cs="Times New Roman"/>
          <w:color w:val="212529"/>
          <w:lang w:val="en-US"/>
        </w:rPr>
        <w:t xml:space="preserve">. He </w:t>
      </w:r>
      <w:r w:rsidR="000709B3">
        <w:rPr>
          <w:rFonts w:ascii="IBM Plex Sans" w:eastAsia="Times New Roman" w:hAnsi="IBM Plex Sans" w:cs="Times New Roman"/>
          <w:color w:val="212529"/>
          <w:lang w:val="en-US"/>
        </w:rPr>
        <w:t>stated</w:t>
      </w:r>
      <w:r w:rsidR="00AF1EDA">
        <w:rPr>
          <w:rFonts w:ascii="IBM Plex Sans" w:eastAsia="Times New Roman" w:hAnsi="IBM Plex Sans" w:cs="Times New Roman"/>
          <w:color w:val="212529"/>
          <w:lang w:val="en-US"/>
        </w:rPr>
        <w:t xml:space="preserve"> that a discussion would be </w:t>
      </w:r>
      <w:r w:rsidR="00E33754">
        <w:rPr>
          <w:rFonts w:ascii="IBM Plex Sans" w:eastAsia="Times New Roman" w:hAnsi="IBM Plex Sans" w:cs="Times New Roman"/>
          <w:color w:val="212529"/>
          <w:lang w:val="en-US"/>
        </w:rPr>
        <w:t>forthcoming</w:t>
      </w:r>
      <w:r w:rsidR="00AF1EDA">
        <w:rPr>
          <w:rFonts w:ascii="IBM Plex Sans" w:eastAsia="Times New Roman" w:hAnsi="IBM Plex Sans" w:cs="Times New Roman"/>
          <w:color w:val="212529"/>
          <w:lang w:val="en-US"/>
        </w:rPr>
        <w:t xml:space="preserve"> at</w:t>
      </w:r>
      <w:r w:rsidR="00E33754">
        <w:rPr>
          <w:rFonts w:ascii="IBM Plex Sans" w:eastAsia="Times New Roman" w:hAnsi="IBM Plex Sans" w:cs="Times New Roman"/>
          <w:color w:val="212529"/>
          <w:lang w:val="en-US"/>
        </w:rPr>
        <w:t xml:space="preserve"> the Academic Planning &amp; Policy Committee</w:t>
      </w:r>
      <w:r w:rsidR="00BB7328">
        <w:rPr>
          <w:rFonts w:ascii="IBM Plex Sans" w:eastAsia="Times New Roman" w:hAnsi="IBM Plex Sans" w:cs="Times New Roman"/>
          <w:color w:val="212529"/>
          <w:lang w:val="en-US"/>
        </w:rPr>
        <w:t xml:space="preserve"> and</w:t>
      </w:r>
      <w:r w:rsidR="00AF1EDA">
        <w:rPr>
          <w:rFonts w:ascii="IBM Plex Sans" w:eastAsia="Times New Roman" w:hAnsi="IBM Plex Sans" w:cs="Times New Roman"/>
          <w:color w:val="212529"/>
          <w:lang w:val="en-US"/>
        </w:rPr>
        <w:t xml:space="preserve"> then brought to Council for </w:t>
      </w:r>
      <w:r w:rsidR="00706D0F">
        <w:rPr>
          <w:rFonts w:ascii="IBM Plex Sans" w:eastAsia="Times New Roman" w:hAnsi="IBM Plex Sans" w:cs="Times New Roman"/>
          <w:color w:val="212529"/>
          <w:lang w:val="en-US"/>
        </w:rPr>
        <w:t>approval</w:t>
      </w:r>
      <w:r w:rsidR="000641D5">
        <w:rPr>
          <w:rFonts w:ascii="IBM Plex Sans" w:eastAsia="Times New Roman" w:hAnsi="IBM Plex Sans" w:cs="Times New Roman"/>
          <w:color w:val="212529"/>
          <w:lang w:val="en-US"/>
        </w:rPr>
        <w:t>.</w:t>
      </w:r>
    </w:p>
    <w:p w14:paraId="6D09E897" w14:textId="77777777" w:rsidR="00624075" w:rsidRPr="00624075" w:rsidRDefault="00624075" w:rsidP="00624075">
      <w:pPr>
        <w:pStyle w:val="Heading3"/>
        <w:rPr>
          <w:rFonts w:ascii="IBM Plex Sans" w:hAnsi="IBM Plex Sans"/>
          <w:b w:val="0"/>
          <w:bCs w:val="0"/>
          <w:color w:val="FF0000"/>
          <w:sz w:val="36"/>
          <w:szCs w:val="36"/>
          <w:lang w:val="en-US"/>
        </w:rPr>
      </w:pPr>
      <w:r w:rsidRPr="00624075">
        <w:rPr>
          <w:rFonts w:ascii="IBM Plex Sans" w:hAnsi="IBM Plex Sans"/>
          <w:b w:val="0"/>
          <w:bCs w:val="0"/>
          <w:color w:val="FF0000"/>
          <w:sz w:val="36"/>
          <w:szCs w:val="36"/>
          <w:lang w:val="en-US"/>
        </w:rPr>
        <w:t>3. Council Orientation</w:t>
      </w:r>
    </w:p>
    <w:p w14:paraId="18943C01" w14:textId="27E65337" w:rsidR="007E2AB6" w:rsidRDefault="00624075" w:rsidP="00624075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i/>
          <w:iCs/>
          <w:color w:val="212529"/>
          <w:lang w:val="en-US"/>
        </w:rPr>
      </w:pPr>
      <w:r w:rsidRPr="00624075">
        <w:rPr>
          <w:rFonts w:ascii="IBM Plex Sans" w:eastAsia="Times New Roman" w:hAnsi="IBM Plex Sans" w:cs="Times New Roman"/>
          <w:i/>
          <w:iCs/>
          <w:color w:val="212529"/>
          <w:lang w:val="en-US"/>
        </w:rPr>
        <w:t>Presentation by Associate Dean and Secretary of Council Cheryl van Daalen-Smith</w:t>
      </w:r>
    </w:p>
    <w:p w14:paraId="321753FA" w14:textId="04B50243" w:rsidR="00445B5C" w:rsidRDefault="009B45A4" w:rsidP="00624075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  <w:r>
        <w:rPr>
          <w:rFonts w:ascii="IBM Plex Sans" w:eastAsia="Times New Roman" w:hAnsi="IBM Plex Sans" w:cs="Times New Roman"/>
          <w:color w:val="212529"/>
          <w:lang w:val="en-US"/>
        </w:rPr>
        <w:t>Associate Dean Academic Cheryl van Daalen-Smith</w:t>
      </w:r>
      <w:r w:rsidR="00EF12DA">
        <w:rPr>
          <w:rFonts w:ascii="IBM Plex Sans" w:eastAsia="Times New Roman" w:hAnsi="IBM Plex Sans" w:cs="Times New Roman"/>
          <w:color w:val="212529"/>
          <w:lang w:val="en-US"/>
        </w:rPr>
        <w:t xml:space="preserve"> provided an overview </w:t>
      </w:r>
      <w:r w:rsidR="007300AC" w:rsidRPr="00C12674">
        <w:rPr>
          <w:rFonts w:ascii="IBM Plex Sans" w:hAnsi="IBM Plex Sans" w:cstheme="minorHAnsi"/>
        </w:rPr>
        <w:t>of the mandate, structure, and procedures of Council as well as its</w:t>
      </w:r>
      <w:r w:rsidR="003C4AF1">
        <w:rPr>
          <w:rFonts w:ascii="IBM Plex Sans" w:hAnsi="IBM Plex Sans" w:cstheme="minorHAnsi"/>
        </w:rPr>
        <w:t xml:space="preserve"> five</w:t>
      </w:r>
      <w:r w:rsidR="007300AC" w:rsidRPr="00C12674">
        <w:rPr>
          <w:rFonts w:ascii="IBM Plex Sans" w:hAnsi="IBM Plex Sans" w:cstheme="minorHAnsi"/>
        </w:rPr>
        <w:t xml:space="preserve"> Standing Committees</w:t>
      </w:r>
      <w:r w:rsidR="00ED6725">
        <w:rPr>
          <w:rFonts w:ascii="IBM Plex Sans" w:hAnsi="IBM Plex Sans" w:cstheme="minorHAnsi"/>
        </w:rPr>
        <w:t>, and</w:t>
      </w:r>
      <w:r w:rsidR="007300AC">
        <w:rPr>
          <w:rFonts w:ascii="IBM Plex Sans" w:hAnsi="IBM Plex Sans" w:cstheme="minorHAnsi"/>
        </w:rPr>
        <w:t xml:space="preserve"> </w:t>
      </w:r>
      <w:r w:rsidR="005B544E">
        <w:rPr>
          <w:rFonts w:ascii="IBM Plex Sans" w:eastAsia="Times New Roman" w:hAnsi="IBM Plex Sans" w:cs="Times New Roman"/>
          <w:color w:val="212529"/>
          <w:lang w:val="en-US"/>
        </w:rPr>
        <w:t>the responsibilities of Council</w:t>
      </w:r>
      <w:r w:rsidR="00CF2CD9">
        <w:rPr>
          <w:rFonts w:ascii="IBM Plex Sans" w:eastAsia="Times New Roman" w:hAnsi="IBM Plex Sans" w:cs="Times New Roman"/>
          <w:color w:val="212529"/>
          <w:lang w:val="en-US"/>
        </w:rPr>
        <w:t xml:space="preserve"> for 2022-2023</w:t>
      </w:r>
      <w:r w:rsidR="005B544E">
        <w:rPr>
          <w:rFonts w:ascii="IBM Plex Sans" w:eastAsia="Times New Roman" w:hAnsi="IBM Plex Sans" w:cs="Times New Roman"/>
          <w:color w:val="212529"/>
          <w:lang w:val="en-US"/>
        </w:rPr>
        <w:t>. She also noted th</w:t>
      </w:r>
      <w:r w:rsidR="00745056">
        <w:rPr>
          <w:rFonts w:ascii="IBM Plex Sans" w:eastAsia="Times New Roman" w:hAnsi="IBM Plex Sans" w:cs="Times New Roman"/>
          <w:color w:val="212529"/>
          <w:lang w:val="en-US"/>
        </w:rPr>
        <w:t xml:space="preserve">e changes to the responsibilities of Council and </w:t>
      </w:r>
      <w:r w:rsidR="00032E3B">
        <w:rPr>
          <w:rFonts w:ascii="IBM Plex Sans" w:eastAsia="Times New Roman" w:hAnsi="IBM Plex Sans" w:cs="Times New Roman"/>
          <w:color w:val="212529"/>
          <w:lang w:val="en-US"/>
        </w:rPr>
        <w:t>Council</w:t>
      </w:r>
      <w:r w:rsidR="009C64AD">
        <w:rPr>
          <w:rFonts w:ascii="IBM Plex Sans" w:eastAsia="Times New Roman" w:hAnsi="IBM Plex Sans" w:cs="Times New Roman"/>
          <w:color w:val="212529"/>
          <w:lang w:val="en-US"/>
        </w:rPr>
        <w:t xml:space="preserve"> membership</w:t>
      </w:r>
      <w:r w:rsidR="006812E9">
        <w:rPr>
          <w:rFonts w:ascii="IBM Plex Sans" w:eastAsia="Times New Roman" w:hAnsi="IBM Plex Sans" w:cs="Times New Roman"/>
          <w:color w:val="212529"/>
          <w:lang w:val="en-US"/>
        </w:rPr>
        <w:t xml:space="preserve"> that will take effect for the upcoming cycle.</w:t>
      </w:r>
    </w:p>
    <w:p w14:paraId="6060E39E" w14:textId="1A71A461" w:rsidR="004B6C1B" w:rsidRPr="00624075" w:rsidRDefault="00445B5C" w:rsidP="00624075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  <w:r w:rsidRPr="00C12674">
        <w:rPr>
          <w:rFonts w:ascii="IBM Plex Sans" w:hAnsi="IBM Plex Sans" w:cstheme="minorHAnsi"/>
        </w:rPr>
        <w:t>Officers of Council this year are Chair</w:t>
      </w:r>
      <w:r>
        <w:rPr>
          <w:rFonts w:ascii="IBM Plex Sans" w:hAnsi="IBM Plex Sans" w:cstheme="minorHAnsi"/>
        </w:rPr>
        <w:t xml:space="preserve"> Markus Reisenleitner</w:t>
      </w:r>
      <w:r w:rsidRPr="00C12674">
        <w:rPr>
          <w:rFonts w:ascii="IBM Plex Sans" w:hAnsi="IBM Plex Sans" w:cstheme="minorHAnsi"/>
        </w:rPr>
        <w:t xml:space="preserve">, Secretary </w:t>
      </w:r>
      <w:r>
        <w:rPr>
          <w:rFonts w:ascii="IBM Plex Sans" w:hAnsi="IBM Plex Sans" w:cstheme="minorHAnsi"/>
        </w:rPr>
        <w:t>van Daalen-Smith</w:t>
      </w:r>
      <w:r w:rsidRPr="00C12674">
        <w:rPr>
          <w:rFonts w:ascii="IBM Plex Sans" w:hAnsi="IBM Plex Sans" w:cstheme="minorHAnsi"/>
        </w:rPr>
        <w:t>, and Recording Secretary M. Michael Schiff, with the Vice-Chair position to be filled.</w:t>
      </w:r>
    </w:p>
    <w:p w14:paraId="51D746AD" w14:textId="1D389E1B" w:rsidR="003E658B" w:rsidRPr="003105C4" w:rsidRDefault="003E658B" w:rsidP="003105C4">
      <w:pPr>
        <w:pStyle w:val="Heading3"/>
        <w:rPr>
          <w:rFonts w:ascii="IBM Plex Sans" w:hAnsi="IBM Plex Sans"/>
          <w:b w:val="0"/>
          <w:bCs w:val="0"/>
          <w:color w:val="FF0000"/>
          <w:sz w:val="36"/>
          <w:szCs w:val="36"/>
          <w:lang w:val="en-US"/>
        </w:rPr>
      </w:pPr>
      <w:r w:rsidRPr="00B66E85">
        <w:rPr>
          <w:rFonts w:ascii="IBM Plex Sans" w:hAnsi="IBM Plex Sans"/>
          <w:b w:val="0"/>
          <w:bCs w:val="0"/>
          <w:color w:val="FF0000"/>
          <w:sz w:val="36"/>
          <w:szCs w:val="36"/>
          <w:lang w:val="en-US"/>
        </w:rPr>
        <w:t>4. </w:t>
      </w:r>
      <w:hyperlink r:id="rId10" w:history="1">
        <w:r w:rsidRPr="00B66E85">
          <w:rPr>
            <w:rStyle w:val="Hyperlink"/>
            <w:rFonts w:ascii="IBM Plex Sans" w:hAnsi="IBM Plex Sans"/>
            <w:b w:val="0"/>
            <w:bCs w:val="0"/>
            <w:color w:val="FF0000"/>
            <w:sz w:val="36"/>
            <w:szCs w:val="36"/>
            <w:lang w:val="en-US"/>
          </w:rPr>
          <w:t>Minutes</w:t>
        </w:r>
      </w:hyperlink>
      <w:r w:rsidRPr="00B66E85">
        <w:rPr>
          <w:rFonts w:ascii="IBM Plex Sans" w:hAnsi="IBM Plex Sans"/>
          <w:b w:val="0"/>
          <w:bCs w:val="0"/>
          <w:color w:val="FF0000"/>
          <w:sz w:val="36"/>
          <w:szCs w:val="36"/>
          <w:lang w:val="en-US"/>
        </w:rPr>
        <w:t> (.docx)(Previous Meeting, June 2, 2022)</w:t>
      </w:r>
    </w:p>
    <w:p w14:paraId="6535F841" w14:textId="6DBEF559" w:rsidR="00DF6ED9" w:rsidRDefault="00DF6ED9" w:rsidP="005B07F0">
      <w:pPr>
        <w:rPr>
          <w:rFonts w:ascii="IBM Plex Sans" w:hAnsi="IBM Plex Sans"/>
        </w:rPr>
      </w:pPr>
      <w:r w:rsidRPr="005B07F0">
        <w:rPr>
          <w:rFonts w:ascii="IBM Plex Sans" w:hAnsi="IBM Plex Sans"/>
        </w:rPr>
        <w:t xml:space="preserve">The minutes of the previous meeting were </w:t>
      </w:r>
      <w:r w:rsidRPr="005B07F0">
        <w:rPr>
          <w:rFonts w:ascii="IBM Plex Sans" w:hAnsi="IBM Plex Sans"/>
          <w:b/>
          <w:bCs/>
        </w:rPr>
        <w:t>approved</w:t>
      </w:r>
      <w:r w:rsidR="001437C7" w:rsidRPr="005B07F0">
        <w:rPr>
          <w:rFonts w:ascii="IBM Plex Sans" w:hAnsi="IBM Plex Sans"/>
        </w:rPr>
        <w:t>.</w:t>
      </w:r>
    </w:p>
    <w:p w14:paraId="73F06783" w14:textId="77777777" w:rsidR="005B07F0" w:rsidRPr="005B07F0" w:rsidRDefault="005B07F0" w:rsidP="005B07F0">
      <w:pPr>
        <w:rPr>
          <w:rFonts w:ascii="IBM Plex Sans" w:hAnsi="IBM Plex Sans"/>
          <w:color w:val="FF0000"/>
          <w:sz w:val="36"/>
          <w:szCs w:val="36"/>
        </w:rPr>
      </w:pPr>
    </w:p>
    <w:p w14:paraId="7C85BBD8" w14:textId="759F4C32" w:rsidR="00945E99" w:rsidRDefault="007A6A70" w:rsidP="00F20BC3">
      <w:pPr>
        <w:pStyle w:val="Heading3"/>
        <w:spacing w:before="0" w:beforeAutospacing="0"/>
        <w:rPr>
          <w:rFonts w:ascii="IBM Plex Sans" w:hAnsi="IBM Plex Sans"/>
          <w:b w:val="0"/>
          <w:bCs w:val="0"/>
          <w:color w:val="FF0000"/>
          <w:sz w:val="36"/>
          <w:szCs w:val="36"/>
        </w:rPr>
      </w:pPr>
      <w:r>
        <w:rPr>
          <w:rFonts w:ascii="IBM Plex Sans" w:hAnsi="IBM Plex Sans"/>
          <w:b w:val="0"/>
          <w:bCs w:val="0"/>
          <w:color w:val="FF0000"/>
          <w:sz w:val="36"/>
          <w:szCs w:val="36"/>
        </w:rPr>
        <w:t>5</w:t>
      </w:r>
      <w:r w:rsidR="00945E99" w:rsidRPr="00945E99">
        <w:rPr>
          <w:rFonts w:ascii="IBM Plex Sans" w:hAnsi="IBM Plex Sans"/>
          <w:b w:val="0"/>
          <w:bCs w:val="0"/>
          <w:color w:val="FF0000"/>
          <w:sz w:val="36"/>
          <w:szCs w:val="36"/>
        </w:rPr>
        <w:t>. Business Arising from the Minutes</w:t>
      </w:r>
    </w:p>
    <w:p w14:paraId="63E82537" w14:textId="346A7EB9" w:rsidR="00590A0B" w:rsidRDefault="00F54B3D" w:rsidP="005B07F0">
      <w:pPr>
        <w:rPr>
          <w:rFonts w:ascii="IBM Plex Sans" w:hAnsi="IBM Plex Sans"/>
        </w:rPr>
      </w:pPr>
      <w:r w:rsidRPr="005B07F0">
        <w:rPr>
          <w:rFonts w:ascii="IBM Plex Sans" w:hAnsi="IBM Plex Sans"/>
        </w:rPr>
        <w:t>There was no business arising from the minutes.</w:t>
      </w:r>
    </w:p>
    <w:p w14:paraId="7081A76B" w14:textId="77777777" w:rsidR="002A1317" w:rsidRPr="005B07F0" w:rsidRDefault="002A1317" w:rsidP="005B07F0">
      <w:pPr>
        <w:rPr>
          <w:rFonts w:ascii="IBM Plex Sans" w:hAnsi="IBM Plex Sans"/>
        </w:rPr>
      </w:pPr>
    </w:p>
    <w:p w14:paraId="176B8B76" w14:textId="24868473" w:rsidR="005B07F0" w:rsidRDefault="007A6A70" w:rsidP="00945E99">
      <w:pPr>
        <w:pStyle w:val="Heading3"/>
        <w:spacing w:before="0" w:beforeAutospacing="0"/>
        <w:rPr>
          <w:rFonts w:ascii="IBM Plex Sans" w:hAnsi="IBM Plex Sans"/>
          <w:b w:val="0"/>
          <w:bCs w:val="0"/>
          <w:color w:val="FF0000"/>
          <w:sz w:val="36"/>
          <w:szCs w:val="36"/>
        </w:rPr>
      </w:pPr>
      <w:r>
        <w:rPr>
          <w:rFonts w:ascii="IBM Plex Sans" w:hAnsi="IBM Plex Sans"/>
          <w:b w:val="0"/>
          <w:bCs w:val="0"/>
          <w:color w:val="FF0000"/>
          <w:sz w:val="36"/>
          <w:szCs w:val="36"/>
        </w:rPr>
        <w:lastRenderedPageBreak/>
        <w:t>6</w:t>
      </w:r>
      <w:r w:rsidR="00945E99" w:rsidRPr="00945E99">
        <w:rPr>
          <w:rFonts w:ascii="IBM Plex Sans" w:hAnsi="IBM Plex Sans"/>
          <w:b w:val="0"/>
          <w:bCs w:val="0"/>
          <w:color w:val="FF0000"/>
          <w:sz w:val="36"/>
          <w:szCs w:val="36"/>
        </w:rPr>
        <w:t>. Dean's Remarks</w:t>
      </w:r>
    </w:p>
    <w:p w14:paraId="4CFED5CA" w14:textId="551D87B6" w:rsidR="00A348F6" w:rsidRDefault="00590A0B" w:rsidP="005B07F0">
      <w:pPr>
        <w:rPr>
          <w:rFonts w:ascii="IBM Plex Sans" w:hAnsi="IBM Plex Sans"/>
        </w:rPr>
      </w:pPr>
      <w:r w:rsidRPr="005B07F0">
        <w:rPr>
          <w:rFonts w:ascii="IBM Plex Sans" w:hAnsi="IBM Plex Sans"/>
        </w:rPr>
        <w:t>Dean Tom Loebel</w:t>
      </w:r>
      <w:r w:rsidR="00716D75">
        <w:rPr>
          <w:rFonts w:ascii="IBM Plex Sans" w:hAnsi="IBM Plex Sans"/>
        </w:rPr>
        <w:t>,</w:t>
      </w:r>
      <w:r w:rsidR="00261987" w:rsidRPr="005B07F0">
        <w:rPr>
          <w:rFonts w:ascii="IBM Plex Sans" w:hAnsi="IBM Plex Sans"/>
        </w:rPr>
        <w:t xml:space="preserve"> </w:t>
      </w:r>
      <w:r w:rsidR="00716D75">
        <w:rPr>
          <w:rFonts w:ascii="IBM Plex Sans" w:hAnsi="IBM Plex Sans"/>
        </w:rPr>
        <w:t>as</w:t>
      </w:r>
      <w:r w:rsidR="00591E96">
        <w:rPr>
          <w:rFonts w:ascii="IBM Plex Sans" w:hAnsi="IBM Plex Sans"/>
        </w:rPr>
        <w:t xml:space="preserve"> co-Chair of the Covid Steering Committee</w:t>
      </w:r>
      <w:r w:rsidR="00716D75">
        <w:rPr>
          <w:rFonts w:ascii="IBM Plex Sans" w:hAnsi="IBM Plex Sans"/>
        </w:rPr>
        <w:t>, provided Covid-related remarks</w:t>
      </w:r>
      <w:r w:rsidR="00591E96">
        <w:rPr>
          <w:rFonts w:ascii="IBM Plex Sans" w:hAnsi="IBM Plex Sans"/>
        </w:rPr>
        <w:t xml:space="preserve">. He noted that the Committee is monitoring </w:t>
      </w:r>
      <w:r w:rsidR="00CC4DE0">
        <w:rPr>
          <w:rFonts w:ascii="IBM Plex Sans" w:hAnsi="IBM Plex Sans"/>
        </w:rPr>
        <w:t>illness related absences for students. He also noted</w:t>
      </w:r>
      <w:r w:rsidR="008B23B3" w:rsidRPr="005B07F0">
        <w:rPr>
          <w:rFonts w:ascii="IBM Plex Sans" w:hAnsi="IBM Plex Sans"/>
        </w:rPr>
        <w:t xml:space="preserve"> </w:t>
      </w:r>
      <w:r w:rsidR="00EA23CF">
        <w:rPr>
          <w:rFonts w:ascii="IBM Plex Sans" w:hAnsi="IBM Plex Sans"/>
        </w:rPr>
        <w:t>whil</w:t>
      </w:r>
      <w:r w:rsidR="00F9337E">
        <w:rPr>
          <w:rFonts w:ascii="IBM Plex Sans" w:hAnsi="IBM Plex Sans"/>
        </w:rPr>
        <w:t>e</w:t>
      </w:r>
      <w:r w:rsidR="00CC4DE0">
        <w:rPr>
          <w:rFonts w:ascii="IBM Plex Sans" w:hAnsi="IBM Plex Sans"/>
        </w:rPr>
        <w:t xml:space="preserve"> YU Screen is not mandatory, it is </w:t>
      </w:r>
      <w:r w:rsidR="009F24D0">
        <w:rPr>
          <w:rFonts w:ascii="IBM Plex Sans" w:hAnsi="IBM Plex Sans"/>
        </w:rPr>
        <w:t xml:space="preserve">a useful tool if you are ill, as it puts you in contact with case management staff. </w:t>
      </w:r>
      <w:r w:rsidR="00C80A71">
        <w:rPr>
          <w:rFonts w:ascii="IBM Plex Sans" w:hAnsi="IBM Plex Sans"/>
        </w:rPr>
        <w:t>It</w:t>
      </w:r>
      <w:r w:rsidR="009F24D0">
        <w:rPr>
          <w:rFonts w:ascii="IBM Plex Sans" w:hAnsi="IBM Plex Sans"/>
        </w:rPr>
        <w:t xml:space="preserve"> also helps to provide data on trends and case counts. </w:t>
      </w:r>
      <w:r w:rsidR="005B7C79">
        <w:rPr>
          <w:rFonts w:ascii="IBM Plex Sans" w:hAnsi="IBM Plex Sans"/>
        </w:rPr>
        <w:t>Dean Loebel reminded councillors</w:t>
      </w:r>
      <w:r w:rsidR="00C816E4">
        <w:rPr>
          <w:rFonts w:ascii="IBM Plex Sans" w:hAnsi="IBM Plex Sans"/>
        </w:rPr>
        <w:t xml:space="preserve"> to keep </w:t>
      </w:r>
      <w:r w:rsidR="003B2EA5">
        <w:rPr>
          <w:rFonts w:ascii="IBM Plex Sans" w:hAnsi="IBM Plex Sans"/>
        </w:rPr>
        <w:t>g</w:t>
      </w:r>
      <w:r w:rsidR="00C816E4">
        <w:rPr>
          <w:rFonts w:ascii="IBM Plex Sans" w:hAnsi="IBM Plex Sans"/>
        </w:rPr>
        <w:t xml:space="preserve">raduate </w:t>
      </w:r>
      <w:r w:rsidR="003B2EA5">
        <w:rPr>
          <w:rFonts w:ascii="IBM Plex Sans" w:hAnsi="IBM Plex Sans"/>
        </w:rPr>
        <w:t>p</w:t>
      </w:r>
      <w:r w:rsidR="00C816E4">
        <w:rPr>
          <w:rFonts w:ascii="IBM Plex Sans" w:hAnsi="IBM Plex Sans"/>
        </w:rPr>
        <w:t xml:space="preserve">rogram </w:t>
      </w:r>
      <w:r w:rsidR="003B2EA5">
        <w:rPr>
          <w:rFonts w:ascii="IBM Plex Sans" w:hAnsi="IBM Plex Sans"/>
        </w:rPr>
        <w:t>d</w:t>
      </w:r>
      <w:r w:rsidR="00C816E4">
        <w:rPr>
          <w:rFonts w:ascii="IBM Plex Sans" w:hAnsi="IBM Plex Sans"/>
        </w:rPr>
        <w:t xml:space="preserve">irectors and </w:t>
      </w:r>
      <w:r w:rsidR="009D7968">
        <w:rPr>
          <w:rFonts w:ascii="IBM Plex Sans" w:hAnsi="IBM Plex Sans"/>
        </w:rPr>
        <w:t xml:space="preserve">the </w:t>
      </w:r>
      <w:r w:rsidR="00C816E4">
        <w:rPr>
          <w:rFonts w:ascii="IBM Plex Sans" w:hAnsi="IBM Plex Sans"/>
        </w:rPr>
        <w:t>F</w:t>
      </w:r>
      <w:r w:rsidR="009D7968">
        <w:rPr>
          <w:rFonts w:ascii="IBM Plex Sans" w:hAnsi="IBM Plex Sans"/>
        </w:rPr>
        <w:t xml:space="preserve">aculty of </w:t>
      </w:r>
      <w:r w:rsidR="00C816E4">
        <w:rPr>
          <w:rFonts w:ascii="IBM Plex Sans" w:hAnsi="IBM Plex Sans"/>
        </w:rPr>
        <w:t>G</w:t>
      </w:r>
      <w:r w:rsidR="009D7968">
        <w:rPr>
          <w:rFonts w:ascii="IBM Plex Sans" w:hAnsi="IBM Plex Sans"/>
        </w:rPr>
        <w:t xml:space="preserve">raduate </w:t>
      </w:r>
      <w:r w:rsidR="00C816E4">
        <w:rPr>
          <w:rFonts w:ascii="IBM Plex Sans" w:hAnsi="IBM Plex Sans"/>
        </w:rPr>
        <w:t>S</w:t>
      </w:r>
      <w:r w:rsidR="009D7968">
        <w:rPr>
          <w:rFonts w:ascii="IBM Plex Sans" w:hAnsi="IBM Plex Sans"/>
        </w:rPr>
        <w:t>tudies (FGS)</w:t>
      </w:r>
      <w:r w:rsidR="00C816E4">
        <w:rPr>
          <w:rFonts w:ascii="IBM Plex Sans" w:hAnsi="IBM Plex Sans"/>
        </w:rPr>
        <w:t xml:space="preserve"> informed </w:t>
      </w:r>
      <w:r w:rsidR="005B7C79">
        <w:rPr>
          <w:rFonts w:ascii="IBM Plex Sans" w:hAnsi="IBM Plex Sans"/>
        </w:rPr>
        <w:t>if there are challenges beyond the existing ones</w:t>
      </w:r>
      <w:r w:rsidR="00A348F6">
        <w:rPr>
          <w:rFonts w:ascii="IBM Plex Sans" w:hAnsi="IBM Plex Sans"/>
        </w:rPr>
        <w:t>.</w:t>
      </w:r>
    </w:p>
    <w:p w14:paraId="64DD834A" w14:textId="77777777" w:rsidR="00A348F6" w:rsidRDefault="00A348F6" w:rsidP="005B07F0">
      <w:pPr>
        <w:rPr>
          <w:rFonts w:ascii="IBM Plex Sans" w:hAnsi="IBM Plex Sans"/>
        </w:rPr>
      </w:pPr>
    </w:p>
    <w:p w14:paraId="6B17CE8C" w14:textId="55D79F9C" w:rsidR="00166C12" w:rsidRDefault="00CF2772" w:rsidP="005B07F0">
      <w:pPr>
        <w:rPr>
          <w:rFonts w:ascii="IBM Plex Sans" w:hAnsi="IBM Plex Sans"/>
        </w:rPr>
      </w:pPr>
      <w:r>
        <w:rPr>
          <w:rFonts w:ascii="IBM Plex Sans" w:hAnsi="IBM Plex Sans"/>
        </w:rPr>
        <w:t>I</w:t>
      </w:r>
      <w:r w:rsidR="00FA5DA4">
        <w:rPr>
          <w:rFonts w:ascii="IBM Plex Sans" w:hAnsi="IBM Plex Sans"/>
        </w:rPr>
        <w:t>nformation</w:t>
      </w:r>
      <w:r w:rsidR="002A5C27">
        <w:rPr>
          <w:rFonts w:ascii="IBM Plex Sans" w:hAnsi="IBM Plex Sans"/>
        </w:rPr>
        <w:t xml:space="preserve"> on upcoming v</w:t>
      </w:r>
      <w:r w:rsidR="00E64C5C">
        <w:rPr>
          <w:rFonts w:ascii="IBM Plex Sans" w:hAnsi="IBM Plex Sans"/>
        </w:rPr>
        <w:t xml:space="preserve">accine clinics </w:t>
      </w:r>
      <w:r w:rsidR="002A5C27">
        <w:rPr>
          <w:rFonts w:ascii="IBM Plex Sans" w:hAnsi="IBM Plex Sans"/>
        </w:rPr>
        <w:t xml:space="preserve">can be found on </w:t>
      </w:r>
      <w:r>
        <w:rPr>
          <w:rFonts w:ascii="IBM Plex Sans" w:hAnsi="IBM Plex Sans"/>
        </w:rPr>
        <w:t xml:space="preserve">the Better Together website. </w:t>
      </w:r>
      <w:hyperlink r:id="rId11" w:history="1">
        <w:r w:rsidRPr="00287B41">
          <w:rPr>
            <w:rStyle w:val="Hyperlink"/>
            <w:rFonts w:ascii="IBM Plex Sans" w:hAnsi="IBM Plex Sans"/>
          </w:rPr>
          <w:t>https://www.yorku.ca/bettertogether/vaccination/</w:t>
        </w:r>
      </w:hyperlink>
      <w:r w:rsidR="00617E75">
        <w:rPr>
          <w:rFonts w:ascii="IBM Plex Sans" w:hAnsi="IBM Plex Sans"/>
        </w:rPr>
        <w:t>. GO</w:t>
      </w:r>
      <w:r w:rsidR="00796485">
        <w:rPr>
          <w:rFonts w:ascii="IBM Plex Sans" w:hAnsi="IBM Plex Sans"/>
        </w:rPr>
        <w:t>-</w:t>
      </w:r>
      <w:r w:rsidR="00617E75">
        <w:rPr>
          <w:rFonts w:ascii="IBM Plex Sans" w:hAnsi="IBM Plex Sans"/>
        </w:rPr>
        <w:t>V</w:t>
      </w:r>
      <w:r w:rsidR="00796485">
        <w:rPr>
          <w:rFonts w:ascii="IBM Plex Sans" w:hAnsi="IBM Plex Sans"/>
        </w:rPr>
        <w:t>AXX</w:t>
      </w:r>
      <w:r w:rsidR="00617E75">
        <w:rPr>
          <w:rFonts w:ascii="IBM Plex Sans" w:hAnsi="IBM Plex Sans"/>
        </w:rPr>
        <w:t xml:space="preserve"> will also </w:t>
      </w:r>
      <w:r w:rsidR="001E4EC0">
        <w:rPr>
          <w:rFonts w:ascii="IBM Plex Sans" w:hAnsi="IBM Plex Sans"/>
        </w:rPr>
        <w:t>be running vaccination clinics throughout the year.</w:t>
      </w:r>
    </w:p>
    <w:p w14:paraId="3CE7C4BD" w14:textId="227348AD" w:rsidR="009F11DB" w:rsidRDefault="009F11DB" w:rsidP="005B07F0">
      <w:pPr>
        <w:rPr>
          <w:rFonts w:ascii="IBM Plex Sans" w:hAnsi="IBM Plex Sans"/>
        </w:rPr>
      </w:pPr>
    </w:p>
    <w:p w14:paraId="5426717D" w14:textId="0ED76F5D" w:rsidR="00AF4E6B" w:rsidRDefault="00704C34" w:rsidP="006E42F2">
      <w:pPr>
        <w:rPr>
          <w:rFonts w:ascii="IBM Plex Sans" w:hAnsi="IBM Plex Sans"/>
        </w:rPr>
      </w:pPr>
      <w:r>
        <w:rPr>
          <w:rFonts w:ascii="IBM Plex Sans" w:hAnsi="IBM Plex Sans"/>
        </w:rPr>
        <w:t>Dean Loebel</w:t>
      </w:r>
      <w:r w:rsidR="00127507">
        <w:rPr>
          <w:rFonts w:ascii="IBM Plex Sans" w:hAnsi="IBM Plex Sans"/>
        </w:rPr>
        <w:t xml:space="preserve"> </w:t>
      </w:r>
      <w:r w:rsidR="005C2545">
        <w:rPr>
          <w:rFonts w:ascii="IBM Plex Sans" w:hAnsi="IBM Plex Sans"/>
        </w:rPr>
        <w:t xml:space="preserve">noted that programs are reviewing </w:t>
      </w:r>
      <w:r w:rsidR="007653BC">
        <w:rPr>
          <w:rFonts w:ascii="IBM Plex Sans" w:hAnsi="IBM Plex Sans"/>
        </w:rPr>
        <w:t xml:space="preserve">their </w:t>
      </w:r>
      <w:r w:rsidR="005C2545">
        <w:rPr>
          <w:rFonts w:ascii="IBM Plex Sans" w:hAnsi="IBM Plex Sans"/>
        </w:rPr>
        <w:t xml:space="preserve">qualifying examination procedures. </w:t>
      </w:r>
      <w:r w:rsidR="00127507">
        <w:rPr>
          <w:rFonts w:ascii="IBM Plex Sans" w:hAnsi="IBM Plex Sans"/>
        </w:rPr>
        <w:t xml:space="preserve"> </w:t>
      </w:r>
      <w:r w:rsidR="00BA7EB7">
        <w:rPr>
          <w:rFonts w:ascii="IBM Plex Sans" w:hAnsi="IBM Plex Sans"/>
        </w:rPr>
        <w:t xml:space="preserve">He also stressed the importance </w:t>
      </w:r>
      <w:r w:rsidR="009E29AD">
        <w:rPr>
          <w:rFonts w:ascii="IBM Plex Sans" w:hAnsi="IBM Plex Sans"/>
        </w:rPr>
        <w:t>for</w:t>
      </w:r>
      <w:r w:rsidR="00BA7EB7">
        <w:rPr>
          <w:rFonts w:ascii="IBM Plex Sans" w:hAnsi="IBM Plex Sans"/>
        </w:rPr>
        <w:t xml:space="preserve"> </w:t>
      </w:r>
      <w:r w:rsidR="009E29AD">
        <w:rPr>
          <w:rFonts w:ascii="IBM Plex Sans" w:hAnsi="IBM Plex Sans"/>
        </w:rPr>
        <w:t xml:space="preserve">programs </w:t>
      </w:r>
      <w:r w:rsidR="008E6B36">
        <w:rPr>
          <w:rFonts w:ascii="IBM Plex Sans" w:hAnsi="IBM Plex Sans"/>
        </w:rPr>
        <w:t xml:space="preserve">to </w:t>
      </w:r>
      <w:r w:rsidR="009E29AD">
        <w:rPr>
          <w:rFonts w:ascii="IBM Plex Sans" w:hAnsi="IBM Plex Sans"/>
        </w:rPr>
        <w:t xml:space="preserve">create governance documents. </w:t>
      </w:r>
      <w:r w:rsidR="00D2783B" w:rsidRPr="00761575">
        <w:rPr>
          <w:rFonts w:ascii="IBM Plex Sans" w:hAnsi="IBM Plex Sans"/>
        </w:rPr>
        <w:t xml:space="preserve">Graduate programs going through </w:t>
      </w:r>
      <w:r w:rsidR="003B2EA5">
        <w:rPr>
          <w:rFonts w:ascii="IBM Plex Sans" w:hAnsi="IBM Plex Sans"/>
        </w:rPr>
        <w:t>c</w:t>
      </w:r>
      <w:r w:rsidR="00D2783B" w:rsidRPr="00761575">
        <w:rPr>
          <w:rFonts w:ascii="IBM Plex Sans" w:hAnsi="IBM Plex Sans"/>
        </w:rPr>
        <w:t xml:space="preserve">yclical </w:t>
      </w:r>
      <w:r w:rsidR="003B2EA5">
        <w:rPr>
          <w:rFonts w:ascii="IBM Plex Sans" w:hAnsi="IBM Plex Sans"/>
        </w:rPr>
        <w:t>p</w:t>
      </w:r>
      <w:r w:rsidR="00D2783B" w:rsidRPr="00761575">
        <w:rPr>
          <w:rFonts w:ascii="IBM Plex Sans" w:hAnsi="IBM Plex Sans"/>
        </w:rPr>
        <w:t xml:space="preserve">rogram </w:t>
      </w:r>
      <w:r w:rsidR="003B2EA5">
        <w:rPr>
          <w:rFonts w:ascii="IBM Plex Sans" w:hAnsi="IBM Plex Sans"/>
        </w:rPr>
        <w:t>r</w:t>
      </w:r>
      <w:r w:rsidR="00D2783B" w:rsidRPr="00761575">
        <w:rPr>
          <w:rFonts w:ascii="IBM Plex Sans" w:hAnsi="IBM Plex Sans"/>
        </w:rPr>
        <w:t>eviews</w:t>
      </w:r>
      <w:r w:rsidR="008E6B36" w:rsidRPr="00761575">
        <w:rPr>
          <w:rFonts w:ascii="IBM Plex Sans" w:hAnsi="IBM Plex Sans"/>
        </w:rPr>
        <w:t xml:space="preserve"> should </w:t>
      </w:r>
      <w:r w:rsidR="00D2783B" w:rsidRPr="00761575">
        <w:rPr>
          <w:rFonts w:ascii="IBM Plex Sans" w:hAnsi="IBM Plex Sans"/>
        </w:rPr>
        <w:t>think about program revision in concert with providing information on collegial governance</w:t>
      </w:r>
      <w:r w:rsidR="008E6B36" w:rsidRPr="00761575">
        <w:rPr>
          <w:rFonts w:ascii="IBM Plex Sans" w:hAnsi="IBM Plex Sans"/>
        </w:rPr>
        <w:t xml:space="preserve"> and </w:t>
      </w:r>
      <w:r w:rsidR="00D2783B" w:rsidRPr="00761575">
        <w:rPr>
          <w:rFonts w:ascii="IBM Plex Sans" w:hAnsi="IBM Plex Sans"/>
        </w:rPr>
        <w:t>program organization</w:t>
      </w:r>
      <w:r w:rsidR="008E6B36" w:rsidRPr="00761575">
        <w:rPr>
          <w:rFonts w:ascii="IBM Plex Sans" w:hAnsi="IBM Plex Sans"/>
        </w:rPr>
        <w:t xml:space="preserve">. </w:t>
      </w:r>
      <w:r w:rsidR="00AF4E6B" w:rsidRPr="00761575">
        <w:rPr>
          <w:rFonts w:ascii="IBM Plex Sans" w:hAnsi="IBM Plex Sans"/>
        </w:rPr>
        <w:t>Governance documentation will be helpful for onboarding and program administrative changes</w:t>
      </w:r>
      <w:r w:rsidR="002F312F">
        <w:rPr>
          <w:rFonts w:ascii="IBM Plex Sans" w:hAnsi="IBM Plex Sans"/>
        </w:rPr>
        <w:t>, as well as addressing problems, and understandings.</w:t>
      </w:r>
      <w:r w:rsidR="00337FDD">
        <w:rPr>
          <w:rFonts w:ascii="IBM Plex Sans" w:hAnsi="IBM Plex Sans"/>
        </w:rPr>
        <w:t xml:space="preserve"> </w:t>
      </w:r>
      <w:r w:rsidR="00AF4E6B">
        <w:rPr>
          <w:rFonts w:ascii="IBM Plex Sans" w:hAnsi="IBM Plex Sans"/>
        </w:rPr>
        <w:t xml:space="preserve">He </w:t>
      </w:r>
      <w:r w:rsidR="00A73788">
        <w:rPr>
          <w:rFonts w:ascii="IBM Plex Sans" w:hAnsi="IBM Plex Sans"/>
        </w:rPr>
        <w:t>expressed</w:t>
      </w:r>
      <w:r w:rsidR="00AF4E6B">
        <w:rPr>
          <w:rFonts w:ascii="IBM Plex Sans" w:hAnsi="IBM Plex Sans"/>
        </w:rPr>
        <w:t xml:space="preserve"> that </w:t>
      </w:r>
      <w:r w:rsidR="00AF4E6B" w:rsidRPr="00761575">
        <w:rPr>
          <w:rFonts w:ascii="IBM Plex Sans" w:hAnsi="IBM Plex Sans"/>
        </w:rPr>
        <w:t xml:space="preserve">it is </w:t>
      </w:r>
      <w:r w:rsidR="000A2287">
        <w:rPr>
          <w:rFonts w:ascii="IBM Plex Sans" w:hAnsi="IBM Plex Sans"/>
        </w:rPr>
        <w:t>challenging</w:t>
      </w:r>
      <w:r w:rsidR="00AF4E6B" w:rsidRPr="00761575">
        <w:rPr>
          <w:rFonts w:ascii="IBM Plex Sans" w:hAnsi="IBM Plex Sans"/>
        </w:rPr>
        <w:t xml:space="preserve"> to undergo renovation of curriculum without any governance documentation. </w:t>
      </w:r>
    </w:p>
    <w:p w14:paraId="6A65AA9B" w14:textId="77777777" w:rsidR="00AF4E6B" w:rsidRDefault="00AF4E6B" w:rsidP="006E42F2">
      <w:pPr>
        <w:rPr>
          <w:rFonts w:ascii="IBM Plex Sans" w:hAnsi="IBM Plex Sans"/>
        </w:rPr>
      </w:pPr>
    </w:p>
    <w:p w14:paraId="11EBC6F6" w14:textId="60D3869A" w:rsidR="006E42F2" w:rsidRDefault="006E42F2" w:rsidP="006E42F2">
      <w:pPr>
        <w:rPr>
          <w:rFonts w:ascii="IBM Plex Sans" w:hAnsi="IBM Plex Sans"/>
        </w:rPr>
      </w:pPr>
      <w:r>
        <w:rPr>
          <w:rFonts w:ascii="IBM Plex Sans" w:hAnsi="IBM Plex Sans"/>
        </w:rPr>
        <w:t xml:space="preserve">Associate Director, Graduate Academic Affairs, Wes Moir shared that there are templates for best practices of governance for </w:t>
      </w:r>
      <w:r w:rsidR="00CB5F92">
        <w:rPr>
          <w:rFonts w:ascii="IBM Plex Sans" w:hAnsi="IBM Plex Sans"/>
        </w:rPr>
        <w:t>g</w:t>
      </w:r>
      <w:r w:rsidR="003F4D46">
        <w:rPr>
          <w:rFonts w:ascii="IBM Plex Sans" w:hAnsi="IBM Plex Sans"/>
        </w:rPr>
        <w:t xml:space="preserve">raduate </w:t>
      </w:r>
      <w:r w:rsidR="00CB5F92">
        <w:rPr>
          <w:rFonts w:ascii="IBM Plex Sans" w:hAnsi="IBM Plex Sans"/>
        </w:rPr>
        <w:t>p</w:t>
      </w:r>
      <w:r w:rsidR="003F4D46">
        <w:rPr>
          <w:rFonts w:ascii="IBM Plex Sans" w:hAnsi="IBM Plex Sans"/>
        </w:rPr>
        <w:t xml:space="preserve">rogram </w:t>
      </w:r>
      <w:r w:rsidR="00CB5F92">
        <w:rPr>
          <w:rFonts w:ascii="IBM Plex Sans" w:hAnsi="IBM Plex Sans"/>
        </w:rPr>
        <w:t>d</w:t>
      </w:r>
      <w:r w:rsidR="003F4D46">
        <w:rPr>
          <w:rFonts w:ascii="IBM Plex Sans" w:hAnsi="IBM Plex Sans"/>
        </w:rPr>
        <w:t>irector</w:t>
      </w:r>
      <w:r>
        <w:rPr>
          <w:rFonts w:ascii="IBM Plex Sans" w:hAnsi="IBM Plex Sans"/>
        </w:rPr>
        <w:t xml:space="preserve">s that programs can consult and use to develop their own governance </w:t>
      </w:r>
      <w:r w:rsidR="006832BF">
        <w:rPr>
          <w:rFonts w:ascii="IBM Plex Sans" w:hAnsi="IBM Plex Sans"/>
        </w:rPr>
        <w:t>documents</w:t>
      </w:r>
      <w:r>
        <w:rPr>
          <w:rFonts w:ascii="IBM Plex Sans" w:hAnsi="IBM Plex Sans"/>
        </w:rPr>
        <w:t xml:space="preserve">. </w:t>
      </w:r>
    </w:p>
    <w:p w14:paraId="4DE28D72" w14:textId="4879ED84" w:rsidR="005B07F0" w:rsidRPr="005B07F0" w:rsidRDefault="005B07F0" w:rsidP="005B07F0">
      <w:pPr>
        <w:rPr>
          <w:rFonts w:ascii="IBM Plex Sans" w:hAnsi="IBM Plex Sans"/>
          <w:color w:val="FF0000"/>
          <w:sz w:val="36"/>
          <w:szCs w:val="36"/>
        </w:rPr>
      </w:pPr>
    </w:p>
    <w:p w14:paraId="0D1A08F4" w14:textId="2FD492BE" w:rsidR="00564F7E" w:rsidRPr="00945E99" w:rsidRDefault="001B4104" w:rsidP="00564F7E">
      <w:pPr>
        <w:pStyle w:val="Heading3"/>
        <w:spacing w:before="0" w:beforeAutospacing="0"/>
        <w:rPr>
          <w:rFonts w:ascii="IBM Plex Sans" w:hAnsi="IBM Plex Sans"/>
          <w:b w:val="0"/>
          <w:bCs w:val="0"/>
          <w:color w:val="FF0000"/>
          <w:sz w:val="36"/>
          <w:szCs w:val="36"/>
        </w:rPr>
      </w:pPr>
      <w:r>
        <w:rPr>
          <w:rFonts w:ascii="IBM Plex Sans" w:hAnsi="IBM Plex Sans"/>
          <w:b w:val="0"/>
          <w:bCs w:val="0"/>
          <w:color w:val="FF0000"/>
          <w:sz w:val="36"/>
          <w:szCs w:val="36"/>
        </w:rPr>
        <w:t>7</w:t>
      </w:r>
      <w:r w:rsidR="00564F7E" w:rsidRPr="00945E99">
        <w:rPr>
          <w:rFonts w:ascii="IBM Plex Sans" w:hAnsi="IBM Plex Sans"/>
          <w:b w:val="0"/>
          <w:bCs w:val="0"/>
          <w:color w:val="FF0000"/>
          <w:sz w:val="36"/>
          <w:szCs w:val="36"/>
        </w:rPr>
        <w:t>. Faculty Council Revision</w:t>
      </w:r>
    </w:p>
    <w:p w14:paraId="5BC33120" w14:textId="77777777" w:rsidR="00F64B04" w:rsidRPr="00F64B04" w:rsidRDefault="00F64B04" w:rsidP="00F64B04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  <w:r w:rsidRPr="00F64B04">
        <w:rPr>
          <w:rFonts w:ascii="IBM Plex Sans" w:eastAsia="Times New Roman" w:hAnsi="IBM Plex Sans" w:cs="Times New Roman"/>
          <w:color w:val="212529"/>
          <w:lang w:val="en-US"/>
        </w:rPr>
        <w:t>Update to the Community</w:t>
      </w:r>
    </w:p>
    <w:p w14:paraId="6A4074B6" w14:textId="77777777" w:rsidR="00F64B04" w:rsidRPr="00F64B04" w:rsidRDefault="00000000" w:rsidP="00F64B04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  <w:hyperlink r:id="rId12" w:history="1">
        <w:r w:rsidR="00F64B04" w:rsidRPr="00F64B04">
          <w:rPr>
            <w:rFonts w:ascii="IBM Plex Sans" w:eastAsia="Times New Roman" w:hAnsi="IBM Plex Sans" w:cs="Times New Roman"/>
            <w:color w:val="E31837"/>
            <w:u w:val="single"/>
            <w:lang w:val="en-US"/>
          </w:rPr>
          <w:t>Structure, Rules and Procedures Revision</w:t>
        </w:r>
      </w:hyperlink>
      <w:r w:rsidR="00F64B04" w:rsidRPr="00F64B04">
        <w:rPr>
          <w:rFonts w:ascii="IBM Plex Sans" w:eastAsia="Times New Roman" w:hAnsi="IBM Plex Sans" w:cs="Times New Roman"/>
          <w:color w:val="212529"/>
          <w:lang w:val="en-US"/>
        </w:rPr>
        <w:t> (.docx) (Approval: Senate Executive 7 June 2022)</w:t>
      </w:r>
    </w:p>
    <w:p w14:paraId="45CA4D06" w14:textId="77777777" w:rsidR="00F64B04" w:rsidRPr="00F64B04" w:rsidRDefault="00000000" w:rsidP="00F64B04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  <w:hyperlink r:id="rId13" w:tgtFrame="_blank" w:history="1">
        <w:r w:rsidR="00F64B04" w:rsidRPr="00F64B04">
          <w:rPr>
            <w:rFonts w:ascii="IBM Plex Sans" w:eastAsia="Times New Roman" w:hAnsi="IBM Plex Sans" w:cs="Times New Roman"/>
            <w:color w:val="E31837"/>
            <w:u w:val="single"/>
            <w:lang w:val="en-US"/>
          </w:rPr>
          <w:t>Current Structure, Rules &amp; Procedures</w:t>
        </w:r>
      </w:hyperlink>
      <w:r w:rsidR="00F64B04" w:rsidRPr="00F64B04">
        <w:rPr>
          <w:rFonts w:ascii="IBM Plex Sans" w:eastAsia="Times New Roman" w:hAnsi="IBM Plex Sans" w:cs="Times New Roman"/>
          <w:color w:val="212529"/>
          <w:lang w:val="en-US"/>
        </w:rPr>
        <w:t> (URL)</w:t>
      </w:r>
    </w:p>
    <w:p w14:paraId="01C747D0" w14:textId="7655F767" w:rsidR="007E454D" w:rsidRDefault="007E454D" w:rsidP="00564F7E">
      <w:pPr>
        <w:pStyle w:val="NormalWeb"/>
        <w:spacing w:before="0" w:beforeAutospacing="0"/>
        <w:rPr>
          <w:rFonts w:ascii="IBM Plex Sans" w:hAnsi="IBM Plex Sans" w:cstheme="minorHAnsi"/>
          <w:color w:val="212529"/>
        </w:rPr>
      </w:pPr>
      <w:r>
        <w:rPr>
          <w:rFonts w:ascii="IBM Plex Sans" w:hAnsi="IBM Plex Sans" w:cstheme="minorHAnsi"/>
          <w:color w:val="212529"/>
        </w:rPr>
        <w:t>Associate Director</w:t>
      </w:r>
      <w:r w:rsidR="00C111B8">
        <w:rPr>
          <w:rFonts w:ascii="IBM Plex Sans" w:hAnsi="IBM Plex Sans" w:cstheme="minorHAnsi"/>
          <w:color w:val="212529"/>
        </w:rPr>
        <w:t xml:space="preserve">, </w:t>
      </w:r>
      <w:r>
        <w:rPr>
          <w:rFonts w:ascii="IBM Plex Sans" w:hAnsi="IBM Plex Sans" w:cstheme="minorHAnsi"/>
          <w:color w:val="212529"/>
        </w:rPr>
        <w:t>Graduate Academic Affairs, Wes Moir provided an update regarding this item.</w:t>
      </w:r>
    </w:p>
    <w:p w14:paraId="04E99344" w14:textId="37E34713" w:rsidR="004F18E1" w:rsidRDefault="005D05A9" w:rsidP="00564F7E">
      <w:pPr>
        <w:pStyle w:val="NormalWeb"/>
        <w:spacing w:before="0" w:beforeAutospacing="0"/>
        <w:rPr>
          <w:rFonts w:ascii="IBM Plex Sans" w:hAnsi="IBM Plex Sans" w:cstheme="minorHAnsi"/>
          <w:color w:val="212529"/>
        </w:rPr>
      </w:pPr>
      <w:r>
        <w:rPr>
          <w:rFonts w:ascii="IBM Plex Sans" w:hAnsi="IBM Plex Sans" w:cstheme="minorHAnsi"/>
          <w:color w:val="212529"/>
        </w:rPr>
        <w:lastRenderedPageBreak/>
        <w:t xml:space="preserve">He noted that </w:t>
      </w:r>
      <w:r w:rsidR="00D46FD5">
        <w:rPr>
          <w:rFonts w:ascii="IBM Plex Sans" w:hAnsi="IBM Plex Sans" w:cstheme="minorHAnsi"/>
          <w:color w:val="212529"/>
        </w:rPr>
        <w:t xml:space="preserve">new Structure, Rules and Procedures of Council </w:t>
      </w:r>
      <w:r w:rsidR="00442388">
        <w:rPr>
          <w:rFonts w:ascii="IBM Plex Sans" w:hAnsi="IBM Plex Sans" w:cstheme="minorHAnsi"/>
          <w:color w:val="212529"/>
        </w:rPr>
        <w:t xml:space="preserve">was approved by Senate Executive on </w:t>
      </w:r>
      <w:r w:rsidR="00A27F0D">
        <w:rPr>
          <w:rFonts w:ascii="IBM Plex Sans" w:hAnsi="IBM Plex Sans" w:cstheme="minorHAnsi"/>
          <w:color w:val="212529"/>
        </w:rPr>
        <w:t xml:space="preserve">June 7, </w:t>
      </w:r>
      <w:r w:rsidR="003E6E27">
        <w:rPr>
          <w:rFonts w:ascii="IBM Plex Sans" w:hAnsi="IBM Plex Sans" w:cstheme="minorHAnsi"/>
          <w:color w:val="212529"/>
        </w:rPr>
        <w:t>2022,</w:t>
      </w:r>
      <w:r w:rsidR="00A27F0D">
        <w:rPr>
          <w:rFonts w:ascii="IBM Plex Sans" w:hAnsi="IBM Plex Sans" w:cstheme="minorHAnsi"/>
          <w:color w:val="212529"/>
        </w:rPr>
        <w:t xml:space="preserve"> and</w:t>
      </w:r>
      <w:r w:rsidR="00442388">
        <w:rPr>
          <w:rFonts w:ascii="IBM Plex Sans" w:hAnsi="IBM Plex Sans" w:cstheme="minorHAnsi"/>
          <w:color w:val="212529"/>
        </w:rPr>
        <w:t xml:space="preserve"> </w:t>
      </w:r>
      <w:r w:rsidR="00D46FD5">
        <w:rPr>
          <w:rFonts w:ascii="IBM Plex Sans" w:hAnsi="IBM Plex Sans" w:cstheme="minorHAnsi"/>
          <w:color w:val="212529"/>
        </w:rPr>
        <w:t xml:space="preserve">will </w:t>
      </w:r>
      <w:r w:rsidR="00EE4DD5">
        <w:rPr>
          <w:rFonts w:ascii="IBM Plex Sans" w:hAnsi="IBM Plex Sans" w:cstheme="minorHAnsi"/>
          <w:color w:val="212529"/>
        </w:rPr>
        <w:t xml:space="preserve">come into effect next Fall. </w:t>
      </w:r>
      <w:r w:rsidR="00800BD0" w:rsidRPr="00800BD0">
        <w:rPr>
          <w:rFonts w:ascii="IBM Plex Sans" w:hAnsi="IBM Plex Sans" w:cstheme="minorHAnsi"/>
          <w:color w:val="212529"/>
        </w:rPr>
        <w:t>To better reflect prior changes to the curriculum approval structure involving anchor Faculties, revisions have been made to Council's mandate</w:t>
      </w:r>
      <w:r w:rsidR="004045A9">
        <w:rPr>
          <w:rFonts w:ascii="IBM Plex Sans" w:hAnsi="IBM Plex Sans" w:cstheme="minorHAnsi"/>
          <w:color w:val="212529"/>
        </w:rPr>
        <w:t xml:space="preserve">. </w:t>
      </w:r>
      <w:r w:rsidR="00442388">
        <w:rPr>
          <w:rFonts w:ascii="IBM Plex Sans" w:hAnsi="IBM Plex Sans" w:cstheme="minorHAnsi"/>
          <w:color w:val="212529"/>
        </w:rPr>
        <w:t>The Faculty of Graduate Studies</w:t>
      </w:r>
      <w:r w:rsidR="006149F6">
        <w:rPr>
          <w:rFonts w:ascii="IBM Plex Sans" w:hAnsi="IBM Plex Sans" w:cstheme="minorHAnsi"/>
          <w:color w:val="212529"/>
        </w:rPr>
        <w:t xml:space="preserve"> (FGS)</w:t>
      </w:r>
      <w:r w:rsidR="004045A9">
        <w:rPr>
          <w:rFonts w:ascii="IBM Plex Sans" w:hAnsi="IBM Plex Sans" w:cstheme="minorHAnsi"/>
          <w:color w:val="212529"/>
        </w:rPr>
        <w:t xml:space="preserve"> deals with policy matters.</w:t>
      </w:r>
      <w:r w:rsidR="00F014EF">
        <w:rPr>
          <w:rFonts w:ascii="IBM Plex Sans" w:hAnsi="IBM Plex Sans" w:cstheme="minorHAnsi"/>
          <w:color w:val="212529"/>
        </w:rPr>
        <w:t xml:space="preserve"> </w:t>
      </w:r>
      <w:r w:rsidR="00DE0A30">
        <w:rPr>
          <w:rFonts w:ascii="IBM Plex Sans" w:hAnsi="IBM Plex Sans" w:cstheme="minorHAnsi"/>
          <w:color w:val="212529"/>
        </w:rPr>
        <w:t>He not</w:t>
      </w:r>
      <w:r w:rsidR="004E2178">
        <w:rPr>
          <w:rFonts w:ascii="IBM Plex Sans" w:hAnsi="IBM Plex Sans" w:cstheme="minorHAnsi"/>
          <w:color w:val="212529"/>
        </w:rPr>
        <w:t>ed</w:t>
      </w:r>
      <w:r w:rsidR="00DE0A30">
        <w:rPr>
          <w:rFonts w:ascii="IBM Plex Sans" w:hAnsi="IBM Plex Sans" w:cstheme="minorHAnsi"/>
          <w:color w:val="212529"/>
        </w:rPr>
        <w:t xml:space="preserve"> that the most significant </w:t>
      </w:r>
      <w:r w:rsidR="00F014EF">
        <w:rPr>
          <w:rFonts w:ascii="IBM Plex Sans" w:hAnsi="IBM Plex Sans" w:cstheme="minorHAnsi"/>
          <w:color w:val="212529"/>
        </w:rPr>
        <w:t>change</w:t>
      </w:r>
      <w:r w:rsidR="00DE0A30">
        <w:rPr>
          <w:rFonts w:ascii="IBM Plex Sans" w:hAnsi="IBM Plex Sans" w:cstheme="minorHAnsi"/>
          <w:color w:val="212529"/>
        </w:rPr>
        <w:t xml:space="preserve"> in the Faculty Council revision</w:t>
      </w:r>
      <w:r w:rsidR="00002E6F">
        <w:rPr>
          <w:rFonts w:ascii="IBM Plex Sans" w:hAnsi="IBM Plex Sans" w:cstheme="minorHAnsi"/>
          <w:color w:val="212529"/>
        </w:rPr>
        <w:t xml:space="preserve"> </w:t>
      </w:r>
      <w:r w:rsidR="00F014EF">
        <w:rPr>
          <w:rFonts w:ascii="IBM Plex Sans" w:hAnsi="IBM Plex Sans" w:cstheme="minorHAnsi"/>
          <w:color w:val="212529"/>
        </w:rPr>
        <w:t xml:space="preserve">is to </w:t>
      </w:r>
      <w:r w:rsidR="00DE0A30">
        <w:rPr>
          <w:rFonts w:ascii="IBM Plex Sans" w:hAnsi="IBM Plex Sans" w:cstheme="minorHAnsi"/>
          <w:color w:val="212529"/>
        </w:rPr>
        <w:t xml:space="preserve">Council </w:t>
      </w:r>
      <w:r w:rsidR="00F014EF">
        <w:rPr>
          <w:rFonts w:ascii="IBM Plex Sans" w:hAnsi="IBM Plex Sans" w:cstheme="minorHAnsi"/>
          <w:color w:val="212529"/>
        </w:rPr>
        <w:t>membership.</w:t>
      </w:r>
      <w:r w:rsidR="00442388">
        <w:rPr>
          <w:rFonts w:ascii="IBM Plex Sans" w:hAnsi="IBM Plex Sans" w:cstheme="minorHAnsi"/>
          <w:color w:val="212529"/>
        </w:rPr>
        <w:t xml:space="preserve"> The</w:t>
      </w:r>
      <w:r w:rsidR="00F014EF">
        <w:rPr>
          <w:rFonts w:ascii="IBM Plex Sans" w:hAnsi="IBM Plex Sans" w:cstheme="minorHAnsi"/>
          <w:color w:val="212529"/>
        </w:rPr>
        <w:t xml:space="preserve"> </w:t>
      </w:r>
      <w:r w:rsidR="00442388">
        <w:rPr>
          <w:rFonts w:ascii="IBM Plex Sans" w:hAnsi="IBM Plex Sans" w:cstheme="minorHAnsi"/>
          <w:color w:val="212529"/>
        </w:rPr>
        <w:t>n</w:t>
      </w:r>
      <w:r w:rsidR="00712B6B">
        <w:rPr>
          <w:rFonts w:ascii="IBM Plex Sans" w:hAnsi="IBM Plex Sans" w:cstheme="minorHAnsi"/>
          <w:color w:val="212529"/>
        </w:rPr>
        <w:t xml:space="preserve">umber of members will fluctuate </w:t>
      </w:r>
      <w:r w:rsidR="00773F04">
        <w:rPr>
          <w:rFonts w:ascii="IBM Plex Sans" w:hAnsi="IBM Plex Sans" w:cstheme="minorHAnsi"/>
          <w:color w:val="212529"/>
        </w:rPr>
        <w:t xml:space="preserve">due to new programs and program closures. </w:t>
      </w:r>
      <w:r w:rsidR="004277FC" w:rsidRPr="002A6688">
        <w:rPr>
          <w:rFonts w:ascii="IBM Plex Sans" w:hAnsi="IBM Plex Sans" w:cstheme="minorHAnsi"/>
          <w:color w:val="212529"/>
        </w:rPr>
        <w:t xml:space="preserve">He </w:t>
      </w:r>
      <w:r w:rsidR="00032C56" w:rsidRPr="002A6688">
        <w:rPr>
          <w:rFonts w:ascii="IBM Plex Sans" w:hAnsi="IBM Plex Sans" w:cstheme="minorHAnsi"/>
          <w:color w:val="212529"/>
        </w:rPr>
        <w:t xml:space="preserve">expressed that the </w:t>
      </w:r>
      <w:r w:rsidR="004277FC" w:rsidRPr="002A6688">
        <w:rPr>
          <w:rFonts w:ascii="IBM Plex Sans" w:hAnsi="IBM Plex Sans"/>
        </w:rPr>
        <w:t xml:space="preserve">York University Graduate Students' Association (YUGSA) </w:t>
      </w:r>
      <w:r w:rsidR="00032C56" w:rsidRPr="002A6688">
        <w:rPr>
          <w:rFonts w:ascii="IBM Plex Sans" w:hAnsi="IBM Plex Sans"/>
        </w:rPr>
        <w:t>will</w:t>
      </w:r>
      <w:r w:rsidR="004277FC" w:rsidRPr="002A6688">
        <w:rPr>
          <w:rFonts w:ascii="IBM Plex Sans" w:hAnsi="IBM Plex Sans"/>
        </w:rPr>
        <w:t xml:space="preserve"> operationalize the election of graduate student members. </w:t>
      </w:r>
      <w:r w:rsidR="00F1507D" w:rsidRPr="002A6688">
        <w:rPr>
          <w:rFonts w:ascii="IBM Plex Sans" w:hAnsi="IBM Plex Sans" w:cstheme="minorHAnsi"/>
          <w:color w:val="212529"/>
        </w:rPr>
        <w:t xml:space="preserve">He thanked everyone who has contributed to the new </w:t>
      </w:r>
      <w:r w:rsidR="00DE0A30" w:rsidRPr="002A6688">
        <w:rPr>
          <w:rFonts w:ascii="IBM Plex Sans" w:hAnsi="IBM Plex Sans" w:cstheme="minorHAnsi"/>
          <w:color w:val="212529"/>
        </w:rPr>
        <w:t xml:space="preserve">Faculty </w:t>
      </w:r>
      <w:r w:rsidR="00F1507D" w:rsidRPr="002A6688">
        <w:rPr>
          <w:rFonts w:ascii="IBM Plex Sans" w:hAnsi="IBM Plex Sans" w:cstheme="minorHAnsi"/>
          <w:color w:val="212529"/>
        </w:rPr>
        <w:t xml:space="preserve">Council revision. </w:t>
      </w:r>
      <w:r w:rsidR="004F18E1" w:rsidRPr="002A6688">
        <w:rPr>
          <w:rFonts w:ascii="IBM Plex Sans" w:hAnsi="IBM Plex Sans" w:cstheme="minorHAnsi"/>
          <w:color w:val="212529"/>
        </w:rPr>
        <w:t>Dean Loebel thanked everyone for their contributions as well.</w:t>
      </w:r>
      <w:r w:rsidR="004F18E1">
        <w:rPr>
          <w:rFonts w:ascii="IBM Plex Sans" w:hAnsi="IBM Plex Sans" w:cstheme="minorHAnsi"/>
          <w:color w:val="212529"/>
        </w:rPr>
        <w:t xml:space="preserve"> </w:t>
      </w:r>
    </w:p>
    <w:p w14:paraId="50A387AD" w14:textId="11B87DAF" w:rsidR="00284F54" w:rsidRPr="00E11BDF" w:rsidRDefault="00B25C5C" w:rsidP="00E11BDF">
      <w:pPr>
        <w:pStyle w:val="Heading3"/>
        <w:rPr>
          <w:rFonts w:ascii="IBM Plex Sans" w:hAnsi="IBM Plex Sans"/>
          <w:b w:val="0"/>
          <w:bCs w:val="0"/>
          <w:color w:val="FF0000"/>
          <w:sz w:val="36"/>
          <w:szCs w:val="36"/>
        </w:rPr>
      </w:pPr>
      <w:r>
        <w:rPr>
          <w:rFonts w:ascii="IBM Plex Sans" w:hAnsi="IBM Plex Sans"/>
          <w:b w:val="0"/>
          <w:bCs w:val="0"/>
          <w:color w:val="FF0000"/>
          <w:sz w:val="36"/>
          <w:szCs w:val="36"/>
        </w:rPr>
        <w:t>8</w:t>
      </w:r>
      <w:r w:rsidR="00284F54" w:rsidRPr="00E11BDF">
        <w:rPr>
          <w:rFonts w:ascii="IBM Plex Sans" w:hAnsi="IBM Plex Sans"/>
          <w:b w:val="0"/>
          <w:bCs w:val="0"/>
          <w:color w:val="FF0000"/>
          <w:sz w:val="36"/>
          <w:szCs w:val="36"/>
        </w:rPr>
        <w:t>. Changes to Faculty Regulations</w:t>
      </w:r>
    </w:p>
    <w:p w14:paraId="12CF6AFE" w14:textId="77777777" w:rsidR="006051A3" w:rsidRPr="006051A3" w:rsidRDefault="006051A3" w:rsidP="006051A3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  <w:r w:rsidRPr="006051A3">
        <w:rPr>
          <w:rFonts w:ascii="IBM Plex Sans" w:eastAsia="Times New Roman" w:hAnsi="IBM Plex Sans" w:cs="Times New Roman"/>
          <w:color w:val="212529"/>
          <w:lang w:val="en-US"/>
        </w:rPr>
        <w:t>For approval</w:t>
      </w:r>
    </w:p>
    <w:p w14:paraId="3A48526A" w14:textId="77777777" w:rsidR="006051A3" w:rsidRPr="006051A3" w:rsidRDefault="00000000" w:rsidP="006051A3">
      <w:pPr>
        <w:shd w:val="clear" w:color="auto" w:fill="FFFFFF"/>
        <w:spacing w:after="100" w:afterAutospacing="1"/>
        <w:rPr>
          <w:rFonts w:ascii="IBM Plex Sans" w:eastAsia="Times New Roman" w:hAnsi="IBM Plex Sans" w:cs="Times New Roman"/>
          <w:color w:val="212529"/>
          <w:lang w:val="en-US"/>
        </w:rPr>
      </w:pPr>
      <w:hyperlink r:id="rId14" w:history="1">
        <w:r w:rsidR="006051A3" w:rsidRPr="006051A3">
          <w:rPr>
            <w:rFonts w:ascii="IBM Plex Sans" w:eastAsia="Times New Roman" w:hAnsi="IBM Plex Sans" w:cs="Times New Roman"/>
            <w:color w:val="E31837"/>
            <w:u w:val="single"/>
            <w:lang w:val="en-US"/>
          </w:rPr>
          <w:t>Admission Requirements</w:t>
        </w:r>
      </w:hyperlink>
      <w:r w:rsidR="006051A3" w:rsidRPr="006051A3">
        <w:rPr>
          <w:rFonts w:ascii="IBM Plex Sans" w:eastAsia="Times New Roman" w:hAnsi="IBM Plex Sans" w:cs="Times New Roman"/>
          <w:color w:val="212529"/>
          <w:lang w:val="en-US"/>
        </w:rPr>
        <w:t> (.docx)</w:t>
      </w:r>
    </w:p>
    <w:p w14:paraId="748A54C2" w14:textId="4B4BF130" w:rsidR="00BC6021" w:rsidRDefault="00BC6021" w:rsidP="005425DA">
      <w:pPr>
        <w:textAlignment w:val="baseline"/>
        <w:rPr>
          <w:rFonts w:ascii="IBM Plex Sans" w:hAnsi="IBM Plex Sans" w:cstheme="minorHAnsi"/>
          <w:color w:val="000000"/>
          <w:szCs w:val="30"/>
        </w:rPr>
      </w:pPr>
      <w:r>
        <w:rPr>
          <w:rFonts w:ascii="IBM Plex Sans" w:eastAsia="Times New Roman" w:hAnsi="IBM Plex Sans" w:cs="Segoe UI"/>
          <w:lang w:eastAsia="en-CA"/>
        </w:rPr>
        <w:t xml:space="preserve">Chair Markus Reisenleitner introduced this item. </w:t>
      </w:r>
      <w:r w:rsidR="0089370B">
        <w:rPr>
          <w:rFonts w:ascii="IBM Plex Sans" w:hAnsi="IBM Plex Sans" w:cstheme="minorHAnsi"/>
          <w:color w:val="000000"/>
          <w:szCs w:val="30"/>
        </w:rPr>
        <w:t>As a result of the changes to the grading scheme, there is a need to update admission requirements.</w:t>
      </w:r>
    </w:p>
    <w:p w14:paraId="3B70A41E" w14:textId="6B54D907" w:rsidR="00BF3080" w:rsidRDefault="00BF3080" w:rsidP="005425DA">
      <w:pPr>
        <w:textAlignment w:val="baseline"/>
        <w:rPr>
          <w:rFonts w:ascii="IBM Plex Sans" w:hAnsi="IBM Plex Sans" w:cstheme="minorHAnsi"/>
          <w:color w:val="000000"/>
          <w:szCs w:val="30"/>
        </w:rPr>
      </w:pPr>
    </w:p>
    <w:p w14:paraId="3116E259" w14:textId="79A4D83B" w:rsidR="00BF3080" w:rsidRDefault="00BF3080" w:rsidP="005425DA">
      <w:pPr>
        <w:textAlignment w:val="baseline"/>
        <w:rPr>
          <w:rFonts w:ascii="IBM Plex Sans" w:eastAsia="Times New Roman" w:hAnsi="IBM Plex Sans" w:cs="Segoe UI"/>
          <w:lang w:eastAsia="en-CA"/>
        </w:rPr>
      </w:pPr>
      <w:r>
        <w:rPr>
          <w:rFonts w:ascii="IBM Plex Sans" w:hAnsi="IBM Plex Sans" w:cstheme="minorHAnsi"/>
          <w:color w:val="000000"/>
          <w:szCs w:val="30"/>
        </w:rPr>
        <w:t>Associate Director</w:t>
      </w:r>
      <w:r w:rsidR="00394794">
        <w:rPr>
          <w:rFonts w:ascii="IBM Plex Sans" w:hAnsi="IBM Plex Sans" w:cstheme="minorHAnsi"/>
          <w:color w:val="000000"/>
          <w:szCs w:val="30"/>
        </w:rPr>
        <w:t>,</w:t>
      </w:r>
      <w:r>
        <w:rPr>
          <w:rFonts w:ascii="IBM Plex Sans" w:hAnsi="IBM Plex Sans" w:cstheme="minorHAnsi"/>
          <w:color w:val="000000"/>
          <w:szCs w:val="30"/>
        </w:rPr>
        <w:t xml:space="preserve"> Graduate Academic Affairs, Wes Moir</w:t>
      </w:r>
      <w:r w:rsidR="00F9599F">
        <w:rPr>
          <w:rFonts w:ascii="IBM Plex Sans" w:hAnsi="IBM Plex Sans" w:cstheme="minorHAnsi"/>
          <w:color w:val="000000"/>
          <w:szCs w:val="30"/>
        </w:rPr>
        <w:t xml:space="preserve"> expressed that the update to admission requirements was a housekeeping item</w:t>
      </w:r>
      <w:r w:rsidR="00971374">
        <w:rPr>
          <w:rFonts w:ascii="IBM Plex Sans" w:hAnsi="IBM Plex Sans" w:cstheme="minorHAnsi"/>
          <w:color w:val="000000"/>
          <w:szCs w:val="30"/>
        </w:rPr>
        <w:t xml:space="preserve"> </w:t>
      </w:r>
      <w:r w:rsidR="004162E0" w:rsidRPr="004162E0">
        <w:rPr>
          <w:rFonts w:ascii="IBM Plex Sans" w:hAnsi="IBM Plex Sans" w:cstheme="minorHAnsi"/>
          <w:color w:val="000000"/>
          <w:szCs w:val="30"/>
        </w:rPr>
        <w:t>to align with the addition of a B- on the forthcoming graduate studies grading system. He also mentioned that the wide majority of graduate programs are aligning their minimum admissions requirements to this change</w:t>
      </w:r>
      <w:r w:rsidR="00151D67">
        <w:rPr>
          <w:rFonts w:ascii="IBM Plex Sans" w:hAnsi="IBM Plex Sans" w:cstheme="minorHAnsi"/>
          <w:color w:val="000000"/>
          <w:szCs w:val="30"/>
        </w:rPr>
        <w:t xml:space="preserve">. </w:t>
      </w:r>
      <w:r w:rsidR="002B36FF">
        <w:rPr>
          <w:rFonts w:ascii="IBM Plex Sans" w:hAnsi="IBM Plex Sans" w:cstheme="minorHAnsi"/>
          <w:color w:val="000000"/>
          <w:szCs w:val="30"/>
        </w:rPr>
        <w:t>Additionally, he</w:t>
      </w:r>
      <w:r w:rsidR="00F50DCE">
        <w:rPr>
          <w:rFonts w:ascii="IBM Plex Sans" w:hAnsi="IBM Plex Sans" w:cstheme="minorHAnsi"/>
          <w:color w:val="000000"/>
          <w:szCs w:val="30"/>
        </w:rPr>
        <w:t xml:space="preserve"> </w:t>
      </w:r>
      <w:r w:rsidR="007F6D22">
        <w:rPr>
          <w:rFonts w:ascii="IBM Plex Sans" w:hAnsi="IBM Plex Sans" w:cstheme="minorHAnsi"/>
          <w:color w:val="000000"/>
          <w:szCs w:val="30"/>
        </w:rPr>
        <w:t>noted</w:t>
      </w:r>
      <w:r>
        <w:rPr>
          <w:rFonts w:ascii="IBM Plex Sans" w:hAnsi="IBM Plex Sans" w:cstheme="minorHAnsi"/>
          <w:color w:val="000000"/>
          <w:szCs w:val="30"/>
        </w:rPr>
        <w:t xml:space="preserve"> that the grading scheme implementation has been delayed indefinitely</w:t>
      </w:r>
      <w:r w:rsidR="00F50DCE">
        <w:rPr>
          <w:rFonts w:ascii="IBM Plex Sans" w:hAnsi="IBM Plex Sans" w:cstheme="minorHAnsi"/>
          <w:color w:val="000000"/>
          <w:szCs w:val="30"/>
        </w:rPr>
        <w:t>.</w:t>
      </w:r>
      <w:r w:rsidR="003D488A">
        <w:rPr>
          <w:rFonts w:ascii="IBM Plex Sans" w:hAnsi="IBM Plex Sans" w:cstheme="minorHAnsi"/>
          <w:color w:val="000000"/>
          <w:szCs w:val="30"/>
        </w:rPr>
        <w:t xml:space="preserve"> </w:t>
      </w:r>
    </w:p>
    <w:p w14:paraId="607991FF" w14:textId="77777777" w:rsidR="0089370B" w:rsidRDefault="0089370B" w:rsidP="005425DA">
      <w:pPr>
        <w:textAlignment w:val="baseline"/>
        <w:rPr>
          <w:rFonts w:ascii="IBM Plex Sans" w:eastAsia="Times New Roman" w:hAnsi="IBM Plex Sans" w:cs="Segoe UI"/>
          <w:lang w:eastAsia="en-CA"/>
        </w:rPr>
      </w:pPr>
    </w:p>
    <w:p w14:paraId="17B21E60" w14:textId="4E8BB3B2" w:rsidR="005425DA" w:rsidRPr="005425DA" w:rsidRDefault="005425DA" w:rsidP="005425DA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425DA">
        <w:rPr>
          <w:rFonts w:ascii="IBM Plex Sans" w:eastAsia="Times New Roman" w:hAnsi="IBM Plex Sans" w:cs="Segoe UI"/>
          <w:lang w:eastAsia="en-CA"/>
        </w:rPr>
        <w:t xml:space="preserve">It was moved, seconded, and </w:t>
      </w:r>
      <w:r w:rsidRPr="005425DA">
        <w:rPr>
          <w:rFonts w:ascii="IBM Plex Sans" w:eastAsia="Times New Roman" w:hAnsi="IBM Plex Sans" w:cs="Segoe UI"/>
          <w:b/>
          <w:bCs/>
          <w:lang w:eastAsia="en-CA"/>
        </w:rPr>
        <w:t>CARRIED</w:t>
      </w:r>
      <w:r w:rsidRPr="005425DA">
        <w:rPr>
          <w:rFonts w:ascii="IBM Plex Sans" w:eastAsia="Times New Roman" w:hAnsi="IBM Plex Sans" w:cs="Segoe UI"/>
          <w:lang w:eastAsia="en-CA"/>
        </w:rPr>
        <w:t>, </w:t>
      </w:r>
    </w:p>
    <w:p w14:paraId="2743F4A3" w14:textId="77777777" w:rsidR="005425DA" w:rsidRPr="005425DA" w:rsidRDefault="005425DA" w:rsidP="005425DA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425DA">
        <w:rPr>
          <w:rFonts w:ascii="IBM Plex Sans" w:eastAsia="Times New Roman" w:hAnsi="IBM Plex Sans" w:cs="Segoe UI"/>
          <w:b/>
          <w:bCs/>
          <w:lang w:eastAsia="en-CA"/>
        </w:rPr>
        <w:t>“that the proposed changes to the Admissions Requirements be APPROVED.”</w:t>
      </w:r>
      <w:r w:rsidRPr="005425DA">
        <w:rPr>
          <w:rFonts w:ascii="IBM Plex Sans" w:eastAsia="Times New Roman" w:hAnsi="IBM Plex Sans" w:cs="Segoe UI"/>
          <w:lang w:eastAsia="en-CA"/>
        </w:rPr>
        <w:t> </w:t>
      </w:r>
    </w:p>
    <w:p w14:paraId="5F9616FB" w14:textId="5D6507A4" w:rsidR="00513D4F" w:rsidRDefault="00513D4F" w:rsidP="0057282A">
      <w:pPr>
        <w:rPr>
          <w:rStyle w:val="Strong"/>
          <w:rFonts w:ascii="IBM Plex Sans" w:hAnsi="IBM Plex Sans"/>
          <w:b w:val="0"/>
          <w:bCs w:val="0"/>
          <w:color w:val="212529"/>
        </w:rPr>
      </w:pPr>
    </w:p>
    <w:p w14:paraId="49DE88D8" w14:textId="77777777" w:rsidR="002D2B0A" w:rsidRPr="00945E99" w:rsidRDefault="002D2B0A" w:rsidP="002D2B0A">
      <w:pPr>
        <w:pStyle w:val="Heading3"/>
        <w:spacing w:before="0" w:beforeAutospacing="0"/>
        <w:rPr>
          <w:rFonts w:ascii="IBM Plex Sans" w:hAnsi="IBM Plex Sans"/>
          <w:b w:val="0"/>
          <w:bCs w:val="0"/>
          <w:color w:val="FF0000"/>
          <w:sz w:val="36"/>
          <w:szCs w:val="36"/>
        </w:rPr>
      </w:pPr>
      <w:r>
        <w:rPr>
          <w:rFonts w:ascii="IBM Plex Sans" w:hAnsi="IBM Plex Sans"/>
          <w:b w:val="0"/>
          <w:bCs w:val="0"/>
          <w:color w:val="FF0000"/>
          <w:sz w:val="36"/>
          <w:szCs w:val="36"/>
        </w:rPr>
        <w:t>9</w:t>
      </w:r>
      <w:r w:rsidRPr="00945E99">
        <w:rPr>
          <w:rFonts w:ascii="IBM Plex Sans" w:hAnsi="IBM Plex Sans"/>
          <w:b w:val="0"/>
          <w:bCs w:val="0"/>
          <w:color w:val="FF0000"/>
          <w:sz w:val="36"/>
          <w:szCs w:val="36"/>
        </w:rPr>
        <w:t>. Reports from FGS Representatives to Senate Committees</w:t>
      </w:r>
    </w:p>
    <w:p w14:paraId="7934B4AF" w14:textId="48CF90E9" w:rsidR="002D2B0A" w:rsidRDefault="00FF5888" w:rsidP="002D2B0A">
      <w:pPr>
        <w:pStyle w:val="NormalWeb"/>
        <w:spacing w:before="0" w:beforeAutospacing="0"/>
        <w:rPr>
          <w:rStyle w:val="Emphasis"/>
          <w:rFonts w:ascii="IBM Plex Sans" w:hAnsi="IBM Plex Sans"/>
          <w:i w:val="0"/>
          <w:iCs w:val="0"/>
          <w:color w:val="212529"/>
        </w:rPr>
      </w:pPr>
      <w:r w:rsidRPr="00905862">
        <w:rPr>
          <w:rStyle w:val="Emphasis"/>
          <w:rFonts w:ascii="IBM Plex Sans" w:hAnsi="IBM Plex Sans"/>
          <w:i w:val="0"/>
          <w:iCs w:val="0"/>
          <w:color w:val="212529"/>
        </w:rPr>
        <w:t>Cheryl van Daalen-Smith</w:t>
      </w:r>
      <w:r w:rsidR="002D2B0A" w:rsidRPr="00905862">
        <w:rPr>
          <w:rStyle w:val="Emphasis"/>
          <w:rFonts w:ascii="IBM Plex Sans" w:hAnsi="IBM Plex Sans"/>
          <w:i w:val="0"/>
          <w:iCs w:val="0"/>
          <w:color w:val="212529"/>
        </w:rPr>
        <w:t>, Senate Academic Standards, Curriculum &amp; Pedagogy Committee</w:t>
      </w:r>
      <w:r w:rsidR="002D2B0A" w:rsidRPr="00905862">
        <w:rPr>
          <w:rFonts w:ascii="IBM Plex Sans" w:hAnsi="IBM Plex Sans"/>
          <w:i/>
          <w:iCs/>
          <w:color w:val="212529"/>
        </w:rPr>
        <w:br/>
      </w:r>
    </w:p>
    <w:p w14:paraId="48004680" w14:textId="1248C194" w:rsidR="001B4445" w:rsidRDefault="00DC40B3" w:rsidP="00DC40B3">
      <w:pPr>
        <w:pStyle w:val="NormalWeb"/>
        <w:spacing w:before="0" w:beforeAutospacing="0"/>
        <w:rPr>
          <w:rStyle w:val="Emphasis"/>
          <w:rFonts w:ascii="IBM Plex Sans" w:hAnsi="IBM Plex Sans"/>
          <w:i w:val="0"/>
          <w:iCs w:val="0"/>
          <w:color w:val="212529"/>
        </w:rPr>
      </w:pPr>
      <w:r>
        <w:rPr>
          <w:rStyle w:val="Emphasis"/>
          <w:rFonts w:ascii="IBM Plex Sans" w:hAnsi="IBM Plex Sans"/>
          <w:i w:val="0"/>
          <w:iCs w:val="0"/>
          <w:color w:val="212529"/>
        </w:rPr>
        <w:t>Associate Dean Academic Cheryl van Daalen-Smith</w:t>
      </w:r>
      <w:r w:rsidRPr="00905862">
        <w:rPr>
          <w:rStyle w:val="Emphasis"/>
          <w:rFonts w:ascii="IBM Plex Sans" w:hAnsi="IBM Plex Sans"/>
          <w:i w:val="0"/>
          <w:iCs w:val="0"/>
          <w:color w:val="212529"/>
        </w:rPr>
        <w:t xml:space="preserve">, </w:t>
      </w:r>
      <w:r>
        <w:rPr>
          <w:rStyle w:val="Emphasis"/>
          <w:rFonts w:ascii="IBM Plex Sans" w:hAnsi="IBM Plex Sans"/>
          <w:i w:val="0"/>
          <w:iCs w:val="0"/>
          <w:color w:val="212529"/>
        </w:rPr>
        <w:t xml:space="preserve">FGS representative to the </w:t>
      </w:r>
      <w:r w:rsidRPr="00905862">
        <w:rPr>
          <w:rStyle w:val="Emphasis"/>
          <w:rFonts w:ascii="IBM Plex Sans" w:hAnsi="IBM Plex Sans"/>
          <w:i w:val="0"/>
          <w:iCs w:val="0"/>
          <w:color w:val="212529"/>
        </w:rPr>
        <w:t>Senate Academic Standards, Curriculum &amp; Pedagogy Committe</w:t>
      </w:r>
      <w:r>
        <w:rPr>
          <w:rStyle w:val="Emphasis"/>
          <w:rFonts w:ascii="IBM Plex Sans" w:hAnsi="IBM Plex Sans"/>
          <w:i w:val="0"/>
          <w:iCs w:val="0"/>
          <w:color w:val="212529"/>
        </w:rPr>
        <w:t>e, noted</w:t>
      </w:r>
      <w:r w:rsidR="00BF5E0A">
        <w:rPr>
          <w:rStyle w:val="Emphasis"/>
          <w:rFonts w:ascii="IBM Plex Sans" w:hAnsi="IBM Plex Sans"/>
          <w:i w:val="0"/>
          <w:iCs w:val="0"/>
          <w:color w:val="212529"/>
        </w:rPr>
        <w:t xml:space="preserve"> the priorities </w:t>
      </w:r>
      <w:r w:rsidR="00421E04">
        <w:rPr>
          <w:rStyle w:val="Emphasis"/>
          <w:rFonts w:ascii="IBM Plex Sans" w:hAnsi="IBM Plex Sans"/>
          <w:i w:val="0"/>
          <w:iCs w:val="0"/>
          <w:color w:val="212529"/>
        </w:rPr>
        <w:t xml:space="preserve">for the Committee for the year. The priorities include </w:t>
      </w:r>
      <w:r w:rsidR="00923CE2">
        <w:rPr>
          <w:rStyle w:val="Emphasis"/>
          <w:rFonts w:ascii="IBM Plex Sans" w:hAnsi="IBM Plex Sans"/>
          <w:i w:val="0"/>
          <w:iCs w:val="0"/>
          <w:color w:val="212529"/>
        </w:rPr>
        <w:t>physician</w:t>
      </w:r>
      <w:r w:rsidR="002510A1">
        <w:rPr>
          <w:rStyle w:val="Emphasis"/>
          <w:rFonts w:ascii="IBM Plex Sans" w:hAnsi="IBM Plex Sans"/>
          <w:i w:val="0"/>
          <w:iCs w:val="0"/>
          <w:color w:val="212529"/>
        </w:rPr>
        <w:t>s</w:t>
      </w:r>
      <w:r w:rsidR="00B40FDF">
        <w:rPr>
          <w:rStyle w:val="Emphasis"/>
          <w:rFonts w:ascii="IBM Plex Sans" w:hAnsi="IBM Plex Sans"/>
          <w:i w:val="0"/>
          <w:iCs w:val="0"/>
          <w:color w:val="212529"/>
        </w:rPr>
        <w:t>’</w:t>
      </w:r>
      <w:r w:rsidR="00923CE2">
        <w:rPr>
          <w:rStyle w:val="Emphasis"/>
          <w:rFonts w:ascii="IBM Plex Sans" w:hAnsi="IBM Plex Sans"/>
          <w:i w:val="0"/>
          <w:iCs w:val="0"/>
          <w:color w:val="212529"/>
        </w:rPr>
        <w:t xml:space="preserve"> notes, pan-university </w:t>
      </w:r>
      <w:r w:rsidR="00923CE2">
        <w:rPr>
          <w:rStyle w:val="Emphasis"/>
          <w:rFonts w:ascii="IBM Plex Sans" w:hAnsi="IBM Plex Sans"/>
          <w:i w:val="0"/>
          <w:iCs w:val="0"/>
          <w:color w:val="212529"/>
        </w:rPr>
        <w:lastRenderedPageBreak/>
        <w:t>courses, micro-credent</w:t>
      </w:r>
      <w:r w:rsidR="001B4445">
        <w:rPr>
          <w:rStyle w:val="Emphasis"/>
          <w:rFonts w:ascii="IBM Plex Sans" w:hAnsi="IBM Plex Sans"/>
          <w:i w:val="0"/>
          <w:iCs w:val="0"/>
          <w:color w:val="212529"/>
        </w:rPr>
        <w:t xml:space="preserve">ials, curriculum tracking and equity initiatives in collegial governance. </w:t>
      </w:r>
      <w:r w:rsidR="005C6465">
        <w:rPr>
          <w:rStyle w:val="Emphasis"/>
          <w:rFonts w:ascii="IBM Plex Sans" w:hAnsi="IBM Plex Sans"/>
          <w:i w:val="0"/>
          <w:iCs w:val="0"/>
          <w:color w:val="212529"/>
        </w:rPr>
        <w:t xml:space="preserve">The </w:t>
      </w:r>
      <w:r w:rsidR="00437F68">
        <w:rPr>
          <w:rStyle w:val="Emphasis"/>
          <w:rFonts w:ascii="IBM Plex Sans" w:hAnsi="IBM Plex Sans"/>
          <w:i w:val="0"/>
          <w:iCs w:val="0"/>
          <w:color w:val="212529"/>
        </w:rPr>
        <w:t xml:space="preserve">revised Senate </w:t>
      </w:r>
      <w:r w:rsidR="005F3568">
        <w:rPr>
          <w:rStyle w:val="Emphasis"/>
          <w:rFonts w:ascii="IBM Plex Sans" w:hAnsi="IBM Plex Sans"/>
          <w:i w:val="0"/>
          <w:iCs w:val="0"/>
          <w:color w:val="212529"/>
        </w:rPr>
        <w:t xml:space="preserve">Policy on Academic Honesty </w:t>
      </w:r>
      <w:r w:rsidR="005C6465">
        <w:rPr>
          <w:rStyle w:val="Emphasis"/>
          <w:rFonts w:ascii="IBM Plex Sans" w:hAnsi="IBM Plex Sans"/>
          <w:i w:val="0"/>
          <w:iCs w:val="0"/>
          <w:color w:val="212529"/>
        </w:rPr>
        <w:t>will be coming back to the Committee for final review</w:t>
      </w:r>
      <w:r w:rsidR="002510A1">
        <w:rPr>
          <w:rStyle w:val="Emphasis"/>
          <w:rFonts w:ascii="IBM Plex Sans" w:hAnsi="IBM Plex Sans"/>
          <w:i w:val="0"/>
          <w:iCs w:val="0"/>
          <w:color w:val="212529"/>
        </w:rPr>
        <w:t xml:space="preserve"> </w:t>
      </w:r>
      <w:r w:rsidR="005C6465">
        <w:rPr>
          <w:rStyle w:val="Emphasis"/>
          <w:rFonts w:ascii="IBM Plex Sans" w:hAnsi="IBM Plex Sans"/>
          <w:i w:val="0"/>
          <w:iCs w:val="0"/>
          <w:color w:val="212529"/>
        </w:rPr>
        <w:t>and will</w:t>
      </w:r>
      <w:r w:rsidR="002510A1">
        <w:rPr>
          <w:rStyle w:val="Emphasis"/>
          <w:rFonts w:ascii="IBM Plex Sans" w:hAnsi="IBM Plex Sans"/>
          <w:i w:val="0"/>
          <w:iCs w:val="0"/>
          <w:color w:val="212529"/>
        </w:rPr>
        <w:t xml:space="preserve"> be</w:t>
      </w:r>
      <w:r w:rsidR="005C6465">
        <w:rPr>
          <w:rStyle w:val="Emphasis"/>
          <w:rFonts w:ascii="IBM Plex Sans" w:hAnsi="IBM Plex Sans"/>
          <w:i w:val="0"/>
          <w:iCs w:val="0"/>
          <w:color w:val="212529"/>
        </w:rPr>
        <w:t xml:space="preserve"> forward</w:t>
      </w:r>
      <w:r w:rsidR="002510A1">
        <w:rPr>
          <w:rStyle w:val="Emphasis"/>
          <w:rFonts w:ascii="IBM Plex Sans" w:hAnsi="IBM Plex Sans"/>
          <w:i w:val="0"/>
          <w:iCs w:val="0"/>
          <w:color w:val="212529"/>
        </w:rPr>
        <w:t>ed</w:t>
      </w:r>
      <w:r w:rsidR="005C6465">
        <w:rPr>
          <w:rStyle w:val="Emphasis"/>
          <w:rFonts w:ascii="IBM Plex Sans" w:hAnsi="IBM Plex Sans"/>
          <w:i w:val="0"/>
          <w:iCs w:val="0"/>
          <w:color w:val="212529"/>
        </w:rPr>
        <w:t xml:space="preserve"> to Senate in the fall term.</w:t>
      </w:r>
      <w:r w:rsidR="002510A1">
        <w:rPr>
          <w:rStyle w:val="Emphasis"/>
          <w:rFonts w:ascii="IBM Plex Sans" w:hAnsi="IBM Plex Sans"/>
          <w:i w:val="0"/>
          <w:iCs w:val="0"/>
          <w:color w:val="212529"/>
        </w:rPr>
        <w:t xml:space="preserve"> </w:t>
      </w:r>
    </w:p>
    <w:p w14:paraId="155E422D" w14:textId="1A3DAC6F" w:rsidR="004705A6" w:rsidRPr="00464A07" w:rsidRDefault="003D1858" w:rsidP="00464A07">
      <w:pPr>
        <w:pStyle w:val="Heading3"/>
        <w:rPr>
          <w:rFonts w:ascii="IBM Plex Sans" w:hAnsi="IBM Plex Sans"/>
          <w:b w:val="0"/>
          <w:bCs w:val="0"/>
          <w:color w:val="FF0000"/>
          <w:sz w:val="36"/>
          <w:szCs w:val="36"/>
        </w:rPr>
      </w:pPr>
      <w:r w:rsidRPr="00464A07">
        <w:rPr>
          <w:rFonts w:ascii="IBM Plex Sans" w:hAnsi="IBM Plex Sans"/>
          <w:b w:val="0"/>
          <w:bCs w:val="0"/>
          <w:color w:val="FF0000"/>
          <w:sz w:val="36"/>
          <w:szCs w:val="36"/>
        </w:rPr>
        <w:t>1</w:t>
      </w:r>
      <w:r w:rsidR="00B25C5C" w:rsidRPr="00464A07">
        <w:rPr>
          <w:rFonts w:ascii="IBM Plex Sans" w:hAnsi="IBM Plex Sans"/>
          <w:b w:val="0"/>
          <w:bCs w:val="0"/>
          <w:color w:val="FF0000"/>
          <w:sz w:val="36"/>
          <w:szCs w:val="36"/>
        </w:rPr>
        <w:t>0</w:t>
      </w:r>
      <w:r w:rsidR="00945E99" w:rsidRPr="00464A07">
        <w:rPr>
          <w:rFonts w:ascii="IBM Plex Sans" w:hAnsi="IBM Plex Sans"/>
          <w:b w:val="0"/>
          <w:bCs w:val="0"/>
          <w:color w:val="FF0000"/>
          <w:sz w:val="36"/>
          <w:szCs w:val="36"/>
        </w:rPr>
        <w:t>. Other Business</w:t>
      </w:r>
    </w:p>
    <w:p w14:paraId="2788CCDA" w14:textId="6D2892ED" w:rsidR="007B0803" w:rsidRPr="00B77FEA" w:rsidRDefault="0064457B" w:rsidP="007B0803">
      <w:pPr>
        <w:spacing w:line="253" w:lineRule="atLeast"/>
        <w:rPr>
          <w:rFonts w:ascii="IBM Plex Sans" w:hAnsi="IBM Plex Sans" w:cs="Calibri"/>
          <w:color w:val="000000"/>
          <w:bdr w:val="none" w:sz="0" w:space="0" w:color="auto" w:frame="1"/>
        </w:rPr>
      </w:pPr>
      <w:r>
        <w:rPr>
          <w:rFonts w:ascii="IBM Plex Sans" w:hAnsi="IBM Plex Sans" w:cs="Calibri"/>
          <w:color w:val="000000"/>
          <w:bdr w:val="none" w:sz="0" w:space="0" w:color="auto" w:frame="1"/>
        </w:rPr>
        <w:t>Associate Dean Academic Cheryl van Daalen-Smith</w:t>
      </w:r>
      <w:r w:rsidR="00ED2CA2">
        <w:rPr>
          <w:rFonts w:ascii="IBM Plex Sans" w:hAnsi="IBM Plex Sans" w:cs="Calibri"/>
          <w:color w:val="000000"/>
          <w:bdr w:val="none" w:sz="0" w:space="0" w:color="auto" w:frame="1"/>
        </w:rPr>
        <w:t xml:space="preserve"> spoke </w:t>
      </w:r>
      <w:r w:rsidR="00E04BD4">
        <w:rPr>
          <w:rFonts w:ascii="IBM Plex Sans" w:hAnsi="IBM Plex Sans" w:cs="Calibri"/>
          <w:color w:val="000000"/>
          <w:bdr w:val="none" w:sz="0" w:space="0" w:color="auto" w:frame="1"/>
        </w:rPr>
        <w:t>about</w:t>
      </w:r>
      <w:r w:rsidR="00ED2CA2">
        <w:rPr>
          <w:rFonts w:ascii="IBM Plex Sans" w:hAnsi="IBM Plex Sans" w:cs="Calibri"/>
          <w:color w:val="000000"/>
          <w:bdr w:val="none" w:sz="0" w:space="0" w:color="auto" w:frame="1"/>
        </w:rPr>
        <w:t xml:space="preserve"> the Knowledge Now Campaign </w:t>
      </w:r>
      <w:r w:rsidR="00234BE4">
        <w:rPr>
          <w:rFonts w:ascii="IBM Plex Sans" w:hAnsi="IBM Plex Sans" w:cs="Calibri"/>
          <w:color w:val="000000"/>
          <w:bdr w:val="none" w:sz="0" w:space="0" w:color="auto" w:frame="1"/>
        </w:rPr>
        <w:t xml:space="preserve">which </w:t>
      </w:r>
      <w:r w:rsidR="00ED2CA2">
        <w:rPr>
          <w:rFonts w:ascii="IBM Plex Sans" w:hAnsi="IBM Plex Sans" w:cs="Calibri"/>
          <w:color w:val="000000"/>
          <w:bdr w:val="none" w:sz="0" w:space="0" w:color="auto" w:frame="1"/>
        </w:rPr>
        <w:t>showcases</w:t>
      </w:r>
      <w:r w:rsidR="00234BE4">
        <w:rPr>
          <w:rFonts w:ascii="IBM Plex Sans" w:hAnsi="IBM Plex Sans" w:cs="Calibri"/>
          <w:color w:val="000000"/>
          <w:bdr w:val="none" w:sz="0" w:space="0" w:color="auto" w:frame="1"/>
        </w:rPr>
        <w:t xml:space="preserve"> graduate research at York University</w:t>
      </w:r>
      <w:r w:rsidR="004C0518">
        <w:rPr>
          <w:rFonts w:ascii="IBM Plex Sans" w:hAnsi="IBM Plex Sans" w:cs="Calibri"/>
          <w:color w:val="000000"/>
          <w:bdr w:val="none" w:sz="0" w:space="0" w:color="auto" w:frame="1"/>
        </w:rPr>
        <w:t>. She also noted that th</w:t>
      </w:r>
      <w:r w:rsidR="00F025B9">
        <w:rPr>
          <w:rFonts w:ascii="IBM Plex Sans" w:hAnsi="IBM Plex Sans" w:cs="Calibri"/>
          <w:color w:val="000000"/>
          <w:bdr w:val="none" w:sz="0" w:space="0" w:color="auto" w:frame="1"/>
        </w:rPr>
        <w:t>e</w:t>
      </w:r>
      <w:r w:rsidR="004C0518">
        <w:rPr>
          <w:rFonts w:ascii="IBM Plex Sans" w:hAnsi="IBM Plex Sans" w:cs="Calibri"/>
          <w:color w:val="000000"/>
          <w:bdr w:val="none" w:sz="0" w:space="0" w:color="auto" w:frame="1"/>
        </w:rPr>
        <w:t xml:space="preserve"> month of October is Academic Integrity Month</w:t>
      </w:r>
      <w:r w:rsidR="00C4162F">
        <w:rPr>
          <w:rFonts w:ascii="IBM Plex Sans" w:hAnsi="IBM Plex Sans" w:cs="Calibri"/>
          <w:color w:val="000000"/>
          <w:bdr w:val="none" w:sz="0" w:space="0" w:color="auto" w:frame="1"/>
        </w:rPr>
        <w:t xml:space="preserve">. </w:t>
      </w:r>
      <w:r w:rsidR="00B77FEA">
        <w:rPr>
          <w:rFonts w:ascii="IBM Plex Sans" w:hAnsi="IBM Plex Sans" w:cs="Calibri"/>
          <w:color w:val="000000"/>
          <w:bdr w:val="none" w:sz="0" w:space="0" w:color="auto" w:frame="1"/>
        </w:rPr>
        <w:t xml:space="preserve">During the week of </w:t>
      </w:r>
      <w:r w:rsidR="001C7C58" w:rsidRPr="00B77FEA">
        <w:rPr>
          <w:rFonts w:ascii="IBM Plex Sans" w:hAnsi="IBM Plex Sans" w:cs="Calibri"/>
          <w:color w:val="000000"/>
          <w:bdr w:val="none" w:sz="0" w:space="0" w:color="auto" w:frame="1"/>
        </w:rPr>
        <w:t>October 10–14</w:t>
      </w:r>
      <w:r w:rsidR="00B77FEA">
        <w:rPr>
          <w:rFonts w:ascii="IBM Plex Sans" w:hAnsi="IBM Plex Sans" w:cs="Calibri"/>
          <w:color w:val="000000"/>
          <w:bdr w:val="none" w:sz="0" w:space="0" w:color="auto" w:frame="1"/>
        </w:rPr>
        <w:t xml:space="preserve">, 2022, all </w:t>
      </w:r>
      <w:r w:rsidR="007B0803" w:rsidRPr="00B77FEA">
        <w:rPr>
          <w:rFonts w:ascii="IBM Plex Sans" w:hAnsi="IBM Plex Sans" w:cs="Calibri"/>
          <w:color w:val="000000"/>
          <w:bdr w:val="none" w:sz="0" w:space="0" w:color="auto" w:frame="1"/>
        </w:rPr>
        <w:t>Faculties have been asked to develop and host activities that engage faculty around the broad topic of academic integrity</w:t>
      </w:r>
      <w:r w:rsidR="007B0803">
        <w:rPr>
          <w:rFonts w:ascii="IBM Plex Sans" w:hAnsi="IBM Plex Sans" w:cs="Calibri"/>
          <w:color w:val="000000"/>
          <w:bdr w:val="none" w:sz="0" w:space="0" w:color="auto" w:frame="1"/>
        </w:rPr>
        <w:t xml:space="preserve">. </w:t>
      </w:r>
      <w:r w:rsidR="00F025B9">
        <w:rPr>
          <w:rFonts w:ascii="IBM Plex Sans" w:hAnsi="IBM Plex Sans" w:cs="Calibri"/>
          <w:color w:val="000000"/>
          <w:bdr w:val="none" w:sz="0" w:space="0" w:color="auto" w:frame="1"/>
        </w:rPr>
        <w:t>The Faculty of Graduate Studies</w:t>
      </w:r>
      <w:r w:rsidR="007B0803" w:rsidRPr="00B77FEA">
        <w:rPr>
          <w:rFonts w:ascii="IBM Plex Sans" w:hAnsi="IBM Plex Sans" w:cs="Calibri"/>
          <w:color w:val="000000"/>
          <w:bdr w:val="none" w:sz="0" w:space="0" w:color="auto" w:frame="1"/>
        </w:rPr>
        <w:t xml:space="preserve"> will host an asynchronous activity for</w:t>
      </w:r>
      <w:r w:rsidR="00BE7CBD">
        <w:rPr>
          <w:rFonts w:ascii="IBM Plex Sans" w:hAnsi="IBM Plex Sans" w:cs="Calibri"/>
          <w:color w:val="000000"/>
          <w:bdr w:val="none" w:sz="0" w:space="0" w:color="auto" w:frame="1"/>
        </w:rPr>
        <w:t xml:space="preserve"> the collegium of graduate supervisors and instructors</w:t>
      </w:r>
      <w:r w:rsidR="007B0803" w:rsidRPr="00B77FEA">
        <w:rPr>
          <w:rFonts w:ascii="IBM Plex Sans" w:hAnsi="IBM Plex Sans" w:cs="Calibri"/>
          <w:color w:val="000000"/>
          <w:bdr w:val="none" w:sz="0" w:space="0" w:color="auto" w:frame="1"/>
        </w:rPr>
        <w:t xml:space="preserve"> to share </w:t>
      </w:r>
      <w:r w:rsidR="00BE7CBD">
        <w:rPr>
          <w:rFonts w:ascii="IBM Plex Sans" w:hAnsi="IBM Plex Sans" w:cs="Calibri"/>
          <w:color w:val="000000"/>
          <w:bdr w:val="none" w:sz="0" w:space="0" w:color="auto" w:frame="1"/>
        </w:rPr>
        <w:t>their</w:t>
      </w:r>
      <w:r w:rsidR="007B0803" w:rsidRPr="00B77FEA">
        <w:rPr>
          <w:rFonts w:ascii="IBM Plex Sans" w:hAnsi="IBM Plex Sans" w:cs="Calibri"/>
          <w:color w:val="000000"/>
          <w:bdr w:val="none" w:sz="0" w:space="0" w:color="auto" w:frame="1"/>
        </w:rPr>
        <w:t xml:space="preserve"> thoughts, experiences, and ideas on academic integrity in the context of grad instruction and supervision.</w:t>
      </w:r>
    </w:p>
    <w:p w14:paraId="4D02A854" w14:textId="4627A1EF" w:rsidR="00872B88" w:rsidRDefault="00C33B37" w:rsidP="00872B88">
      <w:pPr>
        <w:spacing w:line="253" w:lineRule="atLeast"/>
        <w:rPr>
          <w:rFonts w:ascii="IBM Plex Sans" w:hAnsi="IBM Plex Sans" w:cs="Calibri"/>
          <w:color w:val="000000"/>
          <w:bdr w:val="none" w:sz="0" w:space="0" w:color="auto" w:frame="1"/>
        </w:rPr>
      </w:pPr>
      <w:r>
        <w:rPr>
          <w:rFonts w:ascii="IBM Plex Sans" w:hAnsi="IBM Plex Sans" w:cs="Calibri"/>
          <w:color w:val="000000"/>
          <w:bdr w:val="none" w:sz="0" w:space="0" w:color="auto" w:frame="1"/>
        </w:rPr>
        <w:t xml:space="preserve"> </w:t>
      </w:r>
    </w:p>
    <w:p w14:paraId="726790AC" w14:textId="7B28382D" w:rsidR="004705A6" w:rsidRDefault="00A711E4" w:rsidP="00D33107">
      <w:pPr>
        <w:rPr>
          <w:rFonts w:ascii="IBM Plex Sans" w:hAnsi="IBM Plex Sans" w:cs="Calibri"/>
          <w:color w:val="000000"/>
          <w:bdr w:val="none" w:sz="0" w:space="0" w:color="auto" w:frame="1"/>
        </w:rPr>
      </w:pPr>
      <w:r>
        <w:rPr>
          <w:rFonts w:ascii="IBM Plex Sans" w:hAnsi="IBM Plex Sans" w:cs="Calibri"/>
          <w:color w:val="000000"/>
          <w:bdr w:val="none" w:sz="0" w:space="0" w:color="auto" w:frame="1"/>
        </w:rPr>
        <w:t xml:space="preserve">Councillor </w:t>
      </w:r>
      <w:r w:rsidR="00C210E4">
        <w:rPr>
          <w:rFonts w:ascii="IBM Plex Sans" w:hAnsi="IBM Plex Sans" w:cs="Calibri"/>
          <w:color w:val="000000"/>
          <w:bdr w:val="none" w:sz="0" w:space="0" w:color="auto" w:frame="1"/>
        </w:rPr>
        <w:t>Heather Mac</w:t>
      </w:r>
      <w:r w:rsidR="001D080B">
        <w:rPr>
          <w:rFonts w:ascii="IBM Plex Sans" w:hAnsi="IBM Plex Sans" w:cs="Calibri"/>
          <w:color w:val="000000"/>
          <w:bdr w:val="none" w:sz="0" w:space="0" w:color="auto" w:frame="1"/>
        </w:rPr>
        <w:t>R</w:t>
      </w:r>
      <w:r w:rsidR="00C210E4">
        <w:rPr>
          <w:rFonts w:ascii="IBM Plex Sans" w:hAnsi="IBM Plex Sans" w:cs="Calibri"/>
          <w:color w:val="000000"/>
          <w:bdr w:val="none" w:sz="0" w:space="0" w:color="auto" w:frame="1"/>
        </w:rPr>
        <w:t xml:space="preserve">ae invited </w:t>
      </w:r>
      <w:r w:rsidR="007C1085">
        <w:rPr>
          <w:rFonts w:ascii="IBM Plex Sans" w:hAnsi="IBM Plex Sans" w:cs="Calibri"/>
          <w:color w:val="000000"/>
          <w:bdr w:val="none" w:sz="0" w:space="0" w:color="auto" w:frame="1"/>
        </w:rPr>
        <w:t>faculty and staff members</w:t>
      </w:r>
      <w:r w:rsidR="00C210E4">
        <w:rPr>
          <w:rFonts w:ascii="IBM Plex Sans" w:hAnsi="IBM Plex Sans" w:cs="Calibri"/>
          <w:color w:val="000000"/>
          <w:bdr w:val="none" w:sz="0" w:space="0" w:color="auto" w:frame="1"/>
        </w:rPr>
        <w:t xml:space="preserve"> to join the </w:t>
      </w:r>
      <w:r w:rsidR="00560B1B">
        <w:rPr>
          <w:rFonts w:ascii="IBM Plex Sans" w:hAnsi="IBM Plex Sans" w:cs="Calibri"/>
          <w:color w:val="000000"/>
          <w:bdr w:val="none" w:sz="0" w:space="0" w:color="auto" w:frame="1"/>
        </w:rPr>
        <w:t>Grad</w:t>
      </w:r>
      <w:r w:rsidR="007C1085">
        <w:rPr>
          <w:rFonts w:ascii="IBM Plex Sans" w:hAnsi="IBM Plex Sans" w:cs="Calibri"/>
          <w:color w:val="000000"/>
          <w:bdr w:val="none" w:sz="0" w:space="0" w:color="auto" w:frame="1"/>
        </w:rPr>
        <w:t>uate</w:t>
      </w:r>
      <w:r w:rsidR="00560B1B">
        <w:rPr>
          <w:rFonts w:ascii="IBM Plex Sans" w:hAnsi="IBM Plex Sans" w:cs="Calibri"/>
          <w:color w:val="000000"/>
          <w:bdr w:val="none" w:sz="0" w:space="0" w:color="auto" w:frame="1"/>
        </w:rPr>
        <w:t xml:space="preserve"> Sports League</w:t>
      </w:r>
      <w:r w:rsidR="00C210E4">
        <w:rPr>
          <w:rFonts w:ascii="IBM Plex Sans" w:hAnsi="IBM Plex Sans" w:cs="Calibri"/>
          <w:color w:val="000000"/>
          <w:bdr w:val="none" w:sz="0" w:space="0" w:color="auto" w:frame="1"/>
        </w:rPr>
        <w:t>. There is one event per month</w:t>
      </w:r>
      <w:r w:rsidR="00654F10">
        <w:rPr>
          <w:rFonts w:ascii="IBM Plex Sans" w:hAnsi="IBM Plex Sans" w:cs="Calibri"/>
          <w:color w:val="000000"/>
          <w:bdr w:val="none" w:sz="0" w:space="0" w:color="auto" w:frame="1"/>
        </w:rPr>
        <w:t xml:space="preserve">. </w:t>
      </w:r>
      <w:r w:rsidR="00FD7F5A">
        <w:rPr>
          <w:rFonts w:ascii="IBM Plex Sans" w:hAnsi="IBM Plex Sans" w:cs="Calibri"/>
          <w:color w:val="000000"/>
          <w:bdr w:val="none" w:sz="0" w:space="0" w:color="auto" w:frame="1"/>
        </w:rPr>
        <w:t xml:space="preserve">Upcoming events are </w:t>
      </w:r>
      <w:r w:rsidR="00D33107">
        <w:rPr>
          <w:rFonts w:ascii="IBM Plex Sans" w:hAnsi="IBM Plex Sans" w:cs="Calibri"/>
          <w:color w:val="000000"/>
          <w:bdr w:val="none" w:sz="0" w:space="0" w:color="auto" w:frame="1"/>
        </w:rPr>
        <w:t>s</w:t>
      </w:r>
      <w:r w:rsidR="00D33107" w:rsidRPr="00D33107">
        <w:rPr>
          <w:rFonts w:ascii="IBM Plex Sans" w:hAnsi="IBM Plex Sans" w:cs="Calibri"/>
          <w:color w:val="000000"/>
          <w:bdr w:val="none" w:sz="0" w:space="0" w:color="auto" w:frame="1"/>
        </w:rPr>
        <w:t xml:space="preserve">eated </w:t>
      </w:r>
      <w:r w:rsidR="00D33107">
        <w:rPr>
          <w:rFonts w:ascii="IBM Plex Sans" w:hAnsi="IBM Plex Sans" w:cs="Calibri"/>
          <w:color w:val="000000"/>
          <w:bdr w:val="none" w:sz="0" w:space="0" w:color="auto" w:frame="1"/>
        </w:rPr>
        <w:t>v</w:t>
      </w:r>
      <w:r w:rsidR="00D33107" w:rsidRPr="00D33107">
        <w:rPr>
          <w:rFonts w:ascii="IBM Plex Sans" w:hAnsi="IBM Plex Sans" w:cs="Calibri"/>
          <w:color w:val="000000"/>
          <w:bdr w:val="none" w:sz="0" w:space="0" w:color="auto" w:frame="1"/>
        </w:rPr>
        <w:t>oll</w:t>
      </w:r>
      <w:r w:rsidR="00D33107">
        <w:rPr>
          <w:rFonts w:ascii="IBM Plex Sans" w:hAnsi="IBM Plex Sans" w:cs="Calibri"/>
          <w:color w:val="000000"/>
          <w:bdr w:val="none" w:sz="0" w:space="0" w:color="auto" w:frame="1"/>
        </w:rPr>
        <w:t>e</w:t>
      </w:r>
      <w:r w:rsidR="00D33107" w:rsidRPr="00D33107">
        <w:rPr>
          <w:rFonts w:ascii="IBM Plex Sans" w:hAnsi="IBM Plex Sans" w:cs="Calibri"/>
          <w:color w:val="000000"/>
          <w:bdr w:val="none" w:sz="0" w:space="0" w:color="auto" w:frame="1"/>
        </w:rPr>
        <w:t>yball</w:t>
      </w:r>
      <w:r w:rsidR="007E3A2A">
        <w:rPr>
          <w:rFonts w:ascii="IBM Plex Sans" w:hAnsi="IBM Plex Sans" w:cs="Calibri"/>
          <w:color w:val="000000"/>
          <w:bdr w:val="none" w:sz="0" w:space="0" w:color="auto" w:frame="1"/>
        </w:rPr>
        <w:t>,</w:t>
      </w:r>
      <w:r w:rsidR="00D33107" w:rsidRPr="00D33107">
        <w:rPr>
          <w:rFonts w:ascii="IBM Plex Sans" w:hAnsi="IBM Plex Sans" w:cs="Calibri"/>
          <w:color w:val="000000"/>
          <w:bdr w:val="none" w:sz="0" w:space="0" w:color="auto" w:frame="1"/>
        </w:rPr>
        <w:t xml:space="preserve"> Sunday November 27 from 9AM-12PM</w:t>
      </w:r>
      <w:r w:rsidR="00D33107">
        <w:rPr>
          <w:rFonts w:ascii="IBM Plex Sans" w:hAnsi="IBM Plex Sans" w:cs="Calibri"/>
          <w:color w:val="000000"/>
          <w:bdr w:val="none" w:sz="0" w:space="0" w:color="auto" w:frame="1"/>
        </w:rPr>
        <w:t>; c</w:t>
      </w:r>
      <w:r w:rsidR="00D33107" w:rsidRPr="00D33107">
        <w:rPr>
          <w:rFonts w:ascii="IBM Plex Sans" w:hAnsi="IBM Plex Sans" w:cs="Calibri"/>
          <w:color w:val="000000"/>
          <w:bdr w:val="none" w:sz="0" w:space="0" w:color="auto" w:frame="1"/>
        </w:rPr>
        <w:t>ricket</w:t>
      </w:r>
      <w:r w:rsidR="00F53EEE">
        <w:rPr>
          <w:rFonts w:ascii="IBM Plex Sans" w:hAnsi="IBM Plex Sans" w:cs="Calibri"/>
          <w:color w:val="000000"/>
          <w:bdr w:val="none" w:sz="0" w:space="0" w:color="auto" w:frame="1"/>
        </w:rPr>
        <w:t>,</w:t>
      </w:r>
      <w:r w:rsidR="00D33107" w:rsidRPr="00D33107">
        <w:rPr>
          <w:rFonts w:ascii="IBM Plex Sans" w:hAnsi="IBM Plex Sans" w:cs="Calibri"/>
          <w:color w:val="000000"/>
          <w:bdr w:val="none" w:sz="0" w:space="0" w:color="auto" w:frame="1"/>
        </w:rPr>
        <w:t xml:space="preserve"> Saturday, January 21 from 9:30AM-4:30PM</w:t>
      </w:r>
      <w:r w:rsidR="00D33107">
        <w:rPr>
          <w:rFonts w:ascii="IBM Plex Sans" w:hAnsi="IBM Plex Sans" w:cs="Calibri"/>
          <w:color w:val="000000"/>
          <w:bdr w:val="none" w:sz="0" w:space="0" w:color="auto" w:frame="1"/>
        </w:rPr>
        <w:t>; w</w:t>
      </w:r>
      <w:r w:rsidR="00D33107" w:rsidRPr="00D33107">
        <w:rPr>
          <w:rFonts w:ascii="IBM Plex Sans" w:hAnsi="IBM Plex Sans" w:cs="Calibri"/>
          <w:color w:val="000000"/>
          <w:bdr w:val="none" w:sz="0" w:space="0" w:color="auto" w:frame="1"/>
        </w:rPr>
        <w:t xml:space="preserve">heelchair </w:t>
      </w:r>
      <w:r w:rsidR="00D33107">
        <w:rPr>
          <w:rFonts w:ascii="IBM Plex Sans" w:hAnsi="IBM Plex Sans" w:cs="Calibri"/>
          <w:color w:val="000000"/>
          <w:bdr w:val="none" w:sz="0" w:space="0" w:color="auto" w:frame="1"/>
        </w:rPr>
        <w:t>b</w:t>
      </w:r>
      <w:r w:rsidR="00D33107" w:rsidRPr="00D33107">
        <w:rPr>
          <w:rFonts w:ascii="IBM Plex Sans" w:hAnsi="IBM Plex Sans" w:cs="Calibri"/>
          <w:color w:val="000000"/>
          <w:bdr w:val="none" w:sz="0" w:space="0" w:color="auto" w:frame="1"/>
        </w:rPr>
        <w:t>asketball</w:t>
      </w:r>
      <w:r w:rsidR="00F53EEE">
        <w:rPr>
          <w:rFonts w:ascii="IBM Plex Sans" w:hAnsi="IBM Plex Sans" w:cs="Calibri"/>
          <w:color w:val="000000"/>
          <w:bdr w:val="none" w:sz="0" w:space="0" w:color="auto" w:frame="1"/>
        </w:rPr>
        <w:t xml:space="preserve">, </w:t>
      </w:r>
      <w:r w:rsidR="00D33107" w:rsidRPr="00D33107">
        <w:rPr>
          <w:rFonts w:ascii="IBM Plex Sans" w:hAnsi="IBM Plex Sans" w:cs="Calibri"/>
          <w:color w:val="000000"/>
          <w:bdr w:val="none" w:sz="0" w:space="0" w:color="auto" w:frame="1"/>
        </w:rPr>
        <w:t>Sunday, March 5 from 5-9PM</w:t>
      </w:r>
      <w:r w:rsidR="00F53EEE">
        <w:rPr>
          <w:rFonts w:ascii="IBM Plex Sans" w:hAnsi="IBM Plex Sans" w:cs="Calibri"/>
          <w:color w:val="000000"/>
          <w:bdr w:val="none" w:sz="0" w:space="0" w:color="auto" w:frame="1"/>
        </w:rPr>
        <w:t>;</w:t>
      </w:r>
      <w:r w:rsidR="00D33107">
        <w:rPr>
          <w:rFonts w:ascii="IBM Plex Sans" w:hAnsi="IBM Plex Sans" w:cs="Calibri"/>
          <w:color w:val="000000"/>
          <w:bdr w:val="none" w:sz="0" w:space="0" w:color="auto" w:frame="1"/>
        </w:rPr>
        <w:t xml:space="preserve"> and d</w:t>
      </w:r>
      <w:r w:rsidR="00D33107" w:rsidRPr="00D33107">
        <w:rPr>
          <w:rFonts w:ascii="IBM Plex Sans" w:hAnsi="IBM Plex Sans" w:cs="Calibri"/>
          <w:color w:val="000000"/>
          <w:bdr w:val="none" w:sz="0" w:space="0" w:color="auto" w:frame="1"/>
        </w:rPr>
        <w:t>odgeball</w:t>
      </w:r>
      <w:r w:rsidR="00F53EEE">
        <w:rPr>
          <w:rFonts w:ascii="IBM Plex Sans" w:hAnsi="IBM Plex Sans" w:cs="Calibri"/>
          <w:color w:val="000000"/>
          <w:bdr w:val="none" w:sz="0" w:space="0" w:color="auto" w:frame="1"/>
        </w:rPr>
        <w:t>,</w:t>
      </w:r>
      <w:r w:rsidR="00D33107" w:rsidRPr="00D33107">
        <w:rPr>
          <w:rFonts w:ascii="IBM Plex Sans" w:hAnsi="IBM Plex Sans" w:cs="Calibri"/>
          <w:color w:val="000000"/>
          <w:bdr w:val="none" w:sz="0" w:space="0" w:color="auto" w:frame="1"/>
        </w:rPr>
        <w:t xml:space="preserve"> Wednesday, March 29 from 5-8PM</w:t>
      </w:r>
      <w:r w:rsidR="00D33107">
        <w:rPr>
          <w:rFonts w:ascii="IBM Plex Sans" w:hAnsi="IBM Plex Sans" w:cs="Calibri"/>
          <w:color w:val="000000"/>
          <w:bdr w:val="none" w:sz="0" w:space="0" w:color="auto" w:frame="1"/>
        </w:rPr>
        <w:t xml:space="preserve">. </w:t>
      </w:r>
      <w:r w:rsidR="00AA24C5">
        <w:rPr>
          <w:rFonts w:ascii="IBM Plex Sans" w:hAnsi="IBM Plex Sans" w:cs="Calibri"/>
          <w:color w:val="000000"/>
          <w:bdr w:val="none" w:sz="0" w:space="0" w:color="auto" w:frame="1"/>
        </w:rPr>
        <w:t xml:space="preserve"> </w:t>
      </w:r>
      <w:r w:rsidR="001D080B">
        <w:rPr>
          <w:rFonts w:ascii="IBM Plex Sans" w:hAnsi="IBM Plex Sans" w:cs="Calibri"/>
          <w:color w:val="000000"/>
          <w:bdr w:val="none" w:sz="0" w:space="0" w:color="auto" w:frame="1"/>
        </w:rPr>
        <w:t xml:space="preserve">For more information, contact Professor Heather MacRae at </w:t>
      </w:r>
      <w:hyperlink r:id="rId15" w:history="1">
        <w:r w:rsidR="001D080B" w:rsidRPr="00287B41">
          <w:rPr>
            <w:rStyle w:val="Hyperlink"/>
            <w:rFonts w:ascii="IBM Plex Sans" w:hAnsi="IBM Plex Sans" w:cs="Calibri"/>
            <w:bdr w:val="none" w:sz="0" w:space="0" w:color="auto" w:frame="1"/>
          </w:rPr>
          <w:t>polsgpd@yorku.ca</w:t>
        </w:r>
      </w:hyperlink>
      <w:r w:rsidR="001D080B">
        <w:rPr>
          <w:rFonts w:ascii="IBM Plex Sans" w:hAnsi="IBM Plex Sans" w:cs="Calibri"/>
          <w:color w:val="000000"/>
          <w:bdr w:val="none" w:sz="0" w:space="0" w:color="auto" w:frame="1"/>
        </w:rPr>
        <w:t xml:space="preserve">.  </w:t>
      </w:r>
    </w:p>
    <w:p w14:paraId="7CBB0D5D" w14:textId="77777777" w:rsidR="00654F10" w:rsidRDefault="00654F10" w:rsidP="004705A6">
      <w:pPr>
        <w:rPr>
          <w:rFonts w:ascii="IBM Plex Sans" w:hAnsi="IBM Plex Sans"/>
          <w:color w:val="FF0000"/>
          <w:sz w:val="36"/>
          <w:szCs w:val="36"/>
        </w:rPr>
      </w:pPr>
    </w:p>
    <w:p w14:paraId="3865AFB8" w14:textId="20FF70CB" w:rsidR="00E92139" w:rsidRDefault="00654F10" w:rsidP="00971E04">
      <w:pPr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63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IBM Plex Sans" w:hAnsi="IBM Plex Sans" w:cstheme="minorHAnsi"/>
          <w:color w:val="FF0000"/>
          <w:sz w:val="36"/>
          <w:szCs w:val="36"/>
        </w:rPr>
      </w:pPr>
      <w:r>
        <w:rPr>
          <w:rFonts w:ascii="IBM Plex Sans" w:hAnsi="IBM Plex Sans" w:cs="Calibri"/>
          <w:color w:val="000000"/>
          <w:bdr w:val="none" w:sz="0" w:space="0" w:color="auto" w:frame="1"/>
        </w:rPr>
        <w:t xml:space="preserve">Dean Tom Loebel </w:t>
      </w:r>
      <w:r w:rsidR="00D5253E">
        <w:rPr>
          <w:rFonts w:ascii="IBM Plex Sans" w:hAnsi="IBM Plex Sans" w:cs="Calibri"/>
          <w:color w:val="000000"/>
          <w:bdr w:val="none" w:sz="0" w:space="0" w:color="auto" w:frame="1"/>
        </w:rPr>
        <w:t>informed councillors that the University Secretariat is looking to replenish the list of</w:t>
      </w:r>
      <w:r w:rsidR="00A14F64">
        <w:rPr>
          <w:rFonts w:ascii="IBM Plex Sans" w:hAnsi="IBM Plex Sans" w:cs="Calibri"/>
          <w:color w:val="000000"/>
          <w:bdr w:val="none" w:sz="0" w:space="0" w:color="auto" w:frame="1"/>
        </w:rPr>
        <w:t xml:space="preserve"> candidates for York University honorary doctorates. </w:t>
      </w:r>
      <w:r w:rsidR="00684D6C">
        <w:rPr>
          <w:rFonts w:ascii="IBM Plex Sans" w:hAnsi="IBM Plex Sans" w:cs="Calibri"/>
          <w:color w:val="000000"/>
          <w:bdr w:val="none" w:sz="0" w:space="0" w:color="auto" w:frame="1"/>
        </w:rPr>
        <w:t xml:space="preserve">Councillors who wish to </w:t>
      </w:r>
      <w:r w:rsidR="00B95990">
        <w:rPr>
          <w:rFonts w:ascii="IBM Plex Sans" w:hAnsi="IBM Plex Sans" w:cs="Calibri"/>
          <w:color w:val="000000"/>
          <w:bdr w:val="none" w:sz="0" w:space="0" w:color="auto" w:frame="1"/>
        </w:rPr>
        <w:t>recommend any individuals can send</w:t>
      </w:r>
      <w:r w:rsidR="00706BCE">
        <w:rPr>
          <w:rFonts w:ascii="IBM Plex Sans" w:hAnsi="IBM Plex Sans" w:cs="Calibri"/>
          <w:color w:val="000000"/>
          <w:bdr w:val="none" w:sz="0" w:space="0" w:color="auto" w:frame="1"/>
        </w:rPr>
        <w:t xml:space="preserve"> the names to Dean Loebel</w:t>
      </w:r>
      <w:r w:rsidR="009875BB">
        <w:rPr>
          <w:rFonts w:ascii="IBM Plex Sans" w:hAnsi="IBM Plex Sans" w:cs="Calibri"/>
          <w:color w:val="000000"/>
          <w:bdr w:val="none" w:sz="0" w:space="0" w:color="auto" w:frame="1"/>
        </w:rPr>
        <w:t>, who will forward the names to Pascal Robichaud, Secretary</w:t>
      </w:r>
      <w:r w:rsidR="00E01F30">
        <w:rPr>
          <w:rFonts w:ascii="IBM Plex Sans" w:hAnsi="IBM Plex Sans" w:cs="Calibri"/>
          <w:color w:val="000000"/>
          <w:bdr w:val="none" w:sz="0" w:space="0" w:color="auto" w:frame="1"/>
        </w:rPr>
        <w:t xml:space="preserve"> of the</w:t>
      </w:r>
      <w:r w:rsidR="00E01F30" w:rsidRPr="00E01F30">
        <w:rPr>
          <w:rFonts w:ascii="IBM Plex Sans" w:hAnsi="IBM Plex Sans" w:cs="Calibri"/>
          <w:color w:val="000000"/>
          <w:bdr w:val="none" w:sz="0" w:space="0" w:color="auto" w:frame="1"/>
        </w:rPr>
        <w:t xml:space="preserve"> </w:t>
      </w:r>
      <w:r w:rsidR="00E01F30">
        <w:rPr>
          <w:rFonts w:ascii="IBM Plex Sans" w:hAnsi="IBM Plex Sans" w:cs="Calibri"/>
          <w:color w:val="000000"/>
          <w:bdr w:val="none" w:sz="0" w:space="0" w:color="auto" w:frame="1"/>
        </w:rPr>
        <w:t>University</w:t>
      </w:r>
      <w:r w:rsidR="009875BB">
        <w:rPr>
          <w:rFonts w:ascii="IBM Plex Sans" w:hAnsi="IBM Plex Sans" w:cs="Calibri"/>
          <w:color w:val="000000"/>
          <w:bdr w:val="none" w:sz="0" w:space="0" w:color="auto" w:frame="1"/>
        </w:rPr>
        <w:t>.</w:t>
      </w:r>
      <w:r w:rsidR="00706BCE">
        <w:rPr>
          <w:rFonts w:ascii="IBM Plex Sans" w:hAnsi="IBM Plex Sans" w:cs="Calibri"/>
          <w:color w:val="000000"/>
          <w:bdr w:val="none" w:sz="0" w:space="0" w:color="auto" w:frame="1"/>
        </w:rPr>
        <w:t xml:space="preserve"> </w:t>
      </w:r>
      <w:r w:rsidR="0011574C">
        <w:rPr>
          <w:rFonts w:ascii="IBM Plex Sans" w:hAnsi="IBM Plex Sans" w:cs="Calibri"/>
          <w:color w:val="000000"/>
          <w:bdr w:val="none" w:sz="0" w:space="0" w:color="auto" w:frame="1"/>
        </w:rPr>
        <w:t xml:space="preserve">Deadline is November 7, 2022. </w:t>
      </w:r>
    </w:p>
    <w:p w14:paraId="54379FC7" w14:textId="01C9DE66" w:rsidR="00971E04" w:rsidRPr="00464A07" w:rsidRDefault="00971E04" w:rsidP="00464A07">
      <w:pPr>
        <w:pStyle w:val="Heading3"/>
        <w:rPr>
          <w:rFonts w:ascii="IBM Plex Sans" w:hAnsi="IBM Plex Sans"/>
          <w:b w:val="0"/>
          <w:bCs w:val="0"/>
          <w:color w:val="FF0000"/>
          <w:sz w:val="36"/>
          <w:szCs w:val="36"/>
        </w:rPr>
      </w:pPr>
      <w:r w:rsidRPr="00464A07">
        <w:rPr>
          <w:rFonts w:ascii="IBM Plex Sans" w:hAnsi="IBM Plex Sans"/>
          <w:b w:val="0"/>
          <w:bCs w:val="0"/>
          <w:color w:val="FF0000"/>
          <w:sz w:val="36"/>
          <w:szCs w:val="36"/>
        </w:rPr>
        <w:t>1</w:t>
      </w:r>
      <w:r w:rsidR="00B25C5C" w:rsidRPr="00464A07">
        <w:rPr>
          <w:rFonts w:ascii="IBM Plex Sans" w:hAnsi="IBM Plex Sans"/>
          <w:b w:val="0"/>
          <w:bCs w:val="0"/>
          <w:color w:val="FF0000"/>
          <w:sz w:val="36"/>
          <w:szCs w:val="36"/>
        </w:rPr>
        <w:t>1</w:t>
      </w:r>
      <w:r w:rsidRPr="00464A07">
        <w:rPr>
          <w:rFonts w:ascii="IBM Plex Sans" w:hAnsi="IBM Plex Sans"/>
          <w:b w:val="0"/>
          <w:bCs w:val="0"/>
          <w:color w:val="FF0000"/>
          <w:sz w:val="36"/>
          <w:szCs w:val="36"/>
        </w:rPr>
        <w:t>.</w:t>
      </w:r>
      <w:r w:rsidR="003D1858" w:rsidRPr="00464A07">
        <w:rPr>
          <w:rFonts w:ascii="IBM Plex Sans" w:hAnsi="IBM Plex Sans"/>
          <w:b w:val="0"/>
          <w:bCs w:val="0"/>
          <w:color w:val="FF0000"/>
          <w:sz w:val="36"/>
          <w:szCs w:val="36"/>
        </w:rPr>
        <w:t xml:space="preserve"> </w:t>
      </w:r>
      <w:r w:rsidRPr="00464A07">
        <w:rPr>
          <w:rFonts w:ascii="IBM Plex Sans" w:hAnsi="IBM Plex Sans"/>
          <w:b w:val="0"/>
          <w:bCs w:val="0"/>
          <w:color w:val="FF0000"/>
          <w:sz w:val="36"/>
          <w:szCs w:val="36"/>
        </w:rPr>
        <w:tab/>
        <w:t>Adjournment</w:t>
      </w:r>
    </w:p>
    <w:p w14:paraId="1CFF2A4E" w14:textId="5AAD624F" w:rsidR="00045CD6" w:rsidRDefault="00045CD6" w:rsidP="00971E04">
      <w:pPr>
        <w:spacing w:line="253" w:lineRule="atLeast"/>
        <w:rPr>
          <w:rFonts w:ascii="IBM Plex Sans" w:hAnsi="IBM Plex Sans" w:cs="Calibri"/>
          <w:color w:val="000000"/>
          <w:bdr w:val="none" w:sz="0" w:space="0" w:color="auto" w:frame="1"/>
        </w:rPr>
      </w:pPr>
      <w:r>
        <w:rPr>
          <w:rFonts w:ascii="IBM Plex Sans" w:hAnsi="IBM Plex Sans" w:cs="Calibri"/>
          <w:color w:val="000000"/>
          <w:bdr w:val="none" w:sz="0" w:space="0" w:color="auto" w:frame="1"/>
        </w:rPr>
        <w:t xml:space="preserve">Chair </w:t>
      </w:r>
      <w:r w:rsidR="00000CCD">
        <w:rPr>
          <w:rFonts w:ascii="IBM Plex Sans" w:hAnsi="IBM Plex Sans" w:cs="Calibri"/>
          <w:color w:val="000000"/>
          <w:bdr w:val="none" w:sz="0" w:space="0" w:color="auto" w:frame="1"/>
        </w:rPr>
        <w:t>Markus Reisenleitner</w:t>
      </w:r>
      <w:r>
        <w:rPr>
          <w:rFonts w:ascii="IBM Plex Sans" w:hAnsi="IBM Plex Sans" w:cs="Calibri"/>
          <w:color w:val="000000"/>
          <w:bdr w:val="none" w:sz="0" w:space="0" w:color="auto" w:frame="1"/>
        </w:rPr>
        <w:t xml:space="preserve"> thanked councillors for</w:t>
      </w:r>
      <w:r w:rsidR="00000CCD">
        <w:rPr>
          <w:rFonts w:ascii="IBM Plex Sans" w:hAnsi="IBM Plex Sans" w:cs="Calibri"/>
          <w:color w:val="000000"/>
          <w:bdr w:val="none" w:sz="0" w:space="0" w:color="auto" w:frame="1"/>
        </w:rPr>
        <w:t xml:space="preserve"> attending the meeting.</w:t>
      </w:r>
    </w:p>
    <w:p w14:paraId="0DB232A3" w14:textId="77777777" w:rsidR="00045CD6" w:rsidRDefault="00045CD6" w:rsidP="00971E04">
      <w:pPr>
        <w:spacing w:line="253" w:lineRule="atLeast"/>
        <w:rPr>
          <w:rFonts w:ascii="IBM Plex Sans" w:hAnsi="IBM Plex Sans" w:cs="Calibri"/>
          <w:color w:val="000000"/>
          <w:bdr w:val="none" w:sz="0" w:space="0" w:color="auto" w:frame="1"/>
        </w:rPr>
      </w:pPr>
    </w:p>
    <w:p w14:paraId="23429955" w14:textId="37289A5E" w:rsidR="00971E04" w:rsidRPr="00EC1F11" w:rsidRDefault="00971E04" w:rsidP="00971E04">
      <w:pPr>
        <w:spacing w:line="253" w:lineRule="atLeast"/>
        <w:rPr>
          <w:rFonts w:ascii="IBM Plex Sans" w:hAnsi="IBM Plex Sans" w:cs="Calibri"/>
          <w:color w:val="000000"/>
        </w:rPr>
      </w:pPr>
      <w:r>
        <w:rPr>
          <w:rFonts w:ascii="IBM Plex Sans" w:hAnsi="IBM Plex Sans" w:cs="Calibri"/>
          <w:color w:val="000000"/>
          <w:bdr w:val="none" w:sz="0" w:space="0" w:color="auto" w:frame="1"/>
        </w:rPr>
        <w:t xml:space="preserve">The meeting </w:t>
      </w:r>
      <w:r w:rsidRPr="000D6F51">
        <w:rPr>
          <w:rFonts w:ascii="IBM Plex Sans" w:hAnsi="IBM Plex Sans" w:cs="Calibri"/>
          <w:b/>
          <w:bCs/>
          <w:color w:val="000000"/>
          <w:bdr w:val="none" w:sz="0" w:space="0" w:color="auto" w:frame="1"/>
        </w:rPr>
        <w:t>adjourned</w:t>
      </w:r>
      <w:r>
        <w:rPr>
          <w:rFonts w:ascii="IBM Plex Sans" w:hAnsi="IBM Plex Sans" w:cs="Calibri"/>
          <w:color w:val="000000"/>
          <w:bdr w:val="none" w:sz="0" w:space="0" w:color="auto" w:frame="1"/>
        </w:rPr>
        <w:t xml:space="preserve"> at </w:t>
      </w:r>
      <w:r w:rsidR="000E166F">
        <w:rPr>
          <w:rFonts w:ascii="IBM Plex Sans" w:hAnsi="IBM Plex Sans" w:cs="Calibri"/>
          <w:color w:val="000000"/>
          <w:bdr w:val="none" w:sz="0" w:space="0" w:color="auto" w:frame="1"/>
        </w:rPr>
        <w:t>4</w:t>
      </w:r>
      <w:r>
        <w:rPr>
          <w:rFonts w:ascii="IBM Plex Sans" w:hAnsi="IBM Plex Sans" w:cs="Calibri"/>
          <w:color w:val="000000"/>
          <w:bdr w:val="none" w:sz="0" w:space="0" w:color="auto" w:frame="1"/>
        </w:rPr>
        <w:t>:</w:t>
      </w:r>
      <w:r w:rsidR="00D22C13">
        <w:rPr>
          <w:rFonts w:ascii="IBM Plex Sans" w:hAnsi="IBM Plex Sans" w:cs="Calibri"/>
          <w:color w:val="000000"/>
          <w:bdr w:val="none" w:sz="0" w:space="0" w:color="auto" w:frame="1"/>
        </w:rPr>
        <w:t>24</w:t>
      </w:r>
      <w:r>
        <w:rPr>
          <w:rFonts w:ascii="IBM Plex Sans" w:hAnsi="IBM Plex Sans" w:cs="Calibri"/>
          <w:color w:val="000000"/>
          <w:bdr w:val="none" w:sz="0" w:space="0" w:color="auto" w:frame="1"/>
        </w:rPr>
        <w:t xml:space="preserve"> p.m.</w:t>
      </w:r>
    </w:p>
    <w:p w14:paraId="4CD2F617" w14:textId="77777777" w:rsidR="00971E04" w:rsidRPr="00945E99" w:rsidRDefault="00971E04" w:rsidP="00511D9A">
      <w:pPr>
        <w:rPr>
          <w:rFonts w:ascii="IBM Plex Sans" w:hAnsi="IBM Plex Sans"/>
          <w:b/>
          <w:bCs/>
          <w:color w:val="FF0000"/>
          <w:sz w:val="36"/>
          <w:szCs w:val="36"/>
        </w:rPr>
      </w:pPr>
    </w:p>
    <w:p w14:paraId="198A4C5F" w14:textId="77777777" w:rsidR="00B00C6E" w:rsidRDefault="00000000"/>
    <w:sectPr w:rsidR="00B00C6E" w:rsidSect="00D87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0DB3"/>
    <w:multiLevelType w:val="hybridMultilevel"/>
    <w:tmpl w:val="005C2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60C18"/>
    <w:multiLevelType w:val="hybridMultilevel"/>
    <w:tmpl w:val="53CA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18135">
    <w:abstractNumId w:val="1"/>
  </w:num>
  <w:num w:numId="2" w16cid:durableId="194511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48"/>
    <w:rsid w:val="00000CCD"/>
    <w:rsid w:val="00002620"/>
    <w:rsid w:val="00002E6F"/>
    <w:rsid w:val="00004748"/>
    <w:rsid w:val="000067AD"/>
    <w:rsid w:val="000072D8"/>
    <w:rsid w:val="00007D62"/>
    <w:rsid w:val="000104A2"/>
    <w:rsid w:val="00014CEC"/>
    <w:rsid w:val="00015D3B"/>
    <w:rsid w:val="00021299"/>
    <w:rsid w:val="00021536"/>
    <w:rsid w:val="00022280"/>
    <w:rsid w:val="00022F9E"/>
    <w:rsid w:val="00030040"/>
    <w:rsid w:val="00032585"/>
    <w:rsid w:val="00032C56"/>
    <w:rsid w:val="00032E3B"/>
    <w:rsid w:val="00034208"/>
    <w:rsid w:val="0003623D"/>
    <w:rsid w:val="0003747D"/>
    <w:rsid w:val="00044C94"/>
    <w:rsid w:val="00045CD6"/>
    <w:rsid w:val="00045EA1"/>
    <w:rsid w:val="00050EF5"/>
    <w:rsid w:val="00053C15"/>
    <w:rsid w:val="00055C1F"/>
    <w:rsid w:val="000629B8"/>
    <w:rsid w:val="00063390"/>
    <w:rsid w:val="000641D5"/>
    <w:rsid w:val="00067C49"/>
    <w:rsid w:val="000709B3"/>
    <w:rsid w:val="00080CB8"/>
    <w:rsid w:val="00081CC2"/>
    <w:rsid w:val="00082BED"/>
    <w:rsid w:val="000830B9"/>
    <w:rsid w:val="00097E94"/>
    <w:rsid w:val="000A2287"/>
    <w:rsid w:val="000A24CF"/>
    <w:rsid w:val="000A6984"/>
    <w:rsid w:val="000B2ACE"/>
    <w:rsid w:val="000B60EC"/>
    <w:rsid w:val="000C0AB9"/>
    <w:rsid w:val="000C3023"/>
    <w:rsid w:val="000C5A8D"/>
    <w:rsid w:val="000D1C3A"/>
    <w:rsid w:val="000E166F"/>
    <w:rsid w:val="000E18CF"/>
    <w:rsid w:val="000E6373"/>
    <w:rsid w:val="000F3FF5"/>
    <w:rsid w:val="00101EF4"/>
    <w:rsid w:val="00104620"/>
    <w:rsid w:val="00107977"/>
    <w:rsid w:val="00110BDA"/>
    <w:rsid w:val="00111EE4"/>
    <w:rsid w:val="00111F45"/>
    <w:rsid w:val="0011544A"/>
    <w:rsid w:val="0011574C"/>
    <w:rsid w:val="00122766"/>
    <w:rsid w:val="0012310B"/>
    <w:rsid w:val="001262D5"/>
    <w:rsid w:val="00126D5F"/>
    <w:rsid w:val="0012727E"/>
    <w:rsid w:val="00127507"/>
    <w:rsid w:val="001328AE"/>
    <w:rsid w:val="00134A5B"/>
    <w:rsid w:val="00137D4F"/>
    <w:rsid w:val="00141F9E"/>
    <w:rsid w:val="001437C7"/>
    <w:rsid w:val="00151D67"/>
    <w:rsid w:val="00153A78"/>
    <w:rsid w:val="00153C4C"/>
    <w:rsid w:val="00164E22"/>
    <w:rsid w:val="00166C12"/>
    <w:rsid w:val="00167027"/>
    <w:rsid w:val="001705CE"/>
    <w:rsid w:val="0017138E"/>
    <w:rsid w:val="00171CE8"/>
    <w:rsid w:val="001721DE"/>
    <w:rsid w:val="001768B2"/>
    <w:rsid w:val="00176E97"/>
    <w:rsid w:val="001842BD"/>
    <w:rsid w:val="0019230B"/>
    <w:rsid w:val="00192828"/>
    <w:rsid w:val="001A1A04"/>
    <w:rsid w:val="001A292A"/>
    <w:rsid w:val="001A3DBE"/>
    <w:rsid w:val="001B16BA"/>
    <w:rsid w:val="001B2392"/>
    <w:rsid w:val="001B3EAC"/>
    <w:rsid w:val="001B4104"/>
    <w:rsid w:val="001B4445"/>
    <w:rsid w:val="001B4922"/>
    <w:rsid w:val="001B5F12"/>
    <w:rsid w:val="001C2AA4"/>
    <w:rsid w:val="001C7C58"/>
    <w:rsid w:val="001D080B"/>
    <w:rsid w:val="001D0FBC"/>
    <w:rsid w:val="001D2656"/>
    <w:rsid w:val="001D3BDE"/>
    <w:rsid w:val="001D4E42"/>
    <w:rsid w:val="001D7280"/>
    <w:rsid w:val="001E1352"/>
    <w:rsid w:val="001E2D07"/>
    <w:rsid w:val="001E4B67"/>
    <w:rsid w:val="001E4EC0"/>
    <w:rsid w:val="001E62D2"/>
    <w:rsid w:val="001E6F45"/>
    <w:rsid w:val="001F790F"/>
    <w:rsid w:val="001F7B2B"/>
    <w:rsid w:val="00201733"/>
    <w:rsid w:val="00202620"/>
    <w:rsid w:val="00212378"/>
    <w:rsid w:val="002143A2"/>
    <w:rsid w:val="00215227"/>
    <w:rsid w:val="0022042E"/>
    <w:rsid w:val="0022225E"/>
    <w:rsid w:val="00222A45"/>
    <w:rsid w:val="00227E8D"/>
    <w:rsid w:val="00230ED7"/>
    <w:rsid w:val="00234BE4"/>
    <w:rsid w:val="00241E85"/>
    <w:rsid w:val="00241FFD"/>
    <w:rsid w:val="002510A1"/>
    <w:rsid w:val="00252F9C"/>
    <w:rsid w:val="0025538F"/>
    <w:rsid w:val="00256773"/>
    <w:rsid w:val="002605CC"/>
    <w:rsid w:val="0026158C"/>
    <w:rsid w:val="00261987"/>
    <w:rsid w:val="0026410A"/>
    <w:rsid w:val="00272FCB"/>
    <w:rsid w:val="00275842"/>
    <w:rsid w:val="00276555"/>
    <w:rsid w:val="002768C4"/>
    <w:rsid w:val="00280A9D"/>
    <w:rsid w:val="00281CBB"/>
    <w:rsid w:val="002824A0"/>
    <w:rsid w:val="0028298B"/>
    <w:rsid w:val="00284F54"/>
    <w:rsid w:val="0029200C"/>
    <w:rsid w:val="002A1317"/>
    <w:rsid w:val="002A5C27"/>
    <w:rsid w:val="002A6688"/>
    <w:rsid w:val="002A7EFB"/>
    <w:rsid w:val="002B36FF"/>
    <w:rsid w:val="002B4C8A"/>
    <w:rsid w:val="002C2D78"/>
    <w:rsid w:val="002C58CE"/>
    <w:rsid w:val="002D0C5C"/>
    <w:rsid w:val="002D2B0A"/>
    <w:rsid w:val="002D2E61"/>
    <w:rsid w:val="002D79A4"/>
    <w:rsid w:val="002E0529"/>
    <w:rsid w:val="002E0DDA"/>
    <w:rsid w:val="002E2A3A"/>
    <w:rsid w:val="002E4104"/>
    <w:rsid w:val="002E516C"/>
    <w:rsid w:val="002F2AD4"/>
    <w:rsid w:val="002F312F"/>
    <w:rsid w:val="002F45F6"/>
    <w:rsid w:val="002F55F1"/>
    <w:rsid w:val="00306BD0"/>
    <w:rsid w:val="003105C4"/>
    <w:rsid w:val="00311D37"/>
    <w:rsid w:val="00315BFC"/>
    <w:rsid w:val="00320734"/>
    <w:rsid w:val="00321216"/>
    <w:rsid w:val="003239A5"/>
    <w:rsid w:val="00337FDD"/>
    <w:rsid w:val="0035265C"/>
    <w:rsid w:val="003608B4"/>
    <w:rsid w:val="00361A46"/>
    <w:rsid w:val="0036720D"/>
    <w:rsid w:val="00371FD9"/>
    <w:rsid w:val="00374AE6"/>
    <w:rsid w:val="00377D03"/>
    <w:rsid w:val="0038302F"/>
    <w:rsid w:val="00384896"/>
    <w:rsid w:val="0038521B"/>
    <w:rsid w:val="00385F75"/>
    <w:rsid w:val="00386548"/>
    <w:rsid w:val="00387E3E"/>
    <w:rsid w:val="00390917"/>
    <w:rsid w:val="00391377"/>
    <w:rsid w:val="00392DDD"/>
    <w:rsid w:val="00394794"/>
    <w:rsid w:val="00397F80"/>
    <w:rsid w:val="003A6449"/>
    <w:rsid w:val="003B0CB9"/>
    <w:rsid w:val="003B1459"/>
    <w:rsid w:val="003B2EA5"/>
    <w:rsid w:val="003C4AF1"/>
    <w:rsid w:val="003C7D74"/>
    <w:rsid w:val="003D1858"/>
    <w:rsid w:val="003D488A"/>
    <w:rsid w:val="003E073B"/>
    <w:rsid w:val="003E40D0"/>
    <w:rsid w:val="003E45D7"/>
    <w:rsid w:val="003E658B"/>
    <w:rsid w:val="003E6E27"/>
    <w:rsid w:val="003E7E37"/>
    <w:rsid w:val="003F130D"/>
    <w:rsid w:val="003F2816"/>
    <w:rsid w:val="003F4841"/>
    <w:rsid w:val="003F4D46"/>
    <w:rsid w:val="003F5062"/>
    <w:rsid w:val="00400354"/>
    <w:rsid w:val="00402BF5"/>
    <w:rsid w:val="004045A9"/>
    <w:rsid w:val="00405A7E"/>
    <w:rsid w:val="0040607F"/>
    <w:rsid w:val="00407C3E"/>
    <w:rsid w:val="004140E3"/>
    <w:rsid w:val="00415A7D"/>
    <w:rsid w:val="004162E0"/>
    <w:rsid w:val="00421E04"/>
    <w:rsid w:val="004259A7"/>
    <w:rsid w:val="004277FC"/>
    <w:rsid w:val="00427B83"/>
    <w:rsid w:val="0043287B"/>
    <w:rsid w:val="00437F68"/>
    <w:rsid w:val="00442388"/>
    <w:rsid w:val="00444E4B"/>
    <w:rsid w:val="00445B5C"/>
    <w:rsid w:val="00445C10"/>
    <w:rsid w:val="0044612F"/>
    <w:rsid w:val="00447B15"/>
    <w:rsid w:val="0046284E"/>
    <w:rsid w:val="00464A07"/>
    <w:rsid w:val="00466B49"/>
    <w:rsid w:val="00466B92"/>
    <w:rsid w:val="004705A6"/>
    <w:rsid w:val="00473CDF"/>
    <w:rsid w:val="00477ACF"/>
    <w:rsid w:val="0048044C"/>
    <w:rsid w:val="00482C5E"/>
    <w:rsid w:val="00483EB3"/>
    <w:rsid w:val="004852AD"/>
    <w:rsid w:val="004871E6"/>
    <w:rsid w:val="0049101F"/>
    <w:rsid w:val="004917F0"/>
    <w:rsid w:val="004933DB"/>
    <w:rsid w:val="0049546E"/>
    <w:rsid w:val="004B6C1B"/>
    <w:rsid w:val="004B72ED"/>
    <w:rsid w:val="004B7FEE"/>
    <w:rsid w:val="004C0518"/>
    <w:rsid w:val="004C21CE"/>
    <w:rsid w:val="004C2DAC"/>
    <w:rsid w:val="004D2662"/>
    <w:rsid w:val="004D46D7"/>
    <w:rsid w:val="004D51A5"/>
    <w:rsid w:val="004E2178"/>
    <w:rsid w:val="004E3192"/>
    <w:rsid w:val="004E3F1D"/>
    <w:rsid w:val="004F1528"/>
    <w:rsid w:val="004F18E1"/>
    <w:rsid w:val="004F4D21"/>
    <w:rsid w:val="004F5D1C"/>
    <w:rsid w:val="00505504"/>
    <w:rsid w:val="005057F2"/>
    <w:rsid w:val="005069F2"/>
    <w:rsid w:val="00511D9A"/>
    <w:rsid w:val="0051382F"/>
    <w:rsid w:val="00513D4F"/>
    <w:rsid w:val="0051574D"/>
    <w:rsid w:val="00515D7D"/>
    <w:rsid w:val="005216F1"/>
    <w:rsid w:val="005218D2"/>
    <w:rsid w:val="00523BEB"/>
    <w:rsid w:val="00533E47"/>
    <w:rsid w:val="00537CEE"/>
    <w:rsid w:val="005425DA"/>
    <w:rsid w:val="00550E5F"/>
    <w:rsid w:val="00551F6B"/>
    <w:rsid w:val="00555ED1"/>
    <w:rsid w:val="00560B1B"/>
    <w:rsid w:val="005616B8"/>
    <w:rsid w:val="00561DDE"/>
    <w:rsid w:val="0056296A"/>
    <w:rsid w:val="00562A8C"/>
    <w:rsid w:val="00564F7E"/>
    <w:rsid w:val="0057282A"/>
    <w:rsid w:val="00572C47"/>
    <w:rsid w:val="00572E6D"/>
    <w:rsid w:val="00572F62"/>
    <w:rsid w:val="00576D44"/>
    <w:rsid w:val="00582FA7"/>
    <w:rsid w:val="005876EE"/>
    <w:rsid w:val="00590A0B"/>
    <w:rsid w:val="00591E96"/>
    <w:rsid w:val="0059507E"/>
    <w:rsid w:val="00595C39"/>
    <w:rsid w:val="005A0286"/>
    <w:rsid w:val="005B015B"/>
    <w:rsid w:val="005B07F0"/>
    <w:rsid w:val="005B1E1D"/>
    <w:rsid w:val="005B3305"/>
    <w:rsid w:val="005B544E"/>
    <w:rsid w:val="005B7C79"/>
    <w:rsid w:val="005B7ED5"/>
    <w:rsid w:val="005C0281"/>
    <w:rsid w:val="005C125D"/>
    <w:rsid w:val="005C15E0"/>
    <w:rsid w:val="005C2545"/>
    <w:rsid w:val="005C3778"/>
    <w:rsid w:val="005C6465"/>
    <w:rsid w:val="005C7A99"/>
    <w:rsid w:val="005D05A9"/>
    <w:rsid w:val="005D21A2"/>
    <w:rsid w:val="005D7BE1"/>
    <w:rsid w:val="005E0E45"/>
    <w:rsid w:val="005E7441"/>
    <w:rsid w:val="005F06D3"/>
    <w:rsid w:val="005F3568"/>
    <w:rsid w:val="005F43C7"/>
    <w:rsid w:val="005F592E"/>
    <w:rsid w:val="005F7D51"/>
    <w:rsid w:val="00601961"/>
    <w:rsid w:val="006051A3"/>
    <w:rsid w:val="00612DE0"/>
    <w:rsid w:val="00613888"/>
    <w:rsid w:val="006149F6"/>
    <w:rsid w:val="00617E75"/>
    <w:rsid w:val="00624075"/>
    <w:rsid w:val="006269BC"/>
    <w:rsid w:val="00630921"/>
    <w:rsid w:val="00632402"/>
    <w:rsid w:val="006400BF"/>
    <w:rsid w:val="00643AE5"/>
    <w:rsid w:val="0064457B"/>
    <w:rsid w:val="006459AE"/>
    <w:rsid w:val="00647715"/>
    <w:rsid w:val="00650BC9"/>
    <w:rsid w:val="00651A9C"/>
    <w:rsid w:val="00654F10"/>
    <w:rsid w:val="006812E9"/>
    <w:rsid w:val="00681C49"/>
    <w:rsid w:val="006832BF"/>
    <w:rsid w:val="00684A60"/>
    <w:rsid w:val="00684D6C"/>
    <w:rsid w:val="006851A8"/>
    <w:rsid w:val="00686AFF"/>
    <w:rsid w:val="00690B0C"/>
    <w:rsid w:val="00692C10"/>
    <w:rsid w:val="006957C6"/>
    <w:rsid w:val="006A22C7"/>
    <w:rsid w:val="006A3A1C"/>
    <w:rsid w:val="006A51CD"/>
    <w:rsid w:val="006A6B9A"/>
    <w:rsid w:val="006A7C44"/>
    <w:rsid w:val="006B21E6"/>
    <w:rsid w:val="006B250B"/>
    <w:rsid w:val="006B2572"/>
    <w:rsid w:val="006C1000"/>
    <w:rsid w:val="006C452A"/>
    <w:rsid w:val="006D2D80"/>
    <w:rsid w:val="006D3DCC"/>
    <w:rsid w:val="006D4179"/>
    <w:rsid w:val="006D58B2"/>
    <w:rsid w:val="006E08C5"/>
    <w:rsid w:val="006E42F2"/>
    <w:rsid w:val="006F3C1B"/>
    <w:rsid w:val="00703AC5"/>
    <w:rsid w:val="00704C34"/>
    <w:rsid w:val="007066A8"/>
    <w:rsid w:val="00706BCE"/>
    <w:rsid w:val="00706D0F"/>
    <w:rsid w:val="00707A75"/>
    <w:rsid w:val="007103D7"/>
    <w:rsid w:val="00712B6B"/>
    <w:rsid w:val="00715152"/>
    <w:rsid w:val="00715A2F"/>
    <w:rsid w:val="00716D75"/>
    <w:rsid w:val="0072429A"/>
    <w:rsid w:val="007300AC"/>
    <w:rsid w:val="00737617"/>
    <w:rsid w:val="00737C0C"/>
    <w:rsid w:val="007428AF"/>
    <w:rsid w:val="007431FB"/>
    <w:rsid w:val="00745056"/>
    <w:rsid w:val="007501FF"/>
    <w:rsid w:val="0075367B"/>
    <w:rsid w:val="00761575"/>
    <w:rsid w:val="00761FA8"/>
    <w:rsid w:val="007647B2"/>
    <w:rsid w:val="007653BC"/>
    <w:rsid w:val="00767998"/>
    <w:rsid w:val="00773F04"/>
    <w:rsid w:val="00781394"/>
    <w:rsid w:val="00782C74"/>
    <w:rsid w:val="007873EB"/>
    <w:rsid w:val="00794157"/>
    <w:rsid w:val="007953A1"/>
    <w:rsid w:val="00796485"/>
    <w:rsid w:val="007A6A70"/>
    <w:rsid w:val="007A765E"/>
    <w:rsid w:val="007B0803"/>
    <w:rsid w:val="007B2258"/>
    <w:rsid w:val="007B4807"/>
    <w:rsid w:val="007C1085"/>
    <w:rsid w:val="007C17E5"/>
    <w:rsid w:val="007C199F"/>
    <w:rsid w:val="007C1C8D"/>
    <w:rsid w:val="007C3C41"/>
    <w:rsid w:val="007C77CE"/>
    <w:rsid w:val="007C7C35"/>
    <w:rsid w:val="007D029F"/>
    <w:rsid w:val="007D7D10"/>
    <w:rsid w:val="007E2AB6"/>
    <w:rsid w:val="007E3A2A"/>
    <w:rsid w:val="007E454D"/>
    <w:rsid w:val="007E4885"/>
    <w:rsid w:val="007F413E"/>
    <w:rsid w:val="007F5B99"/>
    <w:rsid w:val="007F6D22"/>
    <w:rsid w:val="00800686"/>
    <w:rsid w:val="00800BD0"/>
    <w:rsid w:val="0081556F"/>
    <w:rsid w:val="00823709"/>
    <w:rsid w:val="00823FFE"/>
    <w:rsid w:val="00835D97"/>
    <w:rsid w:val="00836FC0"/>
    <w:rsid w:val="00843E7E"/>
    <w:rsid w:val="0085470B"/>
    <w:rsid w:val="00864E16"/>
    <w:rsid w:val="00872B88"/>
    <w:rsid w:val="008755DC"/>
    <w:rsid w:val="00877E4C"/>
    <w:rsid w:val="008812FD"/>
    <w:rsid w:val="0089370B"/>
    <w:rsid w:val="0089665C"/>
    <w:rsid w:val="00897801"/>
    <w:rsid w:val="00897867"/>
    <w:rsid w:val="008A03B5"/>
    <w:rsid w:val="008B1712"/>
    <w:rsid w:val="008B23B3"/>
    <w:rsid w:val="008B2786"/>
    <w:rsid w:val="008B4350"/>
    <w:rsid w:val="008C1CD1"/>
    <w:rsid w:val="008D09E9"/>
    <w:rsid w:val="008D0D3E"/>
    <w:rsid w:val="008D1375"/>
    <w:rsid w:val="008D4E9F"/>
    <w:rsid w:val="008D5810"/>
    <w:rsid w:val="008E5EA6"/>
    <w:rsid w:val="008E6B36"/>
    <w:rsid w:val="008E7B54"/>
    <w:rsid w:val="0090007C"/>
    <w:rsid w:val="009026EA"/>
    <w:rsid w:val="00905862"/>
    <w:rsid w:val="0090608A"/>
    <w:rsid w:val="009066C8"/>
    <w:rsid w:val="009108F1"/>
    <w:rsid w:val="009116EB"/>
    <w:rsid w:val="00915571"/>
    <w:rsid w:val="009163B1"/>
    <w:rsid w:val="0091720D"/>
    <w:rsid w:val="00923CE2"/>
    <w:rsid w:val="009363B8"/>
    <w:rsid w:val="00944C63"/>
    <w:rsid w:val="00944D6E"/>
    <w:rsid w:val="00945E03"/>
    <w:rsid w:val="00945E99"/>
    <w:rsid w:val="00946048"/>
    <w:rsid w:val="00950626"/>
    <w:rsid w:val="00950C0F"/>
    <w:rsid w:val="00953AE0"/>
    <w:rsid w:val="009635EC"/>
    <w:rsid w:val="00964D56"/>
    <w:rsid w:val="009650B2"/>
    <w:rsid w:val="00967780"/>
    <w:rsid w:val="00970359"/>
    <w:rsid w:val="00971374"/>
    <w:rsid w:val="00971E04"/>
    <w:rsid w:val="009761D1"/>
    <w:rsid w:val="009875BB"/>
    <w:rsid w:val="0099041D"/>
    <w:rsid w:val="00994E07"/>
    <w:rsid w:val="00996761"/>
    <w:rsid w:val="00997EB5"/>
    <w:rsid w:val="009A0AB7"/>
    <w:rsid w:val="009A62B3"/>
    <w:rsid w:val="009B45A4"/>
    <w:rsid w:val="009C4B25"/>
    <w:rsid w:val="009C57DC"/>
    <w:rsid w:val="009C64AD"/>
    <w:rsid w:val="009C763E"/>
    <w:rsid w:val="009C7C9E"/>
    <w:rsid w:val="009D6C0A"/>
    <w:rsid w:val="009D7968"/>
    <w:rsid w:val="009E29AD"/>
    <w:rsid w:val="009E43C5"/>
    <w:rsid w:val="009E5CC9"/>
    <w:rsid w:val="009E6670"/>
    <w:rsid w:val="009F11DB"/>
    <w:rsid w:val="009F24D0"/>
    <w:rsid w:val="009F3D73"/>
    <w:rsid w:val="009F5DDD"/>
    <w:rsid w:val="009F7473"/>
    <w:rsid w:val="00A01793"/>
    <w:rsid w:val="00A05266"/>
    <w:rsid w:val="00A05B64"/>
    <w:rsid w:val="00A14F64"/>
    <w:rsid w:val="00A166CC"/>
    <w:rsid w:val="00A21ED1"/>
    <w:rsid w:val="00A22351"/>
    <w:rsid w:val="00A2335A"/>
    <w:rsid w:val="00A266C8"/>
    <w:rsid w:val="00A26A8A"/>
    <w:rsid w:val="00A27F0D"/>
    <w:rsid w:val="00A30A02"/>
    <w:rsid w:val="00A32C21"/>
    <w:rsid w:val="00A348F6"/>
    <w:rsid w:val="00A35E2B"/>
    <w:rsid w:val="00A37A9B"/>
    <w:rsid w:val="00A401ED"/>
    <w:rsid w:val="00A518DF"/>
    <w:rsid w:val="00A538A9"/>
    <w:rsid w:val="00A66B73"/>
    <w:rsid w:val="00A70C91"/>
    <w:rsid w:val="00A711E4"/>
    <w:rsid w:val="00A73788"/>
    <w:rsid w:val="00A765B2"/>
    <w:rsid w:val="00A844F5"/>
    <w:rsid w:val="00A85B54"/>
    <w:rsid w:val="00A91B63"/>
    <w:rsid w:val="00AA057B"/>
    <w:rsid w:val="00AA24C5"/>
    <w:rsid w:val="00AA3CFA"/>
    <w:rsid w:val="00AA4B90"/>
    <w:rsid w:val="00AB3120"/>
    <w:rsid w:val="00AB57B7"/>
    <w:rsid w:val="00AB592A"/>
    <w:rsid w:val="00AB7340"/>
    <w:rsid w:val="00AC3DCA"/>
    <w:rsid w:val="00AC7BC0"/>
    <w:rsid w:val="00AD11FB"/>
    <w:rsid w:val="00AD1E9A"/>
    <w:rsid w:val="00AD1E9E"/>
    <w:rsid w:val="00AD20A2"/>
    <w:rsid w:val="00AD4583"/>
    <w:rsid w:val="00AE50E9"/>
    <w:rsid w:val="00AF1EDA"/>
    <w:rsid w:val="00AF4E6B"/>
    <w:rsid w:val="00B05155"/>
    <w:rsid w:val="00B10513"/>
    <w:rsid w:val="00B13605"/>
    <w:rsid w:val="00B14039"/>
    <w:rsid w:val="00B16A5B"/>
    <w:rsid w:val="00B20A41"/>
    <w:rsid w:val="00B25C5C"/>
    <w:rsid w:val="00B27363"/>
    <w:rsid w:val="00B33D78"/>
    <w:rsid w:val="00B33E6F"/>
    <w:rsid w:val="00B34824"/>
    <w:rsid w:val="00B40FDF"/>
    <w:rsid w:val="00B42409"/>
    <w:rsid w:val="00B42AB7"/>
    <w:rsid w:val="00B42E30"/>
    <w:rsid w:val="00B47CBE"/>
    <w:rsid w:val="00B52271"/>
    <w:rsid w:val="00B524F9"/>
    <w:rsid w:val="00B6214A"/>
    <w:rsid w:val="00B63E9B"/>
    <w:rsid w:val="00B66E85"/>
    <w:rsid w:val="00B77FEA"/>
    <w:rsid w:val="00B803FF"/>
    <w:rsid w:val="00B95990"/>
    <w:rsid w:val="00B97720"/>
    <w:rsid w:val="00B97CE9"/>
    <w:rsid w:val="00BA2540"/>
    <w:rsid w:val="00BA7EB7"/>
    <w:rsid w:val="00BB361F"/>
    <w:rsid w:val="00BB392F"/>
    <w:rsid w:val="00BB61D2"/>
    <w:rsid w:val="00BB6757"/>
    <w:rsid w:val="00BB7328"/>
    <w:rsid w:val="00BB7CCA"/>
    <w:rsid w:val="00BC0E2A"/>
    <w:rsid w:val="00BC24C1"/>
    <w:rsid w:val="00BC5462"/>
    <w:rsid w:val="00BC5565"/>
    <w:rsid w:val="00BC6021"/>
    <w:rsid w:val="00BC66C8"/>
    <w:rsid w:val="00BD4772"/>
    <w:rsid w:val="00BD4E0D"/>
    <w:rsid w:val="00BE02A6"/>
    <w:rsid w:val="00BE10CF"/>
    <w:rsid w:val="00BE2C54"/>
    <w:rsid w:val="00BE7CBD"/>
    <w:rsid w:val="00BF20D8"/>
    <w:rsid w:val="00BF3080"/>
    <w:rsid w:val="00BF5590"/>
    <w:rsid w:val="00BF5E0A"/>
    <w:rsid w:val="00C008FA"/>
    <w:rsid w:val="00C01874"/>
    <w:rsid w:val="00C023FD"/>
    <w:rsid w:val="00C059C8"/>
    <w:rsid w:val="00C05EE0"/>
    <w:rsid w:val="00C067FC"/>
    <w:rsid w:val="00C105C6"/>
    <w:rsid w:val="00C111B8"/>
    <w:rsid w:val="00C1737D"/>
    <w:rsid w:val="00C17F08"/>
    <w:rsid w:val="00C210E4"/>
    <w:rsid w:val="00C25E13"/>
    <w:rsid w:val="00C309EC"/>
    <w:rsid w:val="00C33B37"/>
    <w:rsid w:val="00C36DFF"/>
    <w:rsid w:val="00C4162F"/>
    <w:rsid w:val="00C42981"/>
    <w:rsid w:val="00C4763E"/>
    <w:rsid w:val="00C47E9A"/>
    <w:rsid w:val="00C50CAD"/>
    <w:rsid w:val="00C53864"/>
    <w:rsid w:val="00C566BE"/>
    <w:rsid w:val="00C65259"/>
    <w:rsid w:val="00C717C6"/>
    <w:rsid w:val="00C733F0"/>
    <w:rsid w:val="00C74329"/>
    <w:rsid w:val="00C74EDE"/>
    <w:rsid w:val="00C75065"/>
    <w:rsid w:val="00C7662C"/>
    <w:rsid w:val="00C76E2E"/>
    <w:rsid w:val="00C775AB"/>
    <w:rsid w:val="00C80A71"/>
    <w:rsid w:val="00C816E4"/>
    <w:rsid w:val="00C86578"/>
    <w:rsid w:val="00C9077F"/>
    <w:rsid w:val="00CA06ED"/>
    <w:rsid w:val="00CA3442"/>
    <w:rsid w:val="00CA7317"/>
    <w:rsid w:val="00CA744F"/>
    <w:rsid w:val="00CB16FC"/>
    <w:rsid w:val="00CB263E"/>
    <w:rsid w:val="00CB27F2"/>
    <w:rsid w:val="00CB5002"/>
    <w:rsid w:val="00CB5F92"/>
    <w:rsid w:val="00CB6AF3"/>
    <w:rsid w:val="00CB6AFF"/>
    <w:rsid w:val="00CC06D5"/>
    <w:rsid w:val="00CC32CD"/>
    <w:rsid w:val="00CC4280"/>
    <w:rsid w:val="00CC4DE0"/>
    <w:rsid w:val="00CD325B"/>
    <w:rsid w:val="00CD465A"/>
    <w:rsid w:val="00CE3BFD"/>
    <w:rsid w:val="00CE4420"/>
    <w:rsid w:val="00CF2772"/>
    <w:rsid w:val="00CF2CD9"/>
    <w:rsid w:val="00D00677"/>
    <w:rsid w:val="00D036FA"/>
    <w:rsid w:val="00D10357"/>
    <w:rsid w:val="00D1153A"/>
    <w:rsid w:val="00D14FBC"/>
    <w:rsid w:val="00D15911"/>
    <w:rsid w:val="00D16831"/>
    <w:rsid w:val="00D217EB"/>
    <w:rsid w:val="00D22C13"/>
    <w:rsid w:val="00D23811"/>
    <w:rsid w:val="00D24406"/>
    <w:rsid w:val="00D2783B"/>
    <w:rsid w:val="00D33107"/>
    <w:rsid w:val="00D34522"/>
    <w:rsid w:val="00D36BBC"/>
    <w:rsid w:val="00D37727"/>
    <w:rsid w:val="00D4663A"/>
    <w:rsid w:val="00D46FD5"/>
    <w:rsid w:val="00D4727B"/>
    <w:rsid w:val="00D503B9"/>
    <w:rsid w:val="00D51DF4"/>
    <w:rsid w:val="00D5253E"/>
    <w:rsid w:val="00D52FDB"/>
    <w:rsid w:val="00D5462B"/>
    <w:rsid w:val="00D604CA"/>
    <w:rsid w:val="00D652B0"/>
    <w:rsid w:val="00D73272"/>
    <w:rsid w:val="00D75E73"/>
    <w:rsid w:val="00D76B3D"/>
    <w:rsid w:val="00D8033E"/>
    <w:rsid w:val="00D81210"/>
    <w:rsid w:val="00D81512"/>
    <w:rsid w:val="00D85D59"/>
    <w:rsid w:val="00D8746F"/>
    <w:rsid w:val="00D90443"/>
    <w:rsid w:val="00D911B5"/>
    <w:rsid w:val="00DC1C2D"/>
    <w:rsid w:val="00DC1DA3"/>
    <w:rsid w:val="00DC2B5D"/>
    <w:rsid w:val="00DC3994"/>
    <w:rsid w:val="00DC40B3"/>
    <w:rsid w:val="00DC48F8"/>
    <w:rsid w:val="00DC5F8D"/>
    <w:rsid w:val="00DC610E"/>
    <w:rsid w:val="00DD284E"/>
    <w:rsid w:val="00DE0A30"/>
    <w:rsid w:val="00DE279B"/>
    <w:rsid w:val="00DE33AE"/>
    <w:rsid w:val="00DF48F1"/>
    <w:rsid w:val="00DF65AA"/>
    <w:rsid w:val="00DF6ED9"/>
    <w:rsid w:val="00DF7A94"/>
    <w:rsid w:val="00E01F30"/>
    <w:rsid w:val="00E0330A"/>
    <w:rsid w:val="00E04BD4"/>
    <w:rsid w:val="00E11BDF"/>
    <w:rsid w:val="00E13B41"/>
    <w:rsid w:val="00E145BC"/>
    <w:rsid w:val="00E250EA"/>
    <w:rsid w:val="00E25F24"/>
    <w:rsid w:val="00E27E0A"/>
    <w:rsid w:val="00E306B3"/>
    <w:rsid w:val="00E33754"/>
    <w:rsid w:val="00E43F52"/>
    <w:rsid w:val="00E5226A"/>
    <w:rsid w:val="00E56A3E"/>
    <w:rsid w:val="00E603BF"/>
    <w:rsid w:val="00E60EF6"/>
    <w:rsid w:val="00E62BC8"/>
    <w:rsid w:val="00E63CAC"/>
    <w:rsid w:val="00E64333"/>
    <w:rsid w:val="00E64C5C"/>
    <w:rsid w:val="00E662F8"/>
    <w:rsid w:val="00E70022"/>
    <w:rsid w:val="00E7352D"/>
    <w:rsid w:val="00E74281"/>
    <w:rsid w:val="00E8231F"/>
    <w:rsid w:val="00E83823"/>
    <w:rsid w:val="00E876DC"/>
    <w:rsid w:val="00E92139"/>
    <w:rsid w:val="00E9265A"/>
    <w:rsid w:val="00E926A8"/>
    <w:rsid w:val="00E954FB"/>
    <w:rsid w:val="00EA06CB"/>
    <w:rsid w:val="00EA212E"/>
    <w:rsid w:val="00EA23CF"/>
    <w:rsid w:val="00EA294E"/>
    <w:rsid w:val="00EA44C0"/>
    <w:rsid w:val="00EA6CCE"/>
    <w:rsid w:val="00EB4F7B"/>
    <w:rsid w:val="00EB7FDA"/>
    <w:rsid w:val="00EC332C"/>
    <w:rsid w:val="00ED08A6"/>
    <w:rsid w:val="00ED08DF"/>
    <w:rsid w:val="00ED2CA2"/>
    <w:rsid w:val="00ED6725"/>
    <w:rsid w:val="00ED6A34"/>
    <w:rsid w:val="00ED7A54"/>
    <w:rsid w:val="00EE2017"/>
    <w:rsid w:val="00EE4DD5"/>
    <w:rsid w:val="00EE6E21"/>
    <w:rsid w:val="00EF12DA"/>
    <w:rsid w:val="00EF28FC"/>
    <w:rsid w:val="00EF45DD"/>
    <w:rsid w:val="00EF54A7"/>
    <w:rsid w:val="00EF7563"/>
    <w:rsid w:val="00F014EF"/>
    <w:rsid w:val="00F025B9"/>
    <w:rsid w:val="00F071B8"/>
    <w:rsid w:val="00F10D3E"/>
    <w:rsid w:val="00F1507D"/>
    <w:rsid w:val="00F179B3"/>
    <w:rsid w:val="00F20BC3"/>
    <w:rsid w:val="00F22C77"/>
    <w:rsid w:val="00F25610"/>
    <w:rsid w:val="00F30C0F"/>
    <w:rsid w:val="00F420B4"/>
    <w:rsid w:val="00F462C6"/>
    <w:rsid w:val="00F46951"/>
    <w:rsid w:val="00F50DCE"/>
    <w:rsid w:val="00F51653"/>
    <w:rsid w:val="00F516A5"/>
    <w:rsid w:val="00F53EEE"/>
    <w:rsid w:val="00F54B3D"/>
    <w:rsid w:val="00F60DB6"/>
    <w:rsid w:val="00F6165A"/>
    <w:rsid w:val="00F62F8F"/>
    <w:rsid w:val="00F64B04"/>
    <w:rsid w:val="00F74A31"/>
    <w:rsid w:val="00F82A49"/>
    <w:rsid w:val="00F860FE"/>
    <w:rsid w:val="00F9337E"/>
    <w:rsid w:val="00F9599F"/>
    <w:rsid w:val="00F96E40"/>
    <w:rsid w:val="00FA380D"/>
    <w:rsid w:val="00FA5DA4"/>
    <w:rsid w:val="00FB1B98"/>
    <w:rsid w:val="00FB535E"/>
    <w:rsid w:val="00FD08B7"/>
    <w:rsid w:val="00FD0D9F"/>
    <w:rsid w:val="00FD442A"/>
    <w:rsid w:val="00FD5A94"/>
    <w:rsid w:val="00FD5B82"/>
    <w:rsid w:val="00FD7065"/>
    <w:rsid w:val="00FD7F5A"/>
    <w:rsid w:val="00FE05F3"/>
    <w:rsid w:val="00FE3BC7"/>
    <w:rsid w:val="00FE4463"/>
    <w:rsid w:val="00FE4C54"/>
    <w:rsid w:val="00FF324F"/>
    <w:rsid w:val="00FF49AC"/>
    <w:rsid w:val="00FF53DB"/>
    <w:rsid w:val="00FF5888"/>
    <w:rsid w:val="00FF5C52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A284"/>
  <w15:chartTrackingRefBased/>
  <w15:docId w15:val="{D836FAF8-A722-1148-8234-AA56A0CF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47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47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0474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47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47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04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04748"/>
    <w:rPr>
      <w:i/>
      <w:iCs/>
    </w:rPr>
  </w:style>
  <w:style w:type="character" w:styleId="Hyperlink">
    <w:name w:val="Hyperlink"/>
    <w:basedOn w:val="DefaultParagraphFont"/>
    <w:uiPriority w:val="99"/>
    <w:unhideWhenUsed/>
    <w:rsid w:val="000047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4748"/>
    <w:rPr>
      <w:b/>
      <w:bCs/>
    </w:rPr>
  </w:style>
  <w:style w:type="character" w:customStyle="1" w:styleId="apple-converted-space">
    <w:name w:val="apple-converted-space"/>
    <w:basedOn w:val="DefaultParagraphFont"/>
    <w:rsid w:val="00004748"/>
  </w:style>
  <w:style w:type="character" w:styleId="FollowedHyperlink">
    <w:name w:val="FollowedHyperlink"/>
    <w:basedOn w:val="DefaultParagraphFont"/>
    <w:uiPriority w:val="99"/>
    <w:semiHidden/>
    <w:unhideWhenUsed/>
    <w:rsid w:val="007F41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7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207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u.ca/gradstudies/wp-content/uploads/sites/184/2022/09/Decanal-Search-Procedures-January-30-2018-FINAL.pdf" TargetMode="External"/><Relationship Id="rId13" Type="http://schemas.openxmlformats.org/officeDocument/2006/relationships/hyperlink" Target="https://www.yorku.ca/gradstudies/faculty-staff/council-and-governance/procedur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rku.ca/gradstudies/wp-content/uploads/sites/184/2022/09/fgs-council-structure-rules-and-procedures-of-council-revisions-october-6-2022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rku.ca/bettertogether/vaccination/" TargetMode="External"/><Relationship Id="rId5" Type="http://schemas.openxmlformats.org/officeDocument/2006/relationships/styles" Target="styles.xml"/><Relationship Id="rId15" Type="http://schemas.openxmlformats.org/officeDocument/2006/relationships/hyperlink" Target="mailto:polsgpd@yorku.ca" TargetMode="External"/><Relationship Id="rId10" Type="http://schemas.openxmlformats.org/officeDocument/2006/relationships/hyperlink" Target="https://www.yorku.ca/gradstudies/wp-content/uploads/sites/184/2022/09/fgs-council-minutes-june-2-2022-for-october-6-2022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rku.ca/gradstudies/wp-content/uploads/sites/184/2022/09/2017-FGS-Council-Decanal-Search-Procedures.docx" TargetMode="External"/><Relationship Id="rId14" Type="http://schemas.openxmlformats.org/officeDocument/2006/relationships/hyperlink" Target="https://www.yorku.ca/gradstudies/wp-content/uploads/sites/184/2022/09/Admission-Requirements-Fall-20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1ADBD03646947AA65E6292F155297" ma:contentTypeVersion="9" ma:contentTypeDescription="Create a new document." ma:contentTypeScope="" ma:versionID="3ebf8fa4f9c97ac8144e5d8fb217d34c">
  <xsd:schema xmlns:xsd="http://www.w3.org/2001/XMLSchema" xmlns:xs="http://www.w3.org/2001/XMLSchema" xmlns:p="http://schemas.microsoft.com/office/2006/metadata/properties" xmlns:ns2="921e367f-250f-4da8-b900-83f8d635abd9" targetNamespace="http://schemas.microsoft.com/office/2006/metadata/properties" ma:root="true" ma:fieldsID="3505e2b485e65450346527e4af0847ff" ns2:_="">
    <xsd:import namespace="921e367f-250f-4da8-b900-83f8d635a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67f-250f-4da8-b900-83f8d635a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9C6D7-8668-4108-9DA8-C8088DD97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C2EEE-7AD5-42F4-9EA5-88925198E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46E19-159A-4C6A-BBF6-704D74171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e367f-250f-4da8-b900-83f8d635a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Michael Schiff</dc:creator>
  <cp:keywords/>
  <dc:description/>
  <cp:lastModifiedBy>Makhala Taylor-Dube</cp:lastModifiedBy>
  <cp:revision>22</cp:revision>
  <dcterms:created xsi:type="dcterms:W3CDTF">2022-10-24T18:57:00Z</dcterms:created>
  <dcterms:modified xsi:type="dcterms:W3CDTF">2022-10-26T18:58:00Z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0x010100ED51ADBD03646947AA65E6292F155297</vt:lpwstr>
  </property>
</Properties>
</file>