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F6FF3" w14:textId="77777777" w:rsidR="00E30E3F" w:rsidRPr="0059762F" w:rsidRDefault="00E30E3F" w:rsidP="00D31826">
      <w:pPr>
        <w:jc w:val="center"/>
        <w:rPr>
          <w:rFonts w:ascii="IBM Plex Sans" w:hAnsi="IBM Plex Sans"/>
          <w:b/>
          <w:color w:val="FF0000"/>
          <w:sz w:val="28"/>
          <w:szCs w:val="28"/>
        </w:rPr>
      </w:pPr>
      <w:r w:rsidRPr="0059762F">
        <w:rPr>
          <w:rFonts w:ascii="IBM Plex Sans" w:hAnsi="IBM Plex Sans"/>
          <w:b/>
          <w:color w:val="FF0000"/>
          <w:sz w:val="28"/>
          <w:szCs w:val="28"/>
        </w:rPr>
        <w:t>Faculty of Health</w:t>
      </w:r>
    </w:p>
    <w:p w14:paraId="4A2AB503" w14:textId="45CAE299" w:rsidR="00F80C0F" w:rsidRPr="0059762F" w:rsidRDefault="00E30E3F" w:rsidP="00E30E3F">
      <w:pPr>
        <w:autoSpaceDE w:val="0"/>
        <w:autoSpaceDN w:val="0"/>
        <w:adjustRightInd w:val="0"/>
        <w:jc w:val="center"/>
        <w:rPr>
          <w:rFonts w:ascii="IBM Plex Sans" w:eastAsiaTheme="minorHAnsi" w:hAnsi="IBM Plex Sans" w:cs="Arial"/>
          <w:b/>
          <w:bCs/>
          <w:color w:val="FF0000"/>
        </w:rPr>
      </w:pPr>
      <w:r w:rsidRPr="0059762F">
        <w:rPr>
          <w:rFonts w:ascii="IBM Plex Sans" w:eastAsiaTheme="minorHAnsi" w:hAnsi="IBM Plex Sans" w:cs="Arial"/>
          <w:b/>
          <w:bCs/>
          <w:color w:val="FF0000"/>
        </w:rPr>
        <w:t xml:space="preserve">Collaborative </w:t>
      </w:r>
      <w:r w:rsidR="00216AAD" w:rsidRPr="0059762F">
        <w:rPr>
          <w:rFonts w:ascii="IBM Plex Sans" w:eastAsiaTheme="minorHAnsi" w:hAnsi="IBM Plex Sans" w:cs="Arial"/>
          <w:b/>
          <w:bCs/>
          <w:color w:val="FF0000"/>
        </w:rPr>
        <w:t xml:space="preserve">and/or Community-based </w:t>
      </w:r>
      <w:r w:rsidRPr="0059762F">
        <w:rPr>
          <w:rFonts w:ascii="IBM Plex Sans" w:eastAsiaTheme="minorHAnsi" w:hAnsi="IBM Plex Sans" w:cs="Arial"/>
          <w:b/>
          <w:bCs/>
          <w:color w:val="FF0000"/>
        </w:rPr>
        <w:t>Research Seed Grant</w:t>
      </w:r>
    </w:p>
    <w:p w14:paraId="4DDAF700" w14:textId="77777777" w:rsidR="00474100" w:rsidRDefault="00474100" w:rsidP="0005112A">
      <w:pPr>
        <w:autoSpaceDE w:val="0"/>
        <w:autoSpaceDN w:val="0"/>
        <w:adjustRightInd w:val="0"/>
        <w:jc w:val="center"/>
        <w:rPr>
          <w:rFonts w:ascii="IBM Plex Sans" w:eastAsiaTheme="minorHAnsi" w:hAnsi="IBM Plex Sans" w:cs="Arial"/>
          <w:b/>
          <w:bCs/>
          <w:color w:val="231F20"/>
          <w:sz w:val="22"/>
          <w:szCs w:val="22"/>
        </w:rPr>
      </w:pPr>
    </w:p>
    <w:p w14:paraId="3C9F12A3" w14:textId="57360141" w:rsidR="00E30E3F" w:rsidRDefault="0005112A" w:rsidP="0005112A">
      <w:pPr>
        <w:autoSpaceDE w:val="0"/>
        <w:autoSpaceDN w:val="0"/>
        <w:adjustRightInd w:val="0"/>
        <w:jc w:val="center"/>
        <w:rPr>
          <w:rFonts w:ascii="IBM Plex Sans" w:eastAsiaTheme="minorHAnsi" w:hAnsi="IBM Plex Sans" w:cs="Arial"/>
          <w:b/>
          <w:bCs/>
          <w:color w:val="231F20"/>
          <w:sz w:val="22"/>
          <w:szCs w:val="22"/>
        </w:rPr>
      </w:pPr>
      <w:r>
        <w:rPr>
          <w:rFonts w:ascii="IBM Plex Sans" w:eastAsiaTheme="minorHAnsi" w:hAnsi="IBM Plex Sans" w:cs="Arial"/>
          <w:b/>
          <w:bCs/>
          <w:color w:val="231F20"/>
          <w:sz w:val="22"/>
          <w:szCs w:val="22"/>
        </w:rPr>
        <w:t>Call for Proposals</w:t>
      </w:r>
    </w:p>
    <w:p w14:paraId="07FD863C" w14:textId="69436177" w:rsidR="0005112A" w:rsidRDefault="00F97D35" w:rsidP="0005112A">
      <w:pPr>
        <w:autoSpaceDE w:val="0"/>
        <w:autoSpaceDN w:val="0"/>
        <w:adjustRightInd w:val="0"/>
        <w:jc w:val="center"/>
        <w:rPr>
          <w:rFonts w:ascii="IBM Plex Sans" w:eastAsiaTheme="minorHAnsi" w:hAnsi="IBM Plex Sans" w:cs="Arial"/>
          <w:b/>
          <w:bCs/>
          <w:color w:val="231F20"/>
          <w:sz w:val="22"/>
          <w:szCs w:val="22"/>
        </w:rPr>
      </w:pPr>
      <w:r>
        <w:rPr>
          <w:rFonts w:ascii="IBM Plex Sans" w:eastAsiaTheme="minorHAnsi" w:hAnsi="IBM Plex Sans" w:cs="Arial"/>
          <w:b/>
          <w:bCs/>
          <w:color w:val="231F20"/>
          <w:sz w:val="22"/>
          <w:szCs w:val="22"/>
        </w:rPr>
        <w:t>NOVEMBER 2025</w:t>
      </w:r>
      <w:r w:rsidR="00CA784F">
        <w:rPr>
          <w:rFonts w:ascii="IBM Plex Sans" w:eastAsiaTheme="minorHAnsi" w:hAnsi="IBM Plex Sans" w:cs="Arial"/>
          <w:b/>
          <w:bCs/>
          <w:color w:val="231F20"/>
          <w:sz w:val="22"/>
          <w:szCs w:val="22"/>
        </w:rPr>
        <w:t xml:space="preserve"> Competition</w:t>
      </w:r>
    </w:p>
    <w:p w14:paraId="3312ECFE" w14:textId="77777777" w:rsidR="00103792" w:rsidRDefault="00103792" w:rsidP="0005112A">
      <w:pPr>
        <w:autoSpaceDE w:val="0"/>
        <w:autoSpaceDN w:val="0"/>
        <w:adjustRightInd w:val="0"/>
        <w:jc w:val="center"/>
        <w:rPr>
          <w:rFonts w:ascii="IBM Plex Sans" w:eastAsiaTheme="minorHAnsi" w:hAnsi="IBM Plex Sans" w:cs="Arial"/>
          <w:b/>
          <w:bCs/>
          <w:color w:val="231F20"/>
          <w:sz w:val="22"/>
          <w:szCs w:val="22"/>
        </w:rPr>
      </w:pPr>
    </w:p>
    <w:p w14:paraId="76A9FF2C" w14:textId="0197C5D3" w:rsidR="00CA784F" w:rsidRPr="00103792" w:rsidRDefault="00103792" w:rsidP="0005112A">
      <w:pPr>
        <w:autoSpaceDE w:val="0"/>
        <w:autoSpaceDN w:val="0"/>
        <w:adjustRightInd w:val="0"/>
        <w:jc w:val="center"/>
        <w:rPr>
          <w:rFonts w:ascii="IBM Plex Sans" w:eastAsiaTheme="minorHAnsi" w:hAnsi="IBM Plex Sans" w:cs="Arial"/>
          <w:b/>
          <w:bCs/>
          <w:color w:val="231F20"/>
          <w:sz w:val="22"/>
          <w:szCs w:val="22"/>
          <w:u w:val="single"/>
        </w:rPr>
      </w:pPr>
      <w:r w:rsidRPr="00103792">
        <w:rPr>
          <w:rFonts w:ascii="IBM Plex Sans" w:eastAsiaTheme="minorHAnsi" w:hAnsi="IBM Plex Sans" w:cs="Arial"/>
          <w:b/>
          <w:bCs/>
          <w:color w:val="231F20"/>
          <w:sz w:val="22"/>
          <w:szCs w:val="22"/>
          <w:u w:val="single"/>
        </w:rPr>
        <w:t xml:space="preserve">Submission Deadline </w:t>
      </w:r>
      <w:r w:rsidRPr="00AB64E1">
        <w:rPr>
          <w:rFonts w:ascii="IBM Plex Sans" w:eastAsiaTheme="minorHAnsi" w:hAnsi="IBM Plex Sans" w:cs="Arial"/>
          <w:b/>
          <w:bCs/>
          <w:color w:val="FF0000"/>
          <w:sz w:val="22"/>
          <w:szCs w:val="22"/>
          <w:u w:val="single"/>
        </w:rPr>
        <w:t>Monday</w:t>
      </w:r>
      <w:r w:rsidR="00F97D35" w:rsidRPr="00AB64E1">
        <w:rPr>
          <w:rFonts w:ascii="IBM Plex Sans" w:eastAsiaTheme="minorHAnsi" w:hAnsi="IBM Plex Sans" w:cs="Arial"/>
          <w:b/>
          <w:bCs/>
          <w:color w:val="FF0000"/>
          <w:sz w:val="22"/>
          <w:szCs w:val="22"/>
          <w:u w:val="single"/>
        </w:rPr>
        <w:t>, November 3, 2025</w:t>
      </w:r>
    </w:p>
    <w:p w14:paraId="1777D067" w14:textId="77777777" w:rsidR="00103792" w:rsidRDefault="00103792" w:rsidP="00B8163B">
      <w:p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</w:p>
    <w:p w14:paraId="2DA63ABB" w14:textId="4F980EAD" w:rsidR="00BA31B3" w:rsidRPr="0059762F" w:rsidRDefault="00BA31B3" w:rsidP="00B8163B">
      <w:p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The Faculty of Health has a significant cohort of scholars who conduct their research in collaboration with other</w:t>
      </w:r>
      <w:r w:rsidR="001F5BE1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s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within, and outside their disciplines</w:t>
      </w:r>
      <w:r w:rsidR="001F5BE1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and within and outside the academy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. At present, there are numerous external funding opportunities for large-</w:t>
      </w:r>
      <w:proofErr w:type="gramStart"/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scale,</w:t>
      </w:r>
      <w:proofErr w:type="gramEnd"/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collaborative research</w:t>
      </w:r>
      <w:r w:rsidR="00A057EE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across all discipl</w:t>
      </w:r>
      <w:r w:rsidR="00F93277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ines, 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but very little available to support teams in the initial stages of collaboration. The Faculty of Health is responding to </w:t>
      </w:r>
      <w:r w:rsidR="0005112A">
        <w:rPr>
          <w:rFonts w:ascii="IBM Plex Sans" w:eastAsiaTheme="minorHAnsi" w:hAnsi="IBM Plex Sans" w:cs="Arial"/>
          <w:bCs/>
          <w:color w:val="231F20"/>
          <w:sz w:val="22"/>
          <w:szCs w:val="22"/>
        </w:rPr>
        <w:t>this need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</w:t>
      </w:r>
      <w:r w:rsidR="0005112A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by providing funding through 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Collaborative</w:t>
      </w:r>
      <w:r w:rsidR="001F5BE1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and/or Community-based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Research Seed Grant. </w:t>
      </w:r>
    </w:p>
    <w:p w14:paraId="0FB55B50" w14:textId="77777777" w:rsidR="00C776DE" w:rsidRPr="0059762F" w:rsidRDefault="00C776DE" w:rsidP="00257AC6">
      <w:pPr>
        <w:autoSpaceDE w:val="0"/>
        <w:autoSpaceDN w:val="0"/>
        <w:adjustRightInd w:val="0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</w:p>
    <w:p w14:paraId="0F390A8C" w14:textId="77777777" w:rsidR="003A7BCF" w:rsidRPr="00DB47DF" w:rsidRDefault="003A7BCF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</w:pPr>
      <w:r w:rsidRPr="00DB47DF"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  <w:t>Goals</w:t>
      </w:r>
    </w:p>
    <w:p w14:paraId="1A565F40" w14:textId="55C06E9B" w:rsidR="003A7BCF" w:rsidRPr="0059762F" w:rsidRDefault="003A7BCF" w:rsidP="006421FD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To support small teams of </w:t>
      </w:r>
      <w:proofErr w:type="gramStart"/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researcher</w:t>
      </w:r>
      <w:proofErr w:type="gramEnd"/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in the initial stages of their research collaborations. </w:t>
      </w:r>
    </w:p>
    <w:p w14:paraId="7E90CB2D" w14:textId="79DD9DA0" w:rsidR="003A7BCF" w:rsidRPr="0059762F" w:rsidRDefault="003A7BCF" w:rsidP="006421FD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To provide small teams with funding support that will assist them </w:t>
      </w:r>
      <w:r w:rsidR="00DB47D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in obtaining 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pilot data </w:t>
      </w:r>
      <w:r w:rsidR="00520147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that will increase competitiveness for large-scale external funding. 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</w:t>
      </w:r>
    </w:p>
    <w:p w14:paraId="3AC18ED5" w14:textId="77777777" w:rsidR="00C776DE" w:rsidRPr="00DB47DF" w:rsidRDefault="00C776DE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Cs/>
          <w:iCs/>
          <w:color w:val="231F20"/>
          <w:sz w:val="22"/>
          <w:szCs w:val="22"/>
        </w:rPr>
      </w:pPr>
    </w:p>
    <w:p w14:paraId="17D455A2" w14:textId="77777777" w:rsidR="003A7BCF" w:rsidRPr="00DB47DF" w:rsidRDefault="003A7BCF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Cs/>
          <w:iCs/>
          <w:color w:val="231F20"/>
          <w:sz w:val="22"/>
          <w:szCs w:val="22"/>
        </w:rPr>
      </w:pPr>
      <w:r w:rsidRPr="00DB47DF"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  <w:t>Value</w:t>
      </w:r>
      <w:r w:rsidRPr="00DB47DF">
        <w:rPr>
          <w:rFonts w:ascii="IBM Plex Sans" w:eastAsiaTheme="minorHAnsi" w:hAnsi="IBM Plex Sans" w:cs="Arial"/>
          <w:bCs/>
          <w:iCs/>
          <w:color w:val="231F20"/>
          <w:sz w:val="22"/>
          <w:szCs w:val="22"/>
        </w:rPr>
        <w:t xml:space="preserve">  </w:t>
      </w:r>
    </w:p>
    <w:p w14:paraId="47E5E957" w14:textId="77777777" w:rsidR="003A7BCF" w:rsidRPr="0059762F" w:rsidRDefault="003A7BCF" w:rsidP="006421FD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$10,000 - $15,000 per project</w:t>
      </w:r>
    </w:p>
    <w:p w14:paraId="5A357F01" w14:textId="77777777" w:rsidR="003A7BCF" w:rsidRPr="0059762F" w:rsidRDefault="003A7BCF" w:rsidP="006421FD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Up to 2 projects funded per fiscal year</w:t>
      </w:r>
    </w:p>
    <w:p w14:paraId="1945A671" w14:textId="77777777" w:rsidR="00C776DE" w:rsidRPr="0059762F" w:rsidRDefault="00C776DE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/>
          <w:bCs/>
          <w:i/>
          <w:color w:val="231F20"/>
          <w:sz w:val="22"/>
          <w:szCs w:val="22"/>
        </w:rPr>
      </w:pPr>
    </w:p>
    <w:p w14:paraId="6FFEBA28" w14:textId="77777777" w:rsidR="003A7BCF" w:rsidRPr="00DB47DF" w:rsidRDefault="003A7BCF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</w:pPr>
      <w:r w:rsidRPr="00DB47DF"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  <w:t>Eligibility</w:t>
      </w:r>
    </w:p>
    <w:p w14:paraId="1A387C48" w14:textId="6770B20F" w:rsidR="003A7BCF" w:rsidRPr="0059762F" w:rsidRDefault="003A7BCF" w:rsidP="006421FD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Full-time, tenure stream faculty members in the Faculty of Health are eligible to apply as PI. Applicants should be competitive for large-scale funding </w:t>
      </w:r>
      <w:r w:rsidR="00C776DE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(</w:t>
      </w:r>
      <w:r w:rsidR="005116B6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min</w:t>
      </w:r>
      <w:r w:rsidR="0005112A">
        <w:rPr>
          <w:rFonts w:ascii="IBM Plex Sans" w:eastAsiaTheme="minorHAnsi" w:hAnsi="IBM Plex Sans" w:cs="Arial"/>
          <w:bCs/>
          <w:color w:val="231F20"/>
          <w:sz w:val="22"/>
          <w:szCs w:val="22"/>
        </w:rPr>
        <w:t>imum</w:t>
      </w:r>
      <w:r w:rsidR="005116B6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of $</w:t>
      </w:r>
      <w:r w:rsidR="005518AA">
        <w:rPr>
          <w:rFonts w:ascii="IBM Plex Sans" w:eastAsiaTheme="minorHAnsi" w:hAnsi="IBM Plex Sans" w:cs="Arial"/>
          <w:bCs/>
          <w:color w:val="231F20"/>
          <w:sz w:val="22"/>
          <w:szCs w:val="22"/>
        </w:rPr>
        <w:t>150</w:t>
      </w:r>
      <w:r w:rsidR="005116B6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,000 per year and min</w:t>
      </w:r>
      <w:r w:rsidR="0005112A">
        <w:rPr>
          <w:rFonts w:ascii="IBM Plex Sans" w:eastAsiaTheme="minorHAnsi" w:hAnsi="IBM Plex Sans" w:cs="Arial"/>
          <w:bCs/>
          <w:color w:val="231F20"/>
          <w:sz w:val="22"/>
          <w:szCs w:val="22"/>
        </w:rPr>
        <w:t>imum</w:t>
      </w:r>
      <w:r w:rsidR="005116B6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overall budget </w:t>
      </w:r>
      <w:r w:rsidR="005518AA">
        <w:rPr>
          <w:rFonts w:ascii="IBM Plex Sans" w:eastAsiaTheme="minorHAnsi" w:hAnsi="IBM Plex Sans" w:cs="Arial"/>
          <w:bCs/>
          <w:color w:val="231F20"/>
          <w:sz w:val="22"/>
          <w:szCs w:val="22"/>
        </w:rPr>
        <w:t>of $500K to $750K</w:t>
      </w:r>
      <w:r w:rsidR="005116B6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) 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within 2 years of receiving a seed grant. </w:t>
      </w:r>
    </w:p>
    <w:p w14:paraId="0404916E" w14:textId="77777777" w:rsidR="003A7BCF" w:rsidRPr="0059762F" w:rsidRDefault="003A7BCF" w:rsidP="006421FD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Proposed projects should be </w:t>
      </w:r>
      <w:r w:rsidRPr="0005112A">
        <w:rPr>
          <w:rFonts w:ascii="IBM Plex Sans" w:eastAsiaTheme="minorHAnsi" w:hAnsi="IBM Plex Sans" w:cs="Arial"/>
          <w:b/>
          <w:color w:val="231F20"/>
          <w:sz w:val="22"/>
          <w:szCs w:val="22"/>
        </w:rPr>
        <w:t>new initiatives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and not already funded by external sources. </w:t>
      </w:r>
    </w:p>
    <w:p w14:paraId="3E4BD013" w14:textId="7CC3A3C1" w:rsidR="003A7BCF" w:rsidRPr="0059762F" w:rsidRDefault="003A7BCF" w:rsidP="006421FD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Applicants must be working with two (2) or more additional tenure-stream</w:t>
      </w:r>
      <w:r w:rsidR="00037FFD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</w:t>
      </w:r>
      <w:r w:rsidR="00037FFD" w:rsidRPr="007C08D6">
        <w:rPr>
          <w:rFonts w:ascii="IBM Plex Sans" w:eastAsiaTheme="minorHAnsi" w:hAnsi="IBM Plex Sans" w:cs="Arial"/>
          <w:bCs/>
          <w:sz w:val="22"/>
          <w:szCs w:val="22"/>
        </w:rPr>
        <w:t>York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</w:t>
      </w:r>
      <w:r w:rsid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University 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faculty members and/or </w:t>
      </w:r>
      <w:r w:rsidR="00672626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(2) two or more 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external community and/or government partne</w:t>
      </w:r>
      <w:r w:rsidR="0005112A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r 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representatives</w:t>
      </w:r>
      <w:r w:rsidR="0005112A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(must have at least two more people and/or organizations).</w:t>
      </w:r>
    </w:p>
    <w:p w14:paraId="7D7A3BB2" w14:textId="77777777" w:rsidR="003A7BCF" w:rsidRPr="0059762F" w:rsidRDefault="003A7BCF" w:rsidP="006421FD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Industrial partnerships are not eligible.</w:t>
      </w:r>
    </w:p>
    <w:p w14:paraId="555110DA" w14:textId="40708CEF" w:rsidR="003A7BCF" w:rsidRPr="007C08D6" w:rsidRDefault="003A7BCF" w:rsidP="006421FD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>Applicants may hold</w:t>
      </w:r>
      <w:r w:rsidR="0005112A"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only</w:t>
      </w:r>
      <w:r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one (1) Collaborative and/or Community-based Research Seed Grant</w:t>
      </w:r>
      <w:r w:rsidR="0005112A"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as PIs</w:t>
      </w:r>
      <w:r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at a time. </w:t>
      </w:r>
      <w:r w:rsidR="00037FFD"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– </w:t>
      </w:r>
      <w:r w:rsidR="00246BE9"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This does not include </w:t>
      </w:r>
      <w:r w:rsidR="00DB47DF"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>the following</w:t>
      </w:r>
      <w:r w:rsidR="00246BE9"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Special </w:t>
      </w:r>
      <w:r w:rsidR="00DB47DF"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>seed grant funding</w:t>
      </w:r>
    </w:p>
    <w:p w14:paraId="38DB9533" w14:textId="4E36B6AF" w:rsidR="00DB47DF" w:rsidRPr="007C08D6" w:rsidRDefault="00DB47DF" w:rsidP="00DB47DF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>Mental Health and Addiction (November 2021)</w:t>
      </w:r>
    </w:p>
    <w:p w14:paraId="240B3204" w14:textId="03E0A067" w:rsidR="00DB47DF" w:rsidRPr="007C08D6" w:rsidRDefault="00DB47DF" w:rsidP="00DB47DF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>Anxiety Research (June and November 2022</w:t>
      </w:r>
      <w:r w:rsidR="00F97D35">
        <w:rPr>
          <w:rFonts w:ascii="IBM Plex Sans" w:eastAsiaTheme="minorHAnsi" w:hAnsi="IBM Plex Sans" w:cs="Arial"/>
          <w:bCs/>
          <w:color w:val="231F20"/>
          <w:sz w:val="22"/>
          <w:szCs w:val="22"/>
        </w:rPr>
        <w:t>; January 2025</w:t>
      </w:r>
      <w:r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>)</w:t>
      </w:r>
    </w:p>
    <w:p w14:paraId="22005855" w14:textId="77777777" w:rsidR="003A7BCF" w:rsidRPr="0059762F" w:rsidRDefault="003A7BCF" w:rsidP="006421FD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PIs who have received this fund and </w:t>
      </w:r>
      <w:proofErr w:type="gramStart"/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not</w:t>
      </w:r>
      <w:proofErr w:type="gramEnd"/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applied for external funds within 2 years of receiving the grant are not eligible to apply for 5 years.</w:t>
      </w:r>
    </w:p>
    <w:p w14:paraId="20A86579" w14:textId="30831166" w:rsidR="00273BAE" w:rsidRDefault="00273BAE">
      <w:pPr>
        <w:spacing w:after="200"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>
        <w:rPr>
          <w:rFonts w:ascii="IBM Plex Sans" w:eastAsiaTheme="minorHAnsi" w:hAnsi="IBM Plex Sans" w:cs="Arial"/>
          <w:bCs/>
          <w:color w:val="231F20"/>
          <w:sz w:val="22"/>
          <w:szCs w:val="22"/>
        </w:rPr>
        <w:br w:type="page"/>
      </w:r>
    </w:p>
    <w:p w14:paraId="2F3F4A6D" w14:textId="77777777" w:rsidR="00DB47DF" w:rsidRPr="0059762F" w:rsidRDefault="00DB47DF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</w:p>
    <w:p w14:paraId="59B02921" w14:textId="1CA5F2C7" w:rsidR="003A7BCF" w:rsidRPr="00DB47DF" w:rsidRDefault="00D70A22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Cs/>
          <w:iCs/>
          <w:color w:val="231F20"/>
          <w:sz w:val="22"/>
          <w:szCs w:val="22"/>
        </w:rPr>
      </w:pPr>
      <w:r w:rsidRPr="00DB47DF"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  <w:t xml:space="preserve">Competitions – call for proposals sent out and deadlines </w:t>
      </w:r>
    </w:p>
    <w:p w14:paraId="5626B5B3" w14:textId="2D87D917" w:rsidR="003A7BCF" w:rsidRPr="00094F15" w:rsidRDefault="00F97D35" w:rsidP="006421FD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>
        <w:rPr>
          <w:rFonts w:ascii="IBM Plex Sans" w:eastAsiaTheme="minorHAnsi" w:hAnsi="IBM Plex Sans" w:cs="Arial"/>
          <w:bCs/>
          <w:color w:val="231F20"/>
          <w:sz w:val="22"/>
          <w:szCs w:val="22"/>
        </w:rPr>
        <w:t>October 2025</w:t>
      </w:r>
      <w:r>
        <w:rPr>
          <w:rFonts w:ascii="IBM Plex Sans" w:eastAsiaTheme="minorHAnsi" w:hAnsi="IBM Plex Sans" w:cs="Arial"/>
          <w:bCs/>
          <w:color w:val="231F20"/>
          <w:sz w:val="22"/>
          <w:szCs w:val="22"/>
        </w:rPr>
        <w:tab/>
      </w:r>
      <w:r w:rsidR="00D70A22" w:rsidRPr="00094F15">
        <w:rPr>
          <w:rFonts w:ascii="IBM Plex Sans" w:eastAsiaTheme="minorHAnsi" w:hAnsi="IBM Plex Sans" w:cs="Arial"/>
          <w:bCs/>
          <w:color w:val="231F20"/>
          <w:sz w:val="22"/>
          <w:szCs w:val="22"/>
        </w:rPr>
        <w:tab/>
      </w:r>
      <w:r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November 3, 2025 </w:t>
      </w:r>
      <w:r w:rsidRPr="00F97D35">
        <w:rPr>
          <w:rFonts w:ascii="IBM Plex Sans" w:eastAsiaTheme="minorHAnsi" w:hAnsi="IBM Plex Sans" w:cs="Arial"/>
          <w:bCs/>
          <w:color w:val="231F20"/>
          <w:sz w:val="22"/>
          <w:szCs w:val="22"/>
        </w:rPr>
        <w:t>(</w:t>
      </w:r>
      <w:r w:rsidRPr="00F97D35">
        <w:rPr>
          <w:rFonts w:ascii="IBM Plex Sans" w:eastAsiaTheme="minorHAnsi" w:hAnsi="IBM Plex Sans" w:cs="Arial"/>
          <w:bCs/>
          <w:i/>
          <w:iCs/>
          <w:color w:val="231F20"/>
          <w:sz w:val="22"/>
          <w:szCs w:val="22"/>
        </w:rPr>
        <w:t>Revised deadline</w:t>
      </w:r>
      <w:r w:rsidRPr="00F97D35">
        <w:rPr>
          <w:rFonts w:ascii="IBM Plex Sans" w:eastAsiaTheme="minorHAnsi" w:hAnsi="IBM Plex Sans" w:cs="Arial"/>
          <w:bCs/>
          <w:color w:val="231F20"/>
          <w:sz w:val="22"/>
          <w:szCs w:val="22"/>
        </w:rPr>
        <w:t>)</w:t>
      </w:r>
    </w:p>
    <w:p w14:paraId="26157549" w14:textId="3050A5EB" w:rsidR="003A7BCF" w:rsidRPr="00103792" w:rsidRDefault="00D70A22" w:rsidP="006421FD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line="276" w:lineRule="auto"/>
        <w:rPr>
          <w:rFonts w:ascii="IBM Plex Sans" w:eastAsiaTheme="minorHAnsi" w:hAnsi="IBM Plex Sans" w:cs="Arial"/>
          <w:b/>
          <w:color w:val="231F20"/>
          <w:sz w:val="22"/>
          <w:szCs w:val="22"/>
        </w:rPr>
      </w:pPr>
      <w:r w:rsidRPr="00094F15">
        <w:rPr>
          <w:rFonts w:ascii="IBM Plex Sans" w:eastAsiaTheme="minorHAnsi" w:hAnsi="IBM Plex Sans" w:cs="Arial"/>
          <w:bCs/>
          <w:color w:val="231F20"/>
          <w:sz w:val="22"/>
          <w:szCs w:val="22"/>
        </w:rPr>
        <w:t>February</w:t>
      </w:r>
      <w:r w:rsidR="00F97D35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2026</w:t>
      </w:r>
      <w:r w:rsidR="00F97D35">
        <w:rPr>
          <w:rFonts w:ascii="IBM Plex Sans" w:eastAsiaTheme="minorHAnsi" w:hAnsi="IBM Plex Sans" w:cs="Arial"/>
          <w:bCs/>
          <w:color w:val="231F20"/>
          <w:sz w:val="22"/>
          <w:szCs w:val="22"/>
        </w:rPr>
        <w:tab/>
      </w:r>
      <w:r w:rsidR="00103792" w:rsidRPr="00F97D35">
        <w:rPr>
          <w:rFonts w:ascii="IBM Plex Sans" w:eastAsiaTheme="minorHAnsi" w:hAnsi="IBM Plex Sans" w:cs="Arial"/>
          <w:bCs/>
          <w:color w:val="231F20"/>
          <w:sz w:val="22"/>
          <w:szCs w:val="22"/>
        </w:rPr>
        <w:t>April 1, 202</w:t>
      </w:r>
      <w:r w:rsidR="00F97D35">
        <w:rPr>
          <w:rFonts w:ascii="IBM Plex Sans" w:eastAsiaTheme="minorHAnsi" w:hAnsi="IBM Plex Sans" w:cs="Arial"/>
          <w:bCs/>
          <w:color w:val="231F20"/>
          <w:sz w:val="22"/>
          <w:szCs w:val="22"/>
        </w:rPr>
        <w:t>6</w:t>
      </w:r>
      <w:r w:rsidR="00103792" w:rsidRPr="00F97D35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</w:t>
      </w:r>
    </w:p>
    <w:p w14:paraId="5B18DD99" w14:textId="77777777" w:rsidR="00DB47DF" w:rsidRPr="00103792" w:rsidRDefault="00DB47DF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/>
          <w:i/>
          <w:color w:val="231F20"/>
          <w:sz w:val="22"/>
          <w:szCs w:val="22"/>
        </w:rPr>
      </w:pPr>
    </w:p>
    <w:p w14:paraId="02A1A95C" w14:textId="774988FA" w:rsidR="003A7BCF" w:rsidRPr="00DB47DF" w:rsidRDefault="003A7BCF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</w:pPr>
      <w:r w:rsidRPr="00DB47DF"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  <w:t>Selection Criteria</w:t>
      </w:r>
    </w:p>
    <w:p w14:paraId="0EEAD503" w14:textId="77777777" w:rsidR="003A7BCF" w:rsidRPr="0059762F" w:rsidRDefault="003A7BCF" w:rsidP="007A5268">
      <w:pPr>
        <w:autoSpaceDE w:val="0"/>
        <w:autoSpaceDN w:val="0"/>
        <w:adjustRightInd w:val="0"/>
        <w:spacing w:line="276" w:lineRule="auto"/>
        <w:ind w:firstLine="360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Proposals will be evaluated on the following: </w:t>
      </w:r>
    </w:p>
    <w:p w14:paraId="61FA9C79" w14:textId="77777777" w:rsidR="003A7BCF" w:rsidRPr="0059762F" w:rsidRDefault="003A7BCF" w:rsidP="007A5268">
      <w:pPr>
        <w:numPr>
          <w:ilvl w:val="0"/>
          <w:numId w:val="26"/>
        </w:numPr>
        <w:spacing w:line="276" w:lineRule="auto"/>
        <w:rPr>
          <w:rFonts w:ascii="IBM Plex Sans" w:eastAsia="Times New Roman" w:hAnsi="IBM Plex Sans" w:cs="Arial"/>
          <w:color w:val="000000"/>
          <w:sz w:val="22"/>
          <w:szCs w:val="22"/>
        </w:rPr>
      </w:pPr>
      <w:r w:rsidRPr="0059762F">
        <w:rPr>
          <w:rFonts w:ascii="IBM Plex Sans" w:eastAsia="Times New Roman" w:hAnsi="IBM Plex Sans" w:cs="Arial"/>
          <w:color w:val="000000"/>
          <w:sz w:val="22"/>
          <w:szCs w:val="22"/>
        </w:rPr>
        <w:t xml:space="preserve">Clarity, focus and appropriateness of the research objectives, research plan, and the theoretical and methodological </w:t>
      </w:r>
      <w:proofErr w:type="gramStart"/>
      <w:r w:rsidRPr="0059762F">
        <w:rPr>
          <w:rFonts w:ascii="IBM Plex Sans" w:eastAsia="Times New Roman" w:hAnsi="IBM Plex Sans" w:cs="Arial"/>
          <w:color w:val="000000"/>
          <w:sz w:val="22"/>
          <w:szCs w:val="22"/>
        </w:rPr>
        <w:t>approach;</w:t>
      </w:r>
      <w:proofErr w:type="gramEnd"/>
    </w:p>
    <w:p w14:paraId="6651AA44" w14:textId="77777777" w:rsidR="003A7BCF" w:rsidRPr="0059762F" w:rsidRDefault="003A7BCF" w:rsidP="007A5268">
      <w:pPr>
        <w:numPr>
          <w:ilvl w:val="0"/>
          <w:numId w:val="26"/>
        </w:numPr>
        <w:spacing w:line="276" w:lineRule="auto"/>
        <w:rPr>
          <w:rFonts w:ascii="IBM Plex Sans" w:eastAsia="Times New Roman" w:hAnsi="IBM Plex Sans" w:cs="Arial"/>
          <w:color w:val="000000"/>
          <w:sz w:val="22"/>
          <w:szCs w:val="22"/>
        </w:rPr>
      </w:pPr>
      <w:r w:rsidRPr="0059762F">
        <w:rPr>
          <w:rFonts w:ascii="IBM Plex Sans" w:eastAsia="Times New Roman" w:hAnsi="IBM Plex Sans" w:cs="Arial"/>
          <w:color w:val="000000"/>
          <w:sz w:val="22"/>
          <w:szCs w:val="22"/>
        </w:rPr>
        <w:t xml:space="preserve">Originality of the collaboration and research </w:t>
      </w:r>
      <w:proofErr w:type="gramStart"/>
      <w:r w:rsidRPr="0059762F">
        <w:rPr>
          <w:rFonts w:ascii="IBM Plex Sans" w:eastAsia="Times New Roman" w:hAnsi="IBM Plex Sans" w:cs="Arial"/>
          <w:color w:val="000000"/>
          <w:sz w:val="22"/>
          <w:szCs w:val="22"/>
        </w:rPr>
        <w:t>proposed;</w:t>
      </w:r>
      <w:proofErr w:type="gramEnd"/>
    </w:p>
    <w:p w14:paraId="65FDEA83" w14:textId="353096CB" w:rsidR="003A7BCF" w:rsidRDefault="00D70A22" w:rsidP="007A5268">
      <w:pPr>
        <w:numPr>
          <w:ilvl w:val="0"/>
          <w:numId w:val="26"/>
        </w:numPr>
        <w:spacing w:line="276" w:lineRule="auto"/>
        <w:rPr>
          <w:rFonts w:ascii="IBM Plex Sans" w:eastAsia="Times New Roman" w:hAnsi="IBM Plex Sans" w:cs="Arial"/>
          <w:color w:val="000000"/>
          <w:sz w:val="22"/>
          <w:szCs w:val="22"/>
        </w:rPr>
      </w:pPr>
      <w:r>
        <w:rPr>
          <w:rFonts w:ascii="IBM Plex Sans" w:eastAsia="Times New Roman" w:hAnsi="IBM Plex Sans" w:cs="Arial"/>
          <w:color w:val="000000"/>
          <w:sz w:val="22"/>
          <w:szCs w:val="22"/>
        </w:rPr>
        <w:t>Each a</w:t>
      </w:r>
      <w:r w:rsidR="003A7BCF" w:rsidRPr="0059762F">
        <w:rPr>
          <w:rFonts w:ascii="IBM Plex Sans" w:eastAsia="Times New Roman" w:hAnsi="IBM Plex Sans" w:cs="Arial"/>
          <w:color w:val="000000"/>
          <w:sz w:val="22"/>
          <w:szCs w:val="22"/>
        </w:rPr>
        <w:t>pplicant</w:t>
      </w:r>
      <w:r>
        <w:rPr>
          <w:rFonts w:ascii="IBM Plex Sans" w:eastAsia="Times New Roman" w:hAnsi="IBM Plex Sans" w:cs="Arial"/>
          <w:color w:val="000000"/>
          <w:sz w:val="22"/>
          <w:szCs w:val="22"/>
        </w:rPr>
        <w:t xml:space="preserve">’s </w:t>
      </w:r>
      <w:r w:rsidR="003A7BCF" w:rsidRPr="0059762F">
        <w:rPr>
          <w:rFonts w:ascii="IBM Plex Sans" w:eastAsia="Times New Roman" w:hAnsi="IBM Plex Sans" w:cs="Arial"/>
          <w:color w:val="000000"/>
          <w:sz w:val="22"/>
          <w:szCs w:val="22"/>
        </w:rPr>
        <w:t xml:space="preserve">scholarly contributions </w:t>
      </w:r>
      <w:proofErr w:type="gramStart"/>
      <w:r w:rsidR="003A7BCF" w:rsidRPr="0059762F">
        <w:rPr>
          <w:rFonts w:ascii="IBM Plex Sans" w:eastAsia="Times New Roman" w:hAnsi="IBM Plex Sans" w:cs="Arial"/>
          <w:color w:val="000000"/>
          <w:sz w:val="22"/>
          <w:szCs w:val="22"/>
        </w:rPr>
        <w:t>relative</w:t>
      </w:r>
      <w:proofErr w:type="gramEnd"/>
      <w:r w:rsidR="003A7BCF" w:rsidRPr="0059762F">
        <w:rPr>
          <w:rFonts w:ascii="IBM Plex Sans" w:eastAsia="Times New Roman" w:hAnsi="IBM Plex Sans" w:cs="Arial"/>
          <w:color w:val="000000"/>
          <w:sz w:val="22"/>
          <w:szCs w:val="22"/>
        </w:rPr>
        <w:t xml:space="preserve"> to the stage of </w:t>
      </w:r>
      <w:proofErr w:type="gramStart"/>
      <w:r w:rsidR="003A7BCF" w:rsidRPr="0059762F">
        <w:rPr>
          <w:rFonts w:ascii="IBM Plex Sans" w:eastAsia="Times New Roman" w:hAnsi="IBM Plex Sans" w:cs="Arial"/>
          <w:color w:val="000000"/>
          <w:sz w:val="22"/>
          <w:szCs w:val="22"/>
        </w:rPr>
        <w:t>career;</w:t>
      </w:r>
      <w:proofErr w:type="gramEnd"/>
    </w:p>
    <w:p w14:paraId="2415AFE2" w14:textId="638A1257" w:rsidR="00DB47DF" w:rsidRPr="007C08D6" w:rsidRDefault="00DB47DF" w:rsidP="007A5268">
      <w:pPr>
        <w:numPr>
          <w:ilvl w:val="0"/>
          <w:numId w:val="26"/>
        </w:numPr>
        <w:spacing w:line="276" w:lineRule="auto"/>
        <w:rPr>
          <w:rFonts w:ascii="IBM Plex Sans" w:eastAsia="Times New Roman" w:hAnsi="IBM Plex Sans" w:cs="Arial"/>
          <w:color w:val="000000"/>
          <w:sz w:val="22"/>
          <w:szCs w:val="22"/>
        </w:rPr>
      </w:pPr>
      <w:r w:rsidRPr="007C08D6">
        <w:rPr>
          <w:rFonts w:ascii="IBM Plex Sans" w:eastAsia="Times New Roman" w:hAnsi="IBM Plex Sans" w:cs="Arial"/>
          <w:color w:val="000000"/>
          <w:sz w:val="22"/>
          <w:szCs w:val="22"/>
        </w:rPr>
        <w:t xml:space="preserve">Role of individual team members to the proposed work, </w:t>
      </w:r>
      <w:proofErr w:type="gramStart"/>
      <w:r w:rsidRPr="007C08D6">
        <w:rPr>
          <w:rFonts w:ascii="IBM Plex Sans" w:eastAsia="Times New Roman" w:hAnsi="IBM Plex Sans" w:cs="Arial"/>
          <w:color w:val="000000"/>
          <w:sz w:val="22"/>
          <w:szCs w:val="22"/>
        </w:rPr>
        <w:t>and;</w:t>
      </w:r>
      <w:proofErr w:type="gramEnd"/>
    </w:p>
    <w:p w14:paraId="591A8E70" w14:textId="77777777" w:rsidR="003A7BCF" w:rsidRPr="007C08D6" w:rsidRDefault="003A7BCF" w:rsidP="007A5268">
      <w:pPr>
        <w:numPr>
          <w:ilvl w:val="0"/>
          <w:numId w:val="26"/>
        </w:numPr>
        <w:spacing w:line="276" w:lineRule="auto"/>
        <w:rPr>
          <w:rFonts w:ascii="IBM Plex Sans" w:eastAsia="Times New Roman" w:hAnsi="IBM Plex Sans" w:cs="Arial"/>
          <w:color w:val="000000"/>
          <w:sz w:val="22"/>
          <w:szCs w:val="22"/>
        </w:rPr>
      </w:pPr>
      <w:r w:rsidRPr="007C08D6">
        <w:rPr>
          <w:rFonts w:ascii="IBM Plex Sans" w:eastAsia="Times New Roman" w:hAnsi="IBM Plex Sans" w:cs="Arial"/>
          <w:color w:val="000000"/>
          <w:sz w:val="22"/>
          <w:szCs w:val="22"/>
        </w:rPr>
        <w:t xml:space="preserve">Appropriateness of the proposed </w:t>
      </w:r>
      <w:proofErr w:type="gramStart"/>
      <w:r w:rsidRPr="007C08D6">
        <w:rPr>
          <w:rFonts w:ascii="IBM Plex Sans" w:eastAsia="Times New Roman" w:hAnsi="IBM Plex Sans" w:cs="Arial"/>
          <w:color w:val="000000"/>
          <w:sz w:val="22"/>
          <w:szCs w:val="22"/>
        </w:rPr>
        <w:t>expenditures</w:t>
      </w:r>
      <w:proofErr w:type="gramEnd"/>
      <w:r w:rsidRPr="007C08D6">
        <w:rPr>
          <w:rFonts w:ascii="IBM Plex Sans" w:eastAsia="Times New Roman" w:hAnsi="IBM Plex Sans" w:cs="Arial"/>
          <w:color w:val="000000"/>
          <w:sz w:val="22"/>
          <w:szCs w:val="22"/>
        </w:rPr>
        <w:t xml:space="preserve">. </w:t>
      </w:r>
    </w:p>
    <w:p w14:paraId="6AD73946" w14:textId="77777777" w:rsidR="003A7BCF" w:rsidRPr="0059762F" w:rsidRDefault="003A7BCF" w:rsidP="007A5268">
      <w:pPr>
        <w:spacing w:line="276" w:lineRule="auto"/>
        <w:ind w:left="720"/>
        <w:rPr>
          <w:rFonts w:ascii="IBM Plex Sans" w:eastAsia="Times New Roman" w:hAnsi="IBM Plex Sans" w:cs="Arial"/>
          <w:color w:val="000000"/>
          <w:sz w:val="22"/>
          <w:szCs w:val="22"/>
        </w:rPr>
      </w:pPr>
    </w:p>
    <w:p w14:paraId="5DBD236C" w14:textId="77777777" w:rsidR="003A7BCF" w:rsidRPr="00DB47DF" w:rsidRDefault="003A7BCF" w:rsidP="0039321B">
      <w:pPr>
        <w:spacing w:line="276" w:lineRule="auto"/>
        <w:rPr>
          <w:rFonts w:ascii="IBM Plex Sans" w:eastAsia="Times New Roman" w:hAnsi="IBM Plex Sans" w:cs="Arial"/>
          <w:b/>
          <w:bCs/>
          <w:color w:val="000000"/>
          <w:sz w:val="22"/>
          <w:szCs w:val="22"/>
        </w:rPr>
      </w:pPr>
      <w:r w:rsidRPr="00DB47DF">
        <w:rPr>
          <w:rFonts w:ascii="IBM Plex Sans" w:eastAsia="Times New Roman" w:hAnsi="IBM Plex Sans" w:cs="Arial"/>
          <w:b/>
          <w:bCs/>
          <w:color w:val="000000"/>
          <w:sz w:val="22"/>
          <w:szCs w:val="22"/>
        </w:rPr>
        <w:t xml:space="preserve">Priority will be given to: </w:t>
      </w:r>
    </w:p>
    <w:p w14:paraId="3C04BCC7" w14:textId="5B5418A1" w:rsidR="003A7BCF" w:rsidRPr="0059762F" w:rsidRDefault="003A7BCF" w:rsidP="007A5268">
      <w:pPr>
        <w:numPr>
          <w:ilvl w:val="0"/>
          <w:numId w:val="26"/>
        </w:numPr>
        <w:spacing w:line="276" w:lineRule="auto"/>
        <w:rPr>
          <w:rFonts w:ascii="IBM Plex Sans" w:eastAsia="Times New Roman" w:hAnsi="IBM Plex Sans" w:cs="Arial"/>
          <w:color w:val="000000"/>
          <w:sz w:val="22"/>
          <w:szCs w:val="22"/>
        </w:rPr>
      </w:pPr>
      <w:r w:rsidRPr="0059762F">
        <w:rPr>
          <w:rFonts w:ascii="IBM Plex Sans" w:eastAsia="Times New Roman" w:hAnsi="IBM Plex Sans" w:cs="Arial"/>
          <w:color w:val="000000"/>
          <w:sz w:val="22"/>
          <w:szCs w:val="22"/>
        </w:rPr>
        <w:t xml:space="preserve">Inter- and/or multi-disciplinary projects. </w:t>
      </w:r>
    </w:p>
    <w:p w14:paraId="1CCAF044" w14:textId="074A3F45" w:rsidR="003A7BCF" w:rsidRPr="0059762F" w:rsidRDefault="003A7BCF" w:rsidP="007A5268">
      <w:pPr>
        <w:numPr>
          <w:ilvl w:val="0"/>
          <w:numId w:val="26"/>
        </w:numPr>
        <w:spacing w:line="276" w:lineRule="auto"/>
        <w:rPr>
          <w:rFonts w:ascii="IBM Plex Sans" w:eastAsia="Times New Roman" w:hAnsi="IBM Plex Sans" w:cs="Arial"/>
          <w:color w:val="000000"/>
          <w:sz w:val="22"/>
          <w:szCs w:val="22"/>
        </w:rPr>
      </w:pPr>
      <w:r w:rsidRPr="0059762F">
        <w:rPr>
          <w:rFonts w:ascii="IBM Plex Sans" w:eastAsia="Times New Roman" w:hAnsi="IBM Plex Sans" w:cs="Arial"/>
          <w:color w:val="000000"/>
          <w:sz w:val="22"/>
          <w:szCs w:val="22"/>
        </w:rPr>
        <w:t xml:space="preserve">Applications that clearly identify potential external funding sources </w:t>
      </w:r>
      <w:r w:rsidR="00094F15">
        <w:rPr>
          <w:rFonts w:ascii="IBM Plex Sans" w:eastAsia="Times New Roman" w:hAnsi="IBM Plex Sans" w:cs="Arial"/>
          <w:color w:val="000000"/>
          <w:sz w:val="22"/>
          <w:szCs w:val="22"/>
        </w:rPr>
        <w:t>and should articulate specific next steps for the project</w:t>
      </w:r>
      <w:r w:rsidRPr="0059762F">
        <w:rPr>
          <w:rFonts w:ascii="IBM Plex Sans" w:eastAsia="Times New Roman" w:hAnsi="IBM Plex Sans" w:cs="Arial"/>
          <w:color w:val="000000"/>
          <w:sz w:val="22"/>
          <w:szCs w:val="22"/>
        </w:rPr>
        <w:t xml:space="preserve">. </w:t>
      </w:r>
    </w:p>
    <w:p w14:paraId="772DD095" w14:textId="77777777" w:rsidR="00DB47DF" w:rsidRDefault="00DB47DF" w:rsidP="00A71225">
      <w:pPr>
        <w:jc w:val="center"/>
        <w:rPr>
          <w:rFonts w:ascii="IBM Plex Sans" w:eastAsiaTheme="minorHAnsi" w:hAnsi="IBM Plex Sans" w:cs="Arial"/>
          <w:b/>
          <w:bCs/>
          <w:i/>
          <w:color w:val="FF0000"/>
          <w:sz w:val="22"/>
          <w:szCs w:val="22"/>
        </w:rPr>
      </w:pPr>
    </w:p>
    <w:p w14:paraId="04DDE32E" w14:textId="66A65D3A" w:rsidR="00A71225" w:rsidRPr="00DB47DF" w:rsidRDefault="00A71225" w:rsidP="00BE10D3">
      <w:pPr>
        <w:rPr>
          <w:rFonts w:ascii="IBM Plex Sans" w:eastAsiaTheme="minorHAnsi" w:hAnsi="IBM Plex Sans" w:cs="Arial"/>
          <w:b/>
          <w:bCs/>
          <w:iCs/>
          <w:color w:val="FF0000"/>
          <w:sz w:val="22"/>
          <w:szCs w:val="22"/>
        </w:rPr>
      </w:pPr>
      <w:r w:rsidRPr="00DB47DF">
        <w:rPr>
          <w:rFonts w:ascii="IBM Plex Sans" w:eastAsiaTheme="minorHAnsi" w:hAnsi="IBM Plex Sans" w:cs="Arial"/>
          <w:b/>
          <w:bCs/>
          <w:iCs/>
          <w:color w:val="FF0000"/>
          <w:sz w:val="22"/>
          <w:szCs w:val="22"/>
        </w:rPr>
        <w:t>Please note that applications will be reviewed by a multidisciplinary committee. It is recommended that applications be written for evaluation by non-specialists.</w:t>
      </w:r>
    </w:p>
    <w:p w14:paraId="4BF0C094" w14:textId="77777777" w:rsidR="00BE10D3" w:rsidRDefault="00BE10D3" w:rsidP="00BE10D3">
      <w:pPr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</w:pPr>
    </w:p>
    <w:p w14:paraId="39B7BEF9" w14:textId="53750940" w:rsidR="003A7BCF" w:rsidRPr="00DB47DF" w:rsidRDefault="00A71225" w:rsidP="00BE10D3">
      <w:pPr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</w:pPr>
      <w:r w:rsidRPr="00DB47DF"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  <w:t>C</w:t>
      </w:r>
      <w:r w:rsidR="003A7BCF" w:rsidRPr="00DB47DF"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  <w:t>onditions</w:t>
      </w:r>
    </w:p>
    <w:p w14:paraId="59263AB6" w14:textId="3630C033" w:rsidR="003A7BCF" w:rsidRPr="0059762F" w:rsidRDefault="003A7BCF" w:rsidP="00FE2F45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120" w:line="276" w:lineRule="auto"/>
        <w:ind w:left="714" w:hanging="357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Recipients must apply for external funds valued at </w:t>
      </w:r>
      <w:r w:rsidR="005116B6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a minimum of $</w:t>
      </w:r>
      <w:r w:rsidR="00094F15">
        <w:rPr>
          <w:rFonts w:ascii="IBM Plex Sans" w:eastAsiaTheme="minorHAnsi" w:hAnsi="IBM Plex Sans" w:cs="Arial"/>
          <w:bCs/>
          <w:color w:val="231F20"/>
          <w:sz w:val="22"/>
          <w:szCs w:val="22"/>
        </w:rPr>
        <w:t>150,000 per year and minimum five-year budget of $750,000</w:t>
      </w:r>
      <w:r w:rsidR="005116B6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, 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within 2 years of receipt of the award. </w:t>
      </w:r>
    </w:p>
    <w:p w14:paraId="2AA7334E" w14:textId="4EB54770" w:rsidR="003A7BCF" w:rsidRPr="0059762F" w:rsidRDefault="003A7BCF" w:rsidP="00E02103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120" w:line="276" w:lineRule="auto"/>
        <w:ind w:left="714" w:hanging="357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Recipients must submit a brief report describing the outcomes of the </w:t>
      </w:r>
      <w:r w:rsidR="00D70A22"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project and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noting all expenditures</w:t>
      </w:r>
      <w:r w:rsidR="00D70A22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within two years of receiving funding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. </w:t>
      </w:r>
    </w:p>
    <w:p w14:paraId="6B681358" w14:textId="77777777" w:rsidR="003A7BCF" w:rsidRPr="0059762F" w:rsidRDefault="003A7BCF" w:rsidP="00E02103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120" w:line="276" w:lineRule="auto"/>
        <w:ind w:left="714" w:hanging="357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York University finance policies apply to the expenditure of all funds. </w:t>
      </w:r>
    </w:p>
    <w:p w14:paraId="12BB1946" w14:textId="543F0E2A" w:rsidR="003A7BCF" w:rsidRDefault="003A7BCF" w:rsidP="00E02103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120" w:line="276" w:lineRule="auto"/>
        <w:ind w:left="714" w:hanging="357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Unspent funds after 2 years must be returned to the Faculty of Health Research Support Office.</w:t>
      </w:r>
    </w:p>
    <w:p w14:paraId="120F4F2E" w14:textId="2EE1AF18" w:rsidR="00DB47DF" w:rsidRPr="007C08D6" w:rsidRDefault="00DB47DF" w:rsidP="00E02103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120" w:line="276" w:lineRule="auto"/>
        <w:ind w:left="714" w:hanging="357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7C08D6">
        <w:rPr>
          <w:rFonts w:ascii="IBM Plex Sans" w:eastAsiaTheme="minorHAnsi" w:hAnsi="IBM Plex Sans" w:cs="Arial"/>
          <w:bCs/>
          <w:color w:val="231F20"/>
          <w:sz w:val="22"/>
          <w:szCs w:val="22"/>
        </w:rPr>
        <w:t>Recipients must acknowledge Faculty of Health in all relevant publications, community reports or presentations that arise from this supported research.</w:t>
      </w:r>
    </w:p>
    <w:p w14:paraId="2EC5411D" w14:textId="77777777" w:rsidR="003A7BCF" w:rsidRPr="0059762F" w:rsidRDefault="003A7BCF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</w:p>
    <w:p w14:paraId="605FAF3A" w14:textId="77777777" w:rsidR="003A7BCF" w:rsidRPr="00DB47DF" w:rsidRDefault="003A7BCF" w:rsidP="003A7BCF">
      <w:pPr>
        <w:autoSpaceDE w:val="0"/>
        <w:autoSpaceDN w:val="0"/>
        <w:adjustRightInd w:val="0"/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</w:pPr>
      <w:r w:rsidRPr="00DB47DF">
        <w:rPr>
          <w:rFonts w:ascii="IBM Plex Sans" w:eastAsiaTheme="minorHAnsi" w:hAnsi="IBM Plex Sans" w:cs="Arial"/>
          <w:b/>
          <w:bCs/>
          <w:iCs/>
          <w:color w:val="231F20"/>
          <w:sz w:val="22"/>
          <w:szCs w:val="22"/>
        </w:rPr>
        <w:t>Application Process</w:t>
      </w:r>
    </w:p>
    <w:p w14:paraId="774CE17C" w14:textId="1FF0953E" w:rsidR="003A7BCF" w:rsidRPr="00103792" w:rsidRDefault="003A7BCF" w:rsidP="00D70A22">
      <w:pPr>
        <w:autoSpaceDE w:val="0"/>
        <w:autoSpaceDN w:val="0"/>
        <w:adjustRightInd w:val="0"/>
        <w:spacing w:line="276" w:lineRule="auto"/>
        <w:ind w:left="720"/>
        <w:rPr>
          <w:rFonts w:ascii="IBM Plex Sans" w:eastAsiaTheme="minorHAnsi" w:hAnsi="IBM Plex Sans" w:cs="Arial"/>
          <w:b/>
          <w:color w:val="231F20"/>
          <w:sz w:val="22"/>
          <w:szCs w:val="22"/>
          <w:u w:val="single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Applicants should complete the Collaborative and/or Community-based Research Seed Grant Application Form and submit it to </w:t>
      </w:r>
      <w:hyperlink r:id="rId8" w:history="1">
        <w:r w:rsidRPr="0059762F">
          <w:rPr>
            <w:rStyle w:val="Hyperlink"/>
            <w:rFonts w:ascii="IBM Plex Sans" w:eastAsiaTheme="minorHAnsi" w:hAnsi="IBM Plex Sans" w:cs="Arial"/>
            <w:bCs/>
            <w:sz w:val="22"/>
            <w:szCs w:val="22"/>
          </w:rPr>
          <w:t>hlthrsch@yorku.ca</w:t>
        </w:r>
      </w:hyperlink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</w:t>
      </w:r>
      <w:r w:rsidR="00D70A22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no later </w:t>
      </w:r>
      <w:r w:rsidR="00D70A22" w:rsidRPr="00103792">
        <w:rPr>
          <w:rFonts w:ascii="IBM Plex Sans" w:eastAsiaTheme="minorHAnsi" w:hAnsi="IBM Plex Sans" w:cs="Arial"/>
          <w:bCs/>
          <w:color w:val="231F20"/>
          <w:sz w:val="22"/>
          <w:szCs w:val="22"/>
        </w:rPr>
        <w:t>than</w:t>
      </w:r>
      <w:r w:rsidR="00D70A22" w:rsidRPr="00103792">
        <w:rPr>
          <w:rFonts w:ascii="IBM Plex Sans" w:eastAsiaTheme="minorHAnsi" w:hAnsi="IBM Plex Sans" w:cs="Arial"/>
          <w:bCs/>
          <w:color w:val="231F20"/>
          <w:sz w:val="22"/>
          <w:szCs w:val="22"/>
          <w:u w:val="single"/>
        </w:rPr>
        <w:t xml:space="preserve"> </w:t>
      </w:r>
      <w:r w:rsidR="00D70A22" w:rsidRPr="00103792">
        <w:rPr>
          <w:rFonts w:ascii="IBM Plex Sans" w:eastAsiaTheme="minorHAnsi" w:hAnsi="IBM Plex Sans" w:cs="Arial"/>
          <w:b/>
          <w:color w:val="231F20"/>
          <w:sz w:val="22"/>
          <w:szCs w:val="22"/>
          <w:u w:val="single"/>
        </w:rPr>
        <w:t xml:space="preserve">noon on </w:t>
      </w:r>
      <w:r w:rsidR="00103792" w:rsidRPr="00103792">
        <w:rPr>
          <w:rFonts w:ascii="IBM Plex Sans" w:eastAsiaTheme="minorHAnsi" w:hAnsi="IBM Plex Sans" w:cs="Arial"/>
          <w:b/>
          <w:color w:val="231F20"/>
          <w:sz w:val="22"/>
          <w:szCs w:val="22"/>
          <w:u w:val="single"/>
        </w:rPr>
        <w:t>Monday</w:t>
      </w:r>
      <w:r w:rsidR="00CA784F" w:rsidRPr="00103792">
        <w:rPr>
          <w:rFonts w:ascii="IBM Plex Sans" w:eastAsiaTheme="minorHAnsi" w:hAnsi="IBM Plex Sans" w:cs="Arial"/>
          <w:b/>
          <w:color w:val="231F20"/>
          <w:sz w:val="22"/>
          <w:szCs w:val="22"/>
          <w:u w:val="single"/>
        </w:rPr>
        <w:t xml:space="preserve">, </w:t>
      </w:r>
      <w:r w:rsidR="00F97D35">
        <w:rPr>
          <w:rFonts w:ascii="IBM Plex Sans" w:eastAsiaTheme="minorHAnsi" w:hAnsi="IBM Plex Sans" w:cs="Arial"/>
          <w:b/>
          <w:color w:val="231F20"/>
          <w:sz w:val="22"/>
          <w:szCs w:val="22"/>
          <w:u w:val="single"/>
        </w:rPr>
        <w:t>November 3, 2025.</w:t>
      </w:r>
    </w:p>
    <w:p w14:paraId="08F668C5" w14:textId="77777777" w:rsidR="00D70A22" w:rsidRPr="0059762F" w:rsidRDefault="00D70A22" w:rsidP="00D70A22">
      <w:pPr>
        <w:autoSpaceDE w:val="0"/>
        <w:autoSpaceDN w:val="0"/>
        <w:adjustRightInd w:val="0"/>
        <w:spacing w:line="276" w:lineRule="auto"/>
        <w:ind w:left="720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</w:p>
    <w:p w14:paraId="43A07145" w14:textId="5339AD75" w:rsidR="003A7BCF" w:rsidRPr="0059762F" w:rsidRDefault="003A7BCF" w:rsidP="00BE10D3">
      <w:pPr>
        <w:autoSpaceDE w:val="0"/>
        <w:autoSpaceDN w:val="0"/>
        <w:adjustRightInd w:val="0"/>
        <w:spacing w:line="276" w:lineRule="auto"/>
        <w:ind w:left="720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>Please direct</w:t>
      </w:r>
      <w:r w:rsidR="00D70A22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all</w:t>
      </w:r>
      <w:r w:rsidRPr="0059762F">
        <w:rPr>
          <w:rFonts w:ascii="IBM Plex Sans" w:eastAsiaTheme="minorHAnsi" w:hAnsi="IBM Plex Sans" w:cs="Arial"/>
          <w:bCs/>
          <w:color w:val="231F20"/>
          <w:sz w:val="22"/>
          <w:szCs w:val="22"/>
        </w:rPr>
        <w:t xml:space="preserve"> questions to: </w:t>
      </w:r>
      <w:hyperlink r:id="rId9" w:history="1">
        <w:r w:rsidR="00FD0BF8" w:rsidRPr="005F2E49">
          <w:rPr>
            <w:rStyle w:val="Hyperlink"/>
            <w:rFonts w:ascii="IBM Plex Sans" w:eastAsiaTheme="minorHAnsi" w:hAnsi="IBM Plex Sans" w:cs="Arial"/>
            <w:bCs/>
            <w:sz w:val="22"/>
            <w:szCs w:val="22"/>
          </w:rPr>
          <w:t>hlthrsch@yorku.ca</w:t>
        </w:r>
      </w:hyperlink>
    </w:p>
    <w:p w14:paraId="54D5BB08" w14:textId="77777777" w:rsidR="002E30AA" w:rsidRPr="0059762F" w:rsidRDefault="002E30AA">
      <w:pPr>
        <w:rPr>
          <w:rFonts w:ascii="IBM Plex Sans" w:hAnsi="IBM Plex Sans"/>
        </w:rPr>
      </w:pPr>
      <w:r w:rsidRPr="0059762F">
        <w:rPr>
          <w:rFonts w:ascii="IBM Plex Sans" w:hAnsi="IBM Plex Sans"/>
        </w:rPr>
        <w:br w:type="page"/>
      </w:r>
    </w:p>
    <w:tbl>
      <w:tblPr>
        <w:tblStyle w:val="TableGrid"/>
        <w:tblW w:w="1020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3799"/>
        <w:gridCol w:w="2693"/>
        <w:gridCol w:w="3714"/>
      </w:tblGrid>
      <w:tr w:rsidR="00352884" w:rsidRPr="0059762F" w14:paraId="35A071D0" w14:textId="77777777" w:rsidTr="00BE10D3">
        <w:tc>
          <w:tcPr>
            <w:tcW w:w="10206" w:type="dxa"/>
            <w:gridSpan w:val="3"/>
            <w:shd w:val="clear" w:color="auto" w:fill="D9D9D9" w:themeFill="background1" w:themeFillShade="D9"/>
          </w:tcPr>
          <w:p w14:paraId="438B7462" w14:textId="32327596" w:rsidR="00352884" w:rsidRPr="0059762F" w:rsidRDefault="00352884" w:rsidP="00352884">
            <w:pPr>
              <w:autoSpaceDE w:val="0"/>
              <w:autoSpaceDN w:val="0"/>
              <w:adjustRightInd w:val="0"/>
              <w:jc w:val="center"/>
              <w:rPr>
                <w:rFonts w:ascii="IBM Plex Sans" w:eastAsiaTheme="minorHAnsi" w:hAnsi="IBM Plex Sans" w:cs="Arial"/>
                <w:bCs/>
                <w:color w:val="FF0000"/>
                <w:sz w:val="22"/>
                <w:szCs w:val="22"/>
              </w:rPr>
            </w:pPr>
          </w:p>
          <w:p w14:paraId="44E8CDB6" w14:textId="77777777" w:rsidR="00D171EC" w:rsidRPr="0059762F" w:rsidRDefault="00D171EC" w:rsidP="00352884">
            <w:pPr>
              <w:autoSpaceDE w:val="0"/>
              <w:autoSpaceDN w:val="0"/>
              <w:adjustRightInd w:val="0"/>
              <w:jc w:val="center"/>
              <w:rPr>
                <w:rFonts w:ascii="IBM Plex Sans" w:eastAsiaTheme="minorHAnsi" w:hAnsi="IBM Plex Sans" w:cs="Arial"/>
                <w:b/>
                <w:bCs/>
                <w:color w:val="FF000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/>
                <w:bCs/>
                <w:color w:val="FF0000"/>
                <w:sz w:val="22"/>
                <w:szCs w:val="22"/>
              </w:rPr>
              <w:t>Faculty of Health</w:t>
            </w:r>
          </w:p>
          <w:p w14:paraId="009FA8EC" w14:textId="0C702284" w:rsidR="00352884" w:rsidRPr="0059762F" w:rsidRDefault="00352884" w:rsidP="00352884">
            <w:pPr>
              <w:autoSpaceDE w:val="0"/>
              <w:autoSpaceDN w:val="0"/>
              <w:adjustRightInd w:val="0"/>
              <w:jc w:val="center"/>
              <w:rPr>
                <w:rFonts w:ascii="IBM Plex Sans" w:eastAsiaTheme="minorHAnsi" w:hAnsi="IBM Plex Sans" w:cs="Arial"/>
                <w:b/>
                <w:bCs/>
                <w:color w:val="FF000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/>
                <w:bCs/>
                <w:color w:val="FF0000"/>
                <w:sz w:val="22"/>
                <w:szCs w:val="22"/>
              </w:rPr>
              <w:t>Collaborative and/or Community-based Research Seed Grant</w:t>
            </w:r>
          </w:p>
          <w:p w14:paraId="5099B3A1" w14:textId="78739837" w:rsidR="00352884" w:rsidRPr="0059762F" w:rsidRDefault="00352884" w:rsidP="00352884">
            <w:pPr>
              <w:autoSpaceDE w:val="0"/>
              <w:autoSpaceDN w:val="0"/>
              <w:adjustRightInd w:val="0"/>
              <w:jc w:val="center"/>
              <w:rPr>
                <w:rFonts w:ascii="IBM Plex Sans" w:eastAsiaTheme="minorHAnsi" w:hAnsi="IBM Plex Sans" w:cs="Arial"/>
                <w:b/>
                <w:bCs/>
                <w:color w:val="FF000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/>
                <w:bCs/>
                <w:color w:val="FF0000"/>
                <w:sz w:val="22"/>
                <w:szCs w:val="22"/>
              </w:rPr>
              <w:t>Application Form</w:t>
            </w:r>
            <w:r w:rsidR="000A2EF0">
              <w:rPr>
                <w:rFonts w:ascii="IBM Plex Sans" w:eastAsiaTheme="minorHAnsi" w:hAnsi="IBM Plex Sans" w:cs="Arial"/>
                <w:b/>
                <w:bCs/>
                <w:color w:val="FF0000"/>
                <w:sz w:val="22"/>
                <w:szCs w:val="22"/>
              </w:rPr>
              <w:t xml:space="preserve"> – Due Date: Noon, Monday, November 3, 2025</w:t>
            </w:r>
          </w:p>
          <w:p w14:paraId="5099C17B" w14:textId="3DABBDDD" w:rsidR="00352884" w:rsidRPr="0059762F" w:rsidRDefault="00352884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</w:tr>
      <w:tr w:rsidR="00884760" w:rsidRPr="0059762F" w14:paraId="35FF36B7" w14:textId="77777777" w:rsidTr="00BE10D3">
        <w:tc>
          <w:tcPr>
            <w:tcW w:w="3799" w:type="dxa"/>
            <w:shd w:val="clear" w:color="auto" w:fill="D9D9D9" w:themeFill="background1" w:themeFillShade="D9"/>
          </w:tcPr>
          <w:p w14:paraId="6949B150" w14:textId="77777777" w:rsidR="00352884" w:rsidRPr="0059762F" w:rsidRDefault="00352884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Applicant Name: </w:t>
            </w:r>
          </w:p>
          <w:p w14:paraId="673B0224" w14:textId="5DE1C4EA" w:rsidR="009A7C86" w:rsidRPr="0059762F" w:rsidRDefault="009A7C86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6407" w:type="dxa"/>
            <w:gridSpan w:val="2"/>
          </w:tcPr>
          <w:p w14:paraId="33EA139D" w14:textId="77777777" w:rsidR="00352884" w:rsidRPr="0059762F" w:rsidRDefault="00352884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</w:tr>
      <w:tr w:rsidR="00884760" w:rsidRPr="0059762F" w14:paraId="4A4025CE" w14:textId="77777777" w:rsidTr="00BE10D3">
        <w:tc>
          <w:tcPr>
            <w:tcW w:w="3799" w:type="dxa"/>
            <w:shd w:val="clear" w:color="auto" w:fill="D9D9D9" w:themeFill="background1" w:themeFillShade="D9"/>
          </w:tcPr>
          <w:p w14:paraId="1AE2EBAA" w14:textId="59C0310A" w:rsidR="009A7C86" w:rsidRPr="0059762F" w:rsidRDefault="00352884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>Applicant Home Unit and/or ORU Affiliation:</w:t>
            </w:r>
          </w:p>
        </w:tc>
        <w:tc>
          <w:tcPr>
            <w:tcW w:w="6407" w:type="dxa"/>
            <w:gridSpan w:val="2"/>
          </w:tcPr>
          <w:p w14:paraId="69C87512" w14:textId="77777777" w:rsidR="00352884" w:rsidRPr="0059762F" w:rsidRDefault="00352884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</w:tr>
      <w:tr w:rsidR="00884760" w:rsidRPr="0059762F" w14:paraId="0FA2C74F" w14:textId="77777777" w:rsidTr="00BE10D3">
        <w:tc>
          <w:tcPr>
            <w:tcW w:w="3799" w:type="dxa"/>
            <w:shd w:val="clear" w:color="auto" w:fill="D9D9D9" w:themeFill="background1" w:themeFillShade="D9"/>
          </w:tcPr>
          <w:p w14:paraId="19F729C1" w14:textId="3D264053" w:rsidR="009A7C86" w:rsidRPr="0059762F" w:rsidRDefault="00BA52DB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Applicant Email Address: </w:t>
            </w:r>
          </w:p>
        </w:tc>
        <w:tc>
          <w:tcPr>
            <w:tcW w:w="6407" w:type="dxa"/>
            <w:gridSpan w:val="2"/>
          </w:tcPr>
          <w:p w14:paraId="6973842E" w14:textId="77777777" w:rsidR="00BA52DB" w:rsidRPr="0059762F" w:rsidRDefault="00BA52DB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</w:tr>
      <w:tr w:rsidR="00884760" w:rsidRPr="0059762F" w14:paraId="519732A0" w14:textId="77777777" w:rsidTr="00BE10D3">
        <w:tc>
          <w:tcPr>
            <w:tcW w:w="3799" w:type="dxa"/>
            <w:shd w:val="clear" w:color="auto" w:fill="D9D9D9" w:themeFill="background1" w:themeFillShade="D9"/>
          </w:tcPr>
          <w:p w14:paraId="612D4CD1" w14:textId="77777777" w:rsidR="00BA52DB" w:rsidRPr="0059762F" w:rsidRDefault="00BA52DB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Project Title: </w:t>
            </w:r>
          </w:p>
          <w:p w14:paraId="72C4D912" w14:textId="5AAFEA3B" w:rsidR="009A7C86" w:rsidRPr="0059762F" w:rsidRDefault="009A7C86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6407" w:type="dxa"/>
            <w:gridSpan w:val="2"/>
          </w:tcPr>
          <w:p w14:paraId="5627D806" w14:textId="77777777" w:rsidR="00BA52DB" w:rsidRPr="0059762F" w:rsidRDefault="00BA52DB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</w:tr>
      <w:tr w:rsidR="00770198" w:rsidRPr="0059762F" w14:paraId="01F70152" w14:textId="77777777" w:rsidTr="00BE10D3">
        <w:tc>
          <w:tcPr>
            <w:tcW w:w="3799" w:type="dxa"/>
            <w:shd w:val="clear" w:color="auto" w:fill="D9D9D9" w:themeFill="background1" w:themeFillShade="D9"/>
          </w:tcPr>
          <w:p w14:paraId="1FE22747" w14:textId="7F7E7502" w:rsidR="00770198" w:rsidRPr="0059762F" w:rsidRDefault="00770198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Amount Requested </w:t>
            </w:r>
            <w:r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>($10,000 - $15,000):</w:t>
            </w: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 </w:t>
            </w:r>
          </w:p>
        </w:tc>
        <w:tc>
          <w:tcPr>
            <w:tcW w:w="6407" w:type="dxa"/>
            <w:gridSpan w:val="2"/>
          </w:tcPr>
          <w:p w14:paraId="42098318" w14:textId="77777777" w:rsidR="00770198" w:rsidRPr="0059762F" w:rsidRDefault="00770198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</w:tr>
      <w:tr w:rsidR="00884760" w:rsidRPr="0059762F" w14:paraId="6F21AC5E" w14:textId="77777777" w:rsidTr="00BE10D3">
        <w:tc>
          <w:tcPr>
            <w:tcW w:w="3799" w:type="dxa"/>
            <w:vMerge w:val="restart"/>
            <w:shd w:val="clear" w:color="auto" w:fill="D9D9D9" w:themeFill="background1" w:themeFillShade="D9"/>
          </w:tcPr>
          <w:p w14:paraId="307DF2CD" w14:textId="75187103" w:rsidR="00884760" w:rsidRPr="0059762F" w:rsidRDefault="00884760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List of Collaborators </w:t>
            </w:r>
            <w:r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>(including names and affiliations):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6AD871AB" w14:textId="6F3D5F5D" w:rsidR="00884760" w:rsidRPr="0059762F" w:rsidRDefault="00884760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>Name</w:t>
            </w:r>
          </w:p>
        </w:tc>
        <w:tc>
          <w:tcPr>
            <w:tcW w:w="3714" w:type="dxa"/>
            <w:shd w:val="clear" w:color="auto" w:fill="D9D9D9" w:themeFill="background1" w:themeFillShade="D9"/>
          </w:tcPr>
          <w:p w14:paraId="32367B37" w14:textId="41BFAB0A" w:rsidR="00884760" w:rsidRPr="0059762F" w:rsidRDefault="00884760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>Affiliation</w:t>
            </w:r>
          </w:p>
        </w:tc>
      </w:tr>
      <w:tr w:rsidR="00884760" w:rsidRPr="0059762F" w14:paraId="1EEFB58A" w14:textId="77777777" w:rsidTr="00BE10D3">
        <w:tc>
          <w:tcPr>
            <w:tcW w:w="3799" w:type="dxa"/>
            <w:vMerge/>
            <w:shd w:val="clear" w:color="auto" w:fill="D9D9D9" w:themeFill="background1" w:themeFillShade="D9"/>
          </w:tcPr>
          <w:p w14:paraId="79DE859C" w14:textId="77777777" w:rsidR="00884760" w:rsidRPr="0059762F" w:rsidRDefault="00884760" w:rsidP="009A7C86">
            <w:pPr>
              <w:autoSpaceDE w:val="0"/>
              <w:autoSpaceDN w:val="0"/>
              <w:adjustRightInd w:val="0"/>
              <w:jc w:val="right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2693" w:type="dxa"/>
          </w:tcPr>
          <w:p w14:paraId="68B8AE6D" w14:textId="77777777" w:rsidR="00884760" w:rsidRPr="0059762F" w:rsidRDefault="00884760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3714" w:type="dxa"/>
          </w:tcPr>
          <w:p w14:paraId="2FA66EA6" w14:textId="77777777" w:rsidR="00884760" w:rsidRPr="0059762F" w:rsidRDefault="00884760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</w:tr>
      <w:tr w:rsidR="00884760" w:rsidRPr="0059762F" w14:paraId="2BE1CBF7" w14:textId="77777777" w:rsidTr="00BE10D3">
        <w:tc>
          <w:tcPr>
            <w:tcW w:w="3799" w:type="dxa"/>
            <w:vMerge/>
            <w:shd w:val="clear" w:color="auto" w:fill="D9D9D9" w:themeFill="background1" w:themeFillShade="D9"/>
          </w:tcPr>
          <w:p w14:paraId="70A823D1" w14:textId="77777777" w:rsidR="00884760" w:rsidRPr="0059762F" w:rsidRDefault="00884760" w:rsidP="009A7C86">
            <w:pPr>
              <w:autoSpaceDE w:val="0"/>
              <w:autoSpaceDN w:val="0"/>
              <w:adjustRightInd w:val="0"/>
              <w:jc w:val="right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2693" w:type="dxa"/>
          </w:tcPr>
          <w:p w14:paraId="7D72F7BE" w14:textId="77777777" w:rsidR="00884760" w:rsidRPr="0059762F" w:rsidRDefault="00884760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3714" w:type="dxa"/>
          </w:tcPr>
          <w:p w14:paraId="47B5FE18" w14:textId="77777777" w:rsidR="00884760" w:rsidRPr="0059762F" w:rsidRDefault="00884760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</w:tr>
      <w:tr w:rsidR="00884760" w:rsidRPr="0059762F" w14:paraId="6298C163" w14:textId="77777777" w:rsidTr="00BE10D3">
        <w:tc>
          <w:tcPr>
            <w:tcW w:w="3799" w:type="dxa"/>
            <w:vMerge/>
            <w:shd w:val="clear" w:color="auto" w:fill="D9D9D9" w:themeFill="background1" w:themeFillShade="D9"/>
          </w:tcPr>
          <w:p w14:paraId="1ECBC448" w14:textId="77777777" w:rsidR="00884760" w:rsidRPr="0059762F" w:rsidRDefault="00884760" w:rsidP="009A7C86">
            <w:pPr>
              <w:autoSpaceDE w:val="0"/>
              <w:autoSpaceDN w:val="0"/>
              <w:adjustRightInd w:val="0"/>
              <w:jc w:val="right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2693" w:type="dxa"/>
          </w:tcPr>
          <w:p w14:paraId="0A35C27F" w14:textId="77777777" w:rsidR="00884760" w:rsidRPr="0059762F" w:rsidRDefault="00884760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3714" w:type="dxa"/>
          </w:tcPr>
          <w:p w14:paraId="1BE2B079" w14:textId="77777777" w:rsidR="00884760" w:rsidRPr="0059762F" w:rsidRDefault="00884760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</w:tr>
      <w:tr w:rsidR="00111518" w:rsidRPr="0059762F" w14:paraId="43FED56D" w14:textId="77777777" w:rsidTr="00BE10D3">
        <w:trPr>
          <w:trHeight w:val="213"/>
        </w:trPr>
        <w:tc>
          <w:tcPr>
            <w:tcW w:w="3799" w:type="dxa"/>
            <w:vMerge w:val="restart"/>
            <w:shd w:val="clear" w:color="auto" w:fill="D9D9D9" w:themeFill="background1" w:themeFillShade="D9"/>
          </w:tcPr>
          <w:p w14:paraId="7F681C0A" w14:textId="77777777" w:rsidR="004F3BF7" w:rsidRDefault="00111518" w:rsidP="007D1C04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Potential Sources of </w:t>
            </w:r>
            <w:r w:rsidR="005C440C"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Large-scale </w:t>
            </w:r>
            <w:r w:rsidR="005C440C"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>(</w:t>
            </w:r>
            <w:r w:rsidR="00C11F79"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 xml:space="preserve">min </w:t>
            </w:r>
            <w:r w:rsidR="005C440C"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>$</w:t>
            </w:r>
            <w:r w:rsidR="00CA784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>1</w:t>
            </w:r>
            <w:r w:rsidR="005C440C"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 xml:space="preserve">50,000 per year </w:t>
            </w:r>
            <w:r w:rsidR="00C11F79"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 xml:space="preserve">and </w:t>
            </w:r>
            <w:r w:rsidR="004F3BF7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>minimum five-year budget of</w:t>
            </w:r>
            <w:r w:rsidR="00C11F79"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 xml:space="preserve"> $</w:t>
            </w:r>
            <w:r w:rsidR="00CA784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>750,000</w:t>
            </w:r>
            <w:r w:rsidR="00C11F79"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 xml:space="preserve"> total</w:t>
            </w:r>
            <w:r w:rsidR="005C440C"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>)</w:t>
            </w:r>
            <w:r w:rsidR="005C440C"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 </w:t>
            </w:r>
          </w:p>
          <w:p w14:paraId="224E9695" w14:textId="24417D14" w:rsidR="00111518" w:rsidRPr="0059762F" w:rsidRDefault="00111518" w:rsidP="007D1C04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>External Funding</w:t>
            </w:r>
            <w:r w:rsidR="0033479E"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 and target deadline</w:t>
            </w: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: </w:t>
            </w:r>
          </w:p>
          <w:p w14:paraId="1A5A3D1B" w14:textId="77777777" w:rsidR="00111518" w:rsidRPr="0059762F" w:rsidRDefault="00111518" w:rsidP="007D1C04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6407" w:type="dxa"/>
            <w:gridSpan w:val="2"/>
          </w:tcPr>
          <w:p w14:paraId="54ADF131" w14:textId="77777777" w:rsidR="00111518" w:rsidRPr="0059762F" w:rsidRDefault="00111518" w:rsidP="00111518">
            <w:p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  <w:p w14:paraId="12E706DC" w14:textId="63913512" w:rsidR="000942B5" w:rsidRPr="0059762F" w:rsidRDefault="000942B5" w:rsidP="00111518">
            <w:p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</w:tc>
      </w:tr>
      <w:tr w:rsidR="00111518" w:rsidRPr="0059762F" w14:paraId="6003B648" w14:textId="77777777" w:rsidTr="00BE10D3">
        <w:trPr>
          <w:trHeight w:val="213"/>
        </w:trPr>
        <w:tc>
          <w:tcPr>
            <w:tcW w:w="3799" w:type="dxa"/>
            <w:vMerge/>
            <w:shd w:val="clear" w:color="auto" w:fill="D9D9D9" w:themeFill="background1" w:themeFillShade="D9"/>
          </w:tcPr>
          <w:p w14:paraId="11AFAFDA" w14:textId="77777777" w:rsidR="00111518" w:rsidRPr="0059762F" w:rsidRDefault="00111518" w:rsidP="007D1C04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6407" w:type="dxa"/>
            <w:gridSpan w:val="2"/>
          </w:tcPr>
          <w:p w14:paraId="7749C180" w14:textId="77777777" w:rsidR="00111518" w:rsidRPr="0059762F" w:rsidRDefault="00111518" w:rsidP="00111518">
            <w:p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  <w:p w14:paraId="1BF9FA4A" w14:textId="6EE8E298" w:rsidR="000942B5" w:rsidRPr="0059762F" w:rsidRDefault="000942B5" w:rsidP="00111518">
            <w:p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</w:tc>
      </w:tr>
      <w:tr w:rsidR="00111518" w:rsidRPr="0059762F" w14:paraId="6445B3CE" w14:textId="77777777" w:rsidTr="00BE10D3">
        <w:trPr>
          <w:trHeight w:val="213"/>
        </w:trPr>
        <w:tc>
          <w:tcPr>
            <w:tcW w:w="3799" w:type="dxa"/>
            <w:vMerge/>
            <w:shd w:val="clear" w:color="auto" w:fill="D9D9D9" w:themeFill="background1" w:themeFillShade="D9"/>
          </w:tcPr>
          <w:p w14:paraId="2D5F8F8E" w14:textId="77777777" w:rsidR="00111518" w:rsidRPr="0059762F" w:rsidRDefault="00111518" w:rsidP="007D1C04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  <w:tc>
          <w:tcPr>
            <w:tcW w:w="6407" w:type="dxa"/>
            <w:gridSpan w:val="2"/>
          </w:tcPr>
          <w:p w14:paraId="2AC422C6" w14:textId="77777777" w:rsidR="00111518" w:rsidRPr="0059762F" w:rsidRDefault="00111518" w:rsidP="00111518">
            <w:p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  <w:p w14:paraId="46130F7B" w14:textId="300AD618" w:rsidR="000942B5" w:rsidRPr="0059762F" w:rsidRDefault="000942B5" w:rsidP="00111518">
            <w:p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</w:tc>
      </w:tr>
      <w:tr w:rsidR="004C3E03" w:rsidRPr="0059762F" w14:paraId="1C90D978" w14:textId="77777777" w:rsidTr="00BE10D3">
        <w:trPr>
          <w:trHeight w:val="213"/>
        </w:trPr>
        <w:tc>
          <w:tcPr>
            <w:tcW w:w="3799" w:type="dxa"/>
            <w:shd w:val="clear" w:color="auto" w:fill="D9D9D9" w:themeFill="background1" w:themeFillShade="D9"/>
          </w:tcPr>
          <w:p w14:paraId="6F5EA1C6" w14:textId="7BF37FDF" w:rsidR="004C3E03" w:rsidRPr="0059762F" w:rsidRDefault="004C3E03" w:rsidP="007D1C04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>Attachments</w:t>
            </w:r>
          </w:p>
        </w:tc>
        <w:tc>
          <w:tcPr>
            <w:tcW w:w="6407" w:type="dxa"/>
            <w:gridSpan w:val="2"/>
          </w:tcPr>
          <w:p w14:paraId="573835E2" w14:textId="58CD341A" w:rsidR="00111518" w:rsidRPr="007C08D6" w:rsidRDefault="004C3E03" w:rsidP="00111518">
            <w:pPr>
              <w:numPr>
                <w:ilvl w:val="0"/>
                <w:numId w:val="26"/>
              </w:num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  <w:r w:rsidRPr="007C08D6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>3</w:t>
            </w:r>
            <w:r w:rsidR="00BE10D3" w:rsidRPr="007C08D6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>-4</w:t>
            </w:r>
            <w:r w:rsidRPr="007C08D6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-page research project description including </w:t>
            </w:r>
            <w:r w:rsidR="00111518"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>objectives, research plan,</w:t>
            </w:r>
            <w:r w:rsidR="00DB47DF"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 xml:space="preserve"> feasibility</w:t>
            </w:r>
            <w:r w:rsidR="00BE10D3"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>, role of the community partner (if applicable),</w:t>
            </w:r>
            <w:r w:rsidR="00111518"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 xml:space="preserve"> </w:t>
            </w:r>
            <w:r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>the theoretical and methodological approach</w:t>
            </w:r>
            <w:r w:rsidR="00111518"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>, and project outputs</w:t>
            </w:r>
            <w:r w:rsidR="00BE10D3"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 xml:space="preserve"> (e.g., publications, conference presentations) </w:t>
            </w:r>
          </w:p>
          <w:p w14:paraId="49EF66CA" w14:textId="77777777" w:rsidR="004C3E03" w:rsidRPr="007C08D6" w:rsidRDefault="004C3E03" w:rsidP="004C3E03">
            <w:pPr>
              <w:ind w:left="720"/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  <w:p w14:paraId="048164D3" w14:textId="5D912274" w:rsidR="004C3E03" w:rsidRPr="007C08D6" w:rsidRDefault="00111518" w:rsidP="004C3E03">
            <w:pPr>
              <w:numPr>
                <w:ilvl w:val="0"/>
                <w:numId w:val="26"/>
              </w:num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  <w:r w:rsidRPr="007C08D6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>1-</w:t>
            </w:r>
            <w:r w:rsidR="004C3E03" w:rsidRPr="007C08D6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>page budget</w:t>
            </w:r>
            <w:r w:rsidR="00BE10D3" w:rsidRPr="007C08D6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 – if the total cost to complete the project will exceed the amount of funding requested, provide details regarding other sources of funding that will cover the additional costs</w:t>
            </w:r>
          </w:p>
          <w:p w14:paraId="6FD4CF22" w14:textId="77777777" w:rsidR="00BE10D3" w:rsidRPr="007C08D6" w:rsidRDefault="00BE10D3" w:rsidP="00BE10D3">
            <w:pPr>
              <w:pStyle w:val="ListParagraph"/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  <w:p w14:paraId="23E3A8F0" w14:textId="787F0EF0" w:rsidR="00BE10D3" w:rsidRPr="007C08D6" w:rsidRDefault="00BE10D3" w:rsidP="004C3E03">
            <w:pPr>
              <w:numPr>
                <w:ilvl w:val="0"/>
                <w:numId w:val="26"/>
              </w:num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  <w:r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>Letter of support from community partner(s)</w:t>
            </w:r>
          </w:p>
          <w:p w14:paraId="00473638" w14:textId="77777777" w:rsidR="004C3E03" w:rsidRPr="007C08D6" w:rsidRDefault="004C3E03" w:rsidP="004C3E03">
            <w:pPr>
              <w:ind w:left="720"/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  <w:p w14:paraId="19AA19D9" w14:textId="43D2E690" w:rsidR="004C3E03" w:rsidRPr="0059762F" w:rsidRDefault="00BE10D3" w:rsidP="004C3E03">
            <w:pPr>
              <w:numPr>
                <w:ilvl w:val="0"/>
                <w:numId w:val="26"/>
              </w:num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  <w:r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>Free-f</w:t>
            </w:r>
            <w:r w:rsidR="002B7C19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>or</w:t>
            </w:r>
            <w:r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 xml:space="preserve">m </w:t>
            </w:r>
            <w:r w:rsidR="004C3E03" w:rsidRPr="007C08D6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>CVs of PI and additional researchers/partner representatives (no more than 5 pages each</w:t>
            </w:r>
            <w:r w:rsidR="004C3E03" w:rsidRPr="0059762F"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  <w:t>)</w:t>
            </w:r>
          </w:p>
          <w:p w14:paraId="3A4FA59A" w14:textId="5AA7E354" w:rsidR="004C3E03" w:rsidRPr="0059762F" w:rsidRDefault="004C3E03" w:rsidP="001D0B9A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</w:p>
        </w:tc>
      </w:tr>
      <w:tr w:rsidR="00B92DEB" w:rsidRPr="0059762F" w14:paraId="3613C351" w14:textId="77777777" w:rsidTr="00BE10D3">
        <w:trPr>
          <w:trHeight w:val="213"/>
        </w:trPr>
        <w:tc>
          <w:tcPr>
            <w:tcW w:w="3799" w:type="dxa"/>
            <w:shd w:val="clear" w:color="auto" w:fill="D9D9D9" w:themeFill="background1" w:themeFillShade="D9"/>
          </w:tcPr>
          <w:p w14:paraId="22B5821C" w14:textId="3839A938" w:rsidR="00B92DEB" w:rsidRPr="0059762F" w:rsidRDefault="00B92DEB" w:rsidP="007D1C04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>Signature of PI</w:t>
            </w:r>
            <w:r w:rsidR="0072152A"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 </w:t>
            </w:r>
            <w:r w:rsidR="0072152A"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>(electronic signatures accepted)</w:t>
            </w:r>
            <w:r w:rsidRPr="0059762F">
              <w:rPr>
                <w:rFonts w:ascii="IBM Plex Sans" w:eastAsiaTheme="minorHAnsi" w:hAnsi="IBM Plex Sans" w:cs="Arial"/>
                <w:bCs/>
                <w:color w:val="231F20"/>
                <w:sz w:val="18"/>
                <w:szCs w:val="18"/>
              </w:rPr>
              <w:t>:</w:t>
            </w:r>
          </w:p>
        </w:tc>
        <w:tc>
          <w:tcPr>
            <w:tcW w:w="6407" w:type="dxa"/>
            <w:gridSpan w:val="2"/>
          </w:tcPr>
          <w:p w14:paraId="1A0E9C03" w14:textId="77777777" w:rsidR="00B92DEB" w:rsidRPr="0059762F" w:rsidRDefault="00B92DEB" w:rsidP="004C3E03">
            <w:pPr>
              <w:ind w:left="720"/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  <w:p w14:paraId="0885469D" w14:textId="77777777" w:rsidR="00B92DEB" w:rsidRDefault="00B92DEB" w:rsidP="004C3E03">
            <w:pPr>
              <w:ind w:left="720"/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  <w:p w14:paraId="284D3C6C" w14:textId="30AA18C7" w:rsidR="006C6A10" w:rsidRPr="0059762F" w:rsidRDefault="006C6A10" w:rsidP="004C3E03">
            <w:pPr>
              <w:ind w:left="720"/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</w:tc>
      </w:tr>
      <w:tr w:rsidR="00B92DEB" w:rsidRPr="0059762F" w14:paraId="028B0E60" w14:textId="77777777" w:rsidTr="00BE10D3">
        <w:trPr>
          <w:trHeight w:val="213"/>
        </w:trPr>
        <w:tc>
          <w:tcPr>
            <w:tcW w:w="3799" w:type="dxa"/>
            <w:shd w:val="clear" w:color="auto" w:fill="D9D9D9" w:themeFill="background1" w:themeFillShade="D9"/>
          </w:tcPr>
          <w:p w14:paraId="1925E095" w14:textId="30B2D7B5" w:rsidR="00B92DEB" w:rsidRPr="0059762F" w:rsidRDefault="00B92DEB" w:rsidP="007D1C04">
            <w:pPr>
              <w:autoSpaceDE w:val="0"/>
              <w:autoSpaceDN w:val="0"/>
              <w:adjustRightInd w:val="0"/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</w:pPr>
            <w:r w:rsidRPr="0059762F">
              <w:rPr>
                <w:rFonts w:ascii="IBM Plex Sans" w:eastAsiaTheme="minorHAnsi" w:hAnsi="IBM Plex Sans" w:cs="Arial"/>
                <w:bCs/>
                <w:color w:val="231F20"/>
                <w:sz w:val="22"/>
                <w:szCs w:val="22"/>
              </w:rPr>
              <w:t xml:space="preserve">Date: </w:t>
            </w:r>
          </w:p>
        </w:tc>
        <w:tc>
          <w:tcPr>
            <w:tcW w:w="6407" w:type="dxa"/>
            <w:gridSpan w:val="2"/>
          </w:tcPr>
          <w:p w14:paraId="5D257F21" w14:textId="0258B86D" w:rsidR="00D70A22" w:rsidRPr="0059762F" w:rsidRDefault="00D70A22" w:rsidP="0059762F">
            <w:pPr>
              <w:rPr>
                <w:rFonts w:ascii="IBM Plex Sans" w:eastAsia="Times New Roman" w:hAnsi="IBM Plex Sans" w:cs="Arial"/>
                <w:color w:val="000000"/>
                <w:sz w:val="22"/>
                <w:szCs w:val="22"/>
              </w:rPr>
            </w:pPr>
          </w:p>
        </w:tc>
      </w:tr>
    </w:tbl>
    <w:p w14:paraId="0C1D3C06" w14:textId="7305AA3F" w:rsidR="00352884" w:rsidRPr="0059762F" w:rsidRDefault="00352884" w:rsidP="007C08D6">
      <w:pPr>
        <w:autoSpaceDE w:val="0"/>
        <w:autoSpaceDN w:val="0"/>
        <w:adjustRightInd w:val="0"/>
        <w:rPr>
          <w:rFonts w:ascii="IBM Plex Sans" w:eastAsiaTheme="minorHAnsi" w:hAnsi="IBM Plex Sans" w:cs="Arial"/>
          <w:bCs/>
          <w:color w:val="231F20"/>
          <w:sz w:val="22"/>
          <w:szCs w:val="22"/>
        </w:rPr>
      </w:pPr>
    </w:p>
    <w:sectPr w:rsidR="00352884" w:rsidRPr="0059762F" w:rsidSect="00FD0BF8">
      <w:footerReference w:type="default" r:id="rId10"/>
      <w:headerReference w:type="first" r:id="rId11"/>
      <w:pgSz w:w="12240" w:h="15840"/>
      <w:pgMar w:top="1247" w:right="1247" w:bottom="1247" w:left="124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A069F" w14:textId="77777777" w:rsidR="00192DE9" w:rsidRDefault="00192DE9" w:rsidP="006635AA">
      <w:r>
        <w:separator/>
      </w:r>
    </w:p>
  </w:endnote>
  <w:endnote w:type="continuationSeparator" w:id="0">
    <w:p w14:paraId="49331543" w14:textId="77777777" w:rsidR="00192DE9" w:rsidRDefault="00192DE9" w:rsidP="00663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Tms Rmn">
    <w:altName w:val="Times New Roman"/>
    <w:panose1 w:val="02020603040505020304"/>
    <w:charset w:val="4D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88"/>
      <w:gridCol w:w="4788"/>
    </w:tblGrid>
    <w:tr w:rsidR="00DC6120" w14:paraId="1C681827" w14:textId="77777777" w:rsidTr="006635AA">
      <w:tc>
        <w:tcPr>
          <w:tcW w:w="4788" w:type="dxa"/>
        </w:tcPr>
        <w:p w14:paraId="242D927D" w14:textId="770EFD7F" w:rsidR="00DC6120" w:rsidRPr="0005112A" w:rsidRDefault="00332530" w:rsidP="00094F15">
          <w:pPr>
            <w:pStyle w:val="Footer"/>
            <w:rPr>
              <w:rFonts w:ascii="IBM Plex Sans" w:hAnsi="IBM Plex Sans" w:cs="Arial"/>
              <w:sz w:val="20"/>
              <w:szCs w:val="20"/>
            </w:rPr>
          </w:pPr>
          <w:r w:rsidRPr="0005112A">
            <w:rPr>
              <w:rFonts w:ascii="IBM Plex Sans" w:hAnsi="IBM Plex Sans" w:cs="Arial"/>
              <w:sz w:val="20"/>
              <w:szCs w:val="20"/>
            </w:rPr>
            <w:t>health</w:t>
          </w:r>
          <w:r w:rsidR="00DC6120" w:rsidRPr="0005112A">
            <w:rPr>
              <w:rFonts w:ascii="IBM Plex Sans" w:hAnsi="IBM Plex Sans" w:cs="Arial"/>
              <w:sz w:val="20"/>
              <w:szCs w:val="20"/>
            </w:rPr>
            <w:t>.yorku.ca</w:t>
          </w:r>
        </w:p>
      </w:tc>
      <w:tc>
        <w:tcPr>
          <w:tcW w:w="4788" w:type="dxa"/>
        </w:tcPr>
        <w:p w14:paraId="035985A1" w14:textId="4F07626A" w:rsidR="00DC6120" w:rsidRDefault="00DC6120" w:rsidP="00696144">
          <w:pPr>
            <w:pStyle w:val="Footer"/>
            <w:jc w:val="right"/>
          </w:pPr>
        </w:p>
      </w:tc>
    </w:tr>
  </w:tbl>
  <w:p w14:paraId="60735F84" w14:textId="77777777" w:rsidR="00DC6120" w:rsidRDefault="00DC6120" w:rsidP="006635A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F19C7" w14:textId="77777777" w:rsidR="00192DE9" w:rsidRDefault="00192DE9" w:rsidP="006635AA">
      <w:r>
        <w:separator/>
      </w:r>
    </w:p>
  </w:footnote>
  <w:footnote w:type="continuationSeparator" w:id="0">
    <w:p w14:paraId="1F0D828F" w14:textId="77777777" w:rsidR="00192DE9" w:rsidRDefault="00192DE9" w:rsidP="006635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F8AD9" w14:textId="5FA6BDFB" w:rsidR="00FD0BF8" w:rsidRDefault="00FD0BF8">
    <w:pPr>
      <w:pStyle w:val="Header"/>
    </w:pPr>
    <w:r>
      <w:rPr>
        <w:rFonts w:ascii="Tms Rmn" w:eastAsiaTheme="minorHAnsi" w:hAnsi="Tms Rmn"/>
        <w:noProof/>
      </w:rPr>
      <w:drawing>
        <wp:inline distT="0" distB="0" distL="0" distR="0" wp14:anchorId="1AD3298B" wp14:editId="31ED676E">
          <wp:extent cx="1908175" cy="501015"/>
          <wp:effectExtent l="0" t="0" r="0" b="0"/>
          <wp:docPr id="15" name="Picture 15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5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8175" cy="501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499445BA"/>
    <w:lvl w:ilvl="0">
      <w:numFmt w:val="bullet"/>
      <w:lvlText w:val="*"/>
      <w:lvlJc w:val="left"/>
    </w:lvl>
  </w:abstractNum>
  <w:abstractNum w:abstractNumId="1" w15:restartNumberingAfterBreak="0">
    <w:nsid w:val="095F29AB"/>
    <w:multiLevelType w:val="hybridMultilevel"/>
    <w:tmpl w:val="79F8B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31C28"/>
    <w:multiLevelType w:val="hybridMultilevel"/>
    <w:tmpl w:val="DB200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55D"/>
    <w:multiLevelType w:val="hybridMultilevel"/>
    <w:tmpl w:val="C456C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B6743B0"/>
    <w:multiLevelType w:val="hybridMultilevel"/>
    <w:tmpl w:val="CCD2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8519D8"/>
    <w:multiLevelType w:val="hybridMultilevel"/>
    <w:tmpl w:val="9258DB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6043E2"/>
    <w:multiLevelType w:val="hybridMultilevel"/>
    <w:tmpl w:val="0A42E5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FF873C7"/>
    <w:multiLevelType w:val="hybridMultilevel"/>
    <w:tmpl w:val="D0A030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6563D53"/>
    <w:multiLevelType w:val="hybridMultilevel"/>
    <w:tmpl w:val="BC12B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B57BAD"/>
    <w:multiLevelType w:val="hybridMultilevel"/>
    <w:tmpl w:val="E1285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4930DA"/>
    <w:multiLevelType w:val="hybridMultilevel"/>
    <w:tmpl w:val="FFB0A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7D40C55"/>
    <w:multiLevelType w:val="hybridMultilevel"/>
    <w:tmpl w:val="75A4A4C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A366DCF"/>
    <w:multiLevelType w:val="hybridMultilevel"/>
    <w:tmpl w:val="B7282D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FC762A"/>
    <w:multiLevelType w:val="hybridMultilevel"/>
    <w:tmpl w:val="1DF49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5D2D08"/>
    <w:multiLevelType w:val="hybridMultilevel"/>
    <w:tmpl w:val="8D94F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2704D7"/>
    <w:multiLevelType w:val="hybridMultilevel"/>
    <w:tmpl w:val="A9605D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F427C49"/>
    <w:multiLevelType w:val="hybridMultilevel"/>
    <w:tmpl w:val="B6BAA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A079A0"/>
    <w:multiLevelType w:val="hybridMultilevel"/>
    <w:tmpl w:val="6BF61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3D6030"/>
    <w:multiLevelType w:val="multilevel"/>
    <w:tmpl w:val="02363C8E"/>
    <w:lvl w:ilvl="0">
      <w:start w:val="1"/>
      <w:numFmt w:val="decimal"/>
      <w:pStyle w:val="RFxHeader"/>
      <w:lvlText w:val="%1.0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RFxHeading2"/>
      <w:lvlText w:val="%1.%2."/>
      <w:lvlJc w:val="left"/>
      <w:pPr>
        <w:tabs>
          <w:tab w:val="num" w:pos="972"/>
        </w:tabs>
        <w:ind w:left="97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 w15:restartNumberingAfterBreak="0">
    <w:nsid w:val="52A42413"/>
    <w:multiLevelType w:val="hybridMultilevel"/>
    <w:tmpl w:val="476EA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4322A2"/>
    <w:multiLevelType w:val="hybridMultilevel"/>
    <w:tmpl w:val="D15A1B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A1F17EA"/>
    <w:multiLevelType w:val="hybridMultilevel"/>
    <w:tmpl w:val="547C90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E1473D3"/>
    <w:multiLevelType w:val="hybridMultilevel"/>
    <w:tmpl w:val="79726B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5B06F16"/>
    <w:multiLevelType w:val="multilevel"/>
    <w:tmpl w:val="F43413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9E087C"/>
    <w:multiLevelType w:val="hybridMultilevel"/>
    <w:tmpl w:val="80329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B311A3"/>
    <w:multiLevelType w:val="hybridMultilevel"/>
    <w:tmpl w:val="809EAC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F2E7747"/>
    <w:multiLevelType w:val="hybridMultilevel"/>
    <w:tmpl w:val="4678F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B16BE4"/>
    <w:multiLevelType w:val="hybridMultilevel"/>
    <w:tmpl w:val="A56481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6D17C9E"/>
    <w:multiLevelType w:val="hybridMultilevel"/>
    <w:tmpl w:val="1EA610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A171F0C"/>
    <w:multiLevelType w:val="hybridMultilevel"/>
    <w:tmpl w:val="950ED9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D8C3692"/>
    <w:multiLevelType w:val="hybridMultilevel"/>
    <w:tmpl w:val="81E800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32634257">
    <w:abstractNumId w:val="18"/>
  </w:num>
  <w:num w:numId="2" w16cid:durableId="670329064">
    <w:abstractNumId w:val="19"/>
  </w:num>
  <w:num w:numId="3" w16cid:durableId="1349525267">
    <w:abstractNumId w:val="1"/>
  </w:num>
  <w:num w:numId="4" w16cid:durableId="1202665043">
    <w:abstractNumId w:val="16"/>
  </w:num>
  <w:num w:numId="5" w16cid:durableId="892732977">
    <w:abstractNumId w:val="11"/>
  </w:num>
  <w:num w:numId="6" w16cid:durableId="75840263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  <w:sz w:val="22"/>
        </w:rPr>
      </w:lvl>
    </w:lvlOverride>
  </w:num>
  <w:num w:numId="7" w16cid:durableId="308874180">
    <w:abstractNumId w:val="15"/>
  </w:num>
  <w:num w:numId="8" w16cid:durableId="8067056">
    <w:abstractNumId w:val="25"/>
  </w:num>
  <w:num w:numId="9" w16cid:durableId="1579174520">
    <w:abstractNumId w:val="20"/>
  </w:num>
  <w:num w:numId="10" w16cid:durableId="1473446638">
    <w:abstractNumId w:val="6"/>
  </w:num>
  <w:num w:numId="11" w16cid:durableId="203442421">
    <w:abstractNumId w:val="10"/>
  </w:num>
  <w:num w:numId="12" w16cid:durableId="1647127337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4"/>
        </w:rPr>
      </w:lvl>
    </w:lvlOverride>
  </w:num>
  <w:num w:numId="13" w16cid:durableId="76678872">
    <w:abstractNumId w:val="22"/>
  </w:num>
  <w:num w:numId="14" w16cid:durableId="1174421257">
    <w:abstractNumId w:val="27"/>
  </w:num>
  <w:num w:numId="15" w16cid:durableId="1847860879">
    <w:abstractNumId w:val="28"/>
  </w:num>
  <w:num w:numId="16" w16cid:durableId="1521772139">
    <w:abstractNumId w:val="21"/>
  </w:num>
  <w:num w:numId="17" w16cid:durableId="1035424336">
    <w:abstractNumId w:val="29"/>
  </w:num>
  <w:num w:numId="18" w16cid:durableId="437287618">
    <w:abstractNumId w:val="3"/>
  </w:num>
  <w:num w:numId="19" w16cid:durableId="498038999">
    <w:abstractNumId w:val="30"/>
  </w:num>
  <w:num w:numId="20" w16cid:durableId="1840777359">
    <w:abstractNumId w:val="5"/>
  </w:num>
  <w:num w:numId="21" w16cid:durableId="133377199">
    <w:abstractNumId w:val="7"/>
  </w:num>
  <w:num w:numId="22" w16cid:durableId="1261841189">
    <w:abstractNumId w:val="9"/>
  </w:num>
  <w:num w:numId="23" w16cid:durableId="1571379167">
    <w:abstractNumId w:val="13"/>
  </w:num>
  <w:num w:numId="24" w16cid:durableId="10961283">
    <w:abstractNumId w:val="8"/>
  </w:num>
  <w:num w:numId="25" w16cid:durableId="891159157">
    <w:abstractNumId w:val="26"/>
  </w:num>
  <w:num w:numId="26" w16cid:durableId="2145194280">
    <w:abstractNumId w:val="14"/>
  </w:num>
  <w:num w:numId="27" w16cid:durableId="177231936">
    <w:abstractNumId w:val="4"/>
  </w:num>
  <w:num w:numId="28" w16cid:durableId="2117476106">
    <w:abstractNumId w:val="24"/>
  </w:num>
  <w:num w:numId="29" w16cid:durableId="645622512">
    <w:abstractNumId w:val="23"/>
  </w:num>
  <w:num w:numId="30" w16cid:durableId="1095247657">
    <w:abstractNumId w:val="2"/>
  </w:num>
  <w:num w:numId="31" w16cid:durableId="2109304189">
    <w:abstractNumId w:val="17"/>
  </w:num>
  <w:num w:numId="32" w16cid:durableId="1628661395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5AA"/>
    <w:rsid w:val="00001D81"/>
    <w:rsid w:val="00005B01"/>
    <w:rsid w:val="00006147"/>
    <w:rsid w:val="000061CA"/>
    <w:rsid w:val="000122A6"/>
    <w:rsid w:val="000127BA"/>
    <w:rsid w:val="00021810"/>
    <w:rsid w:val="00022F25"/>
    <w:rsid w:val="0002323D"/>
    <w:rsid w:val="0002630D"/>
    <w:rsid w:val="000267D6"/>
    <w:rsid w:val="0003410A"/>
    <w:rsid w:val="000369B1"/>
    <w:rsid w:val="00037FFD"/>
    <w:rsid w:val="00047B54"/>
    <w:rsid w:val="0005112A"/>
    <w:rsid w:val="0006129A"/>
    <w:rsid w:val="000717EB"/>
    <w:rsid w:val="00074326"/>
    <w:rsid w:val="00075B01"/>
    <w:rsid w:val="00081B28"/>
    <w:rsid w:val="00084C25"/>
    <w:rsid w:val="00084D03"/>
    <w:rsid w:val="000942B5"/>
    <w:rsid w:val="00094F15"/>
    <w:rsid w:val="000A1D70"/>
    <w:rsid w:val="000A2EF0"/>
    <w:rsid w:val="000B1102"/>
    <w:rsid w:val="000B23EE"/>
    <w:rsid w:val="000C339B"/>
    <w:rsid w:val="000D345F"/>
    <w:rsid w:val="000D4FE7"/>
    <w:rsid w:val="000E03AC"/>
    <w:rsid w:val="000E1DDF"/>
    <w:rsid w:val="000F5D03"/>
    <w:rsid w:val="00103792"/>
    <w:rsid w:val="00104596"/>
    <w:rsid w:val="00106069"/>
    <w:rsid w:val="00110204"/>
    <w:rsid w:val="00111254"/>
    <w:rsid w:val="00111518"/>
    <w:rsid w:val="001138D4"/>
    <w:rsid w:val="00121B37"/>
    <w:rsid w:val="00123835"/>
    <w:rsid w:val="00123AB9"/>
    <w:rsid w:val="00132F31"/>
    <w:rsid w:val="0015108B"/>
    <w:rsid w:val="001562AD"/>
    <w:rsid w:val="00157515"/>
    <w:rsid w:val="00165DE2"/>
    <w:rsid w:val="00166B52"/>
    <w:rsid w:val="00174F37"/>
    <w:rsid w:val="00191CA8"/>
    <w:rsid w:val="00192DE9"/>
    <w:rsid w:val="001963E2"/>
    <w:rsid w:val="001967EF"/>
    <w:rsid w:val="00197AE5"/>
    <w:rsid w:val="001C2B1C"/>
    <w:rsid w:val="001C476E"/>
    <w:rsid w:val="001C70A1"/>
    <w:rsid w:val="001D0B9A"/>
    <w:rsid w:val="001D4373"/>
    <w:rsid w:val="001E0F40"/>
    <w:rsid w:val="001E2B6F"/>
    <w:rsid w:val="001E7493"/>
    <w:rsid w:val="001F0F37"/>
    <w:rsid w:val="001F2CA5"/>
    <w:rsid w:val="001F5BE1"/>
    <w:rsid w:val="00214BB4"/>
    <w:rsid w:val="00216AAD"/>
    <w:rsid w:val="00220780"/>
    <w:rsid w:val="0022524F"/>
    <w:rsid w:val="002312F9"/>
    <w:rsid w:val="0023675F"/>
    <w:rsid w:val="00243595"/>
    <w:rsid w:val="00246BE9"/>
    <w:rsid w:val="002473AC"/>
    <w:rsid w:val="00250320"/>
    <w:rsid w:val="0025406D"/>
    <w:rsid w:val="00257AC6"/>
    <w:rsid w:val="0026141B"/>
    <w:rsid w:val="00265708"/>
    <w:rsid w:val="00266018"/>
    <w:rsid w:val="00267A9B"/>
    <w:rsid w:val="00271601"/>
    <w:rsid w:val="00273BAE"/>
    <w:rsid w:val="00274A6F"/>
    <w:rsid w:val="00280FCD"/>
    <w:rsid w:val="00285FAA"/>
    <w:rsid w:val="002939BB"/>
    <w:rsid w:val="00293C57"/>
    <w:rsid w:val="002B1311"/>
    <w:rsid w:val="002B7C19"/>
    <w:rsid w:val="002D066C"/>
    <w:rsid w:val="002D1F00"/>
    <w:rsid w:val="002D53CE"/>
    <w:rsid w:val="002D738E"/>
    <w:rsid w:val="002E19D7"/>
    <w:rsid w:val="002E2874"/>
    <w:rsid w:val="002E30AA"/>
    <w:rsid w:val="002E440E"/>
    <w:rsid w:val="002E5726"/>
    <w:rsid w:val="002F0663"/>
    <w:rsid w:val="00302926"/>
    <w:rsid w:val="003040A4"/>
    <w:rsid w:val="00305359"/>
    <w:rsid w:val="003147A1"/>
    <w:rsid w:val="00314999"/>
    <w:rsid w:val="00317456"/>
    <w:rsid w:val="0031797F"/>
    <w:rsid w:val="00330CEF"/>
    <w:rsid w:val="00331910"/>
    <w:rsid w:val="00332530"/>
    <w:rsid w:val="0033479E"/>
    <w:rsid w:val="00341DB4"/>
    <w:rsid w:val="00347B0D"/>
    <w:rsid w:val="00352884"/>
    <w:rsid w:val="00353BE2"/>
    <w:rsid w:val="00356419"/>
    <w:rsid w:val="00362C67"/>
    <w:rsid w:val="00381ECC"/>
    <w:rsid w:val="00382EC8"/>
    <w:rsid w:val="00383491"/>
    <w:rsid w:val="0039321B"/>
    <w:rsid w:val="003970D1"/>
    <w:rsid w:val="0039748B"/>
    <w:rsid w:val="003A1017"/>
    <w:rsid w:val="003A7BCF"/>
    <w:rsid w:val="003B30BB"/>
    <w:rsid w:val="003B47B3"/>
    <w:rsid w:val="003B5709"/>
    <w:rsid w:val="003C0BEC"/>
    <w:rsid w:val="003C3A2E"/>
    <w:rsid w:val="003C3DEE"/>
    <w:rsid w:val="003D11A5"/>
    <w:rsid w:val="003D363C"/>
    <w:rsid w:val="003D5600"/>
    <w:rsid w:val="003D575A"/>
    <w:rsid w:val="003E1438"/>
    <w:rsid w:val="003E2179"/>
    <w:rsid w:val="003E6E4B"/>
    <w:rsid w:val="0040787C"/>
    <w:rsid w:val="004158CD"/>
    <w:rsid w:val="00415C8E"/>
    <w:rsid w:val="00421273"/>
    <w:rsid w:val="00422B16"/>
    <w:rsid w:val="00423332"/>
    <w:rsid w:val="00424969"/>
    <w:rsid w:val="00426606"/>
    <w:rsid w:val="0043522E"/>
    <w:rsid w:val="00436EE5"/>
    <w:rsid w:val="004408FF"/>
    <w:rsid w:val="00444F2F"/>
    <w:rsid w:val="004537B3"/>
    <w:rsid w:val="0045651F"/>
    <w:rsid w:val="004606CC"/>
    <w:rsid w:val="0046737F"/>
    <w:rsid w:val="00474100"/>
    <w:rsid w:val="004946C7"/>
    <w:rsid w:val="004A03A5"/>
    <w:rsid w:val="004B7B1A"/>
    <w:rsid w:val="004C3E03"/>
    <w:rsid w:val="004C6B99"/>
    <w:rsid w:val="004E1972"/>
    <w:rsid w:val="004E2BFF"/>
    <w:rsid w:val="004E5980"/>
    <w:rsid w:val="004F0A78"/>
    <w:rsid w:val="004F19D2"/>
    <w:rsid w:val="004F3BF7"/>
    <w:rsid w:val="004F593D"/>
    <w:rsid w:val="004F5980"/>
    <w:rsid w:val="00505920"/>
    <w:rsid w:val="00510D28"/>
    <w:rsid w:val="005116B6"/>
    <w:rsid w:val="00511C9D"/>
    <w:rsid w:val="00514806"/>
    <w:rsid w:val="00515067"/>
    <w:rsid w:val="00517550"/>
    <w:rsid w:val="0052009D"/>
    <w:rsid w:val="00520147"/>
    <w:rsid w:val="00520562"/>
    <w:rsid w:val="00521708"/>
    <w:rsid w:val="00523501"/>
    <w:rsid w:val="00532748"/>
    <w:rsid w:val="00542986"/>
    <w:rsid w:val="005509D9"/>
    <w:rsid w:val="005518AA"/>
    <w:rsid w:val="0055499F"/>
    <w:rsid w:val="0057244E"/>
    <w:rsid w:val="00583D1B"/>
    <w:rsid w:val="00584FF8"/>
    <w:rsid w:val="00587133"/>
    <w:rsid w:val="005906C9"/>
    <w:rsid w:val="0059762F"/>
    <w:rsid w:val="005A0ACF"/>
    <w:rsid w:val="005A51AD"/>
    <w:rsid w:val="005A595B"/>
    <w:rsid w:val="005B146A"/>
    <w:rsid w:val="005B2E00"/>
    <w:rsid w:val="005C440C"/>
    <w:rsid w:val="005C65A8"/>
    <w:rsid w:val="005D2534"/>
    <w:rsid w:val="005D5AFE"/>
    <w:rsid w:val="005E640A"/>
    <w:rsid w:val="005F78C3"/>
    <w:rsid w:val="0060038E"/>
    <w:rsid w:val="00611850"/>
    <w:rsid w:val="00616789"/>
    <w:rsid w:val="00621C6D"/>
    <w:rsid w:val="00633B33"/>
    <w:rsid w:val="0063600E"/>
    <w:rsid w:val="006421FD"/>
    <w:rsid w:val="00644ACB"/>
    <w:rsid w:val="006507E7"/>
    <w:rsid w:val="00650941"/>
    <w:rsid w:val="0065511C"/>
    <w:rsid w:val="00656A96"/>
    <w:rsid w:val="00657702"/>
    <w:rsid w:val="0065779A"/>
    <w:rsid w:val="006635AA"/>
    <w:rsid w:val="00665BA3"/>
    <w:rsid w:val="00672626"/>
    <w:rsid w:val="00675B49"/>
    <w:rsid w:val="00677BC5"/>
    <w:rsid w:val="00690024"/>
    <w:rsid w:val="00690A9D"/>
    <w:rsid w:val="00696144"/>
    <w:rsid w:val="006A21F9"/>
    <w:rsid w:val="006A503F"/>
    <w:rsid w:val="006A60E9"/>
    <w:rsid w:val="006C6A10"/>
    <w:rsid w:val="006D11E4"/>
    <w:rsid w:val="006D2CED"/>
    <w:rsid w:val="006D42B9"/>
    <w:rsid w:val="006E10C9"/>
    <w:rsid w:val="006E39CD"/>
    <w:rsid w:val="006F4C4E"/>
    <w:rsid w:val="0070561C"/>
    <w:rsid w:val="00706B10"/>
    <w:rsid w:val="00711A66"/>
    <w:rsid w:val="00712255"/>
    <w:rsid w:val="007124E7"/>
    <w:rsid w:val="00717E78"/>
    <w:rsid w:val="0072152A"/>
    <w:rsid w:val="00723FD4"/>
    <w:rsid w:val="007310C5"/>
    <w:rsid w:val="00731DEC"/>
    <w:rsid w:val="00734B02"/>
    <w:rsid w:val="00761B88"/>
    <w:rsid w:val="00764136"/>
    <w:rsid w:val="007660CD"/>
    <w:rsid w:val="00770198"/>
    <w:rsid w:val="00771473"/>
    <w:rsid w:val="00773EE4"/>
    <w:rsid w:val="007A16AB"/>
    <w:rsid w:val="007A5268"/>
    <w:rsid w:val="007B4857"/>
    <w:rsid w:val="007B4C5F"/>
    <w:rsid w:val="007C08D6"/>
    <w:rsid w:val="007D1C04"/>
    <w:rsid w:val="007D49B1"/>
    <w:rsid w:val="007E2F87"/>
    <w:rsid w:val="0080433B"/>
    <w:rsid w:val="0080648C"/>
    <w:rsid w:val="00825DDE"/>
    <w:rsid w:val="008423CF"/>
    <w:rsid w:val="00842995"/>
    <w:rsid w:val="0084365F"/>
    <w:rsid w:val="008462CF"/>
    <w:rsid w:val="00846E42"/>
    <w:rsid w:val="0085784A"/>
    <w:rsid w:val="00860FE2"/>
    <w:rsid w:val="008674E3"/>
    <w:rsid w:val="0087329F"/>
    <w:rsid w:val="00875CEA"/>
    <w:rsid w:val="00876654"/>
    <w:rsid w:val="00884760"/>
    <w:rsid w:val="008853F4"/>
    <w:rsid w:val="00894A0E"/>
    <w:rsid w:val="00897CF2"/>
    <w:rsid w:val="008A120B"/>
    <w:rsid w:val="008A761A"/>
    <w:rsid w:val="008B3F4C"/>
    <w:rsid w:val="008B4DCF"/>
    <w:rsid w:val="008B6F43"/>
    <w:rsid w:val="008C1540"/>
    <w:rsid w:val="008E1C95"/>
    <w:rsid w:val="008E3110"/>
    <w:rsid w:val="008E49B9"/>
    <w:rsid w:val="008F22A9"/>
    <w:rsid w:val="00907233"/>
    <w:rsid w:val="00910774"/>
    <w:rsid w:val="00911EE8"/>
    <w:rsid w:val="00914FE2"/>
    <w:rsid w:val="00915906"/>
    <w:rsid w:val="009219AA"/>
    <w:rsid w:val="0092306E"/>
    <w:rsid w:val="00925269"/>
    <w:rsid w:val="00926536"/>
    <w:rsid w:val="0093152E"/>
    <w:rsid w:val="009340C0"/>
    <w:rsid w:val="0093758F"/>
    <w:rsid w:val="00937E98"/>
    <w:rsid w:val="00941172"/>
    <w:rsid w:val="009637C9"/>
    <w:rsid w:val="0096462E"/>
    <w:rsid w:val="00967F34"/>
    <w:rsid w:val="00976DC9"/>
    <w:rsid w:val="0098325E"/>
    <w:rsid w:val="00986D82"/>
    <w:rsid w:val="009A3447"/>
    <w:rsid w:val="009A4656"/>
    <w:rsid w:val="009A6854"/>
    <w:rsid w:val="009A7C86"/>
    <w:rsid w:val="009C44C8"/>
    <w:rsid w:val="009D2C19"/>
    <w:rsid w:val="009D5516"/>
    <w:rsid w:val="009E233D"/>
    <w:rsid w:val="009E4FDC"/>
    <w:rsid w:val="009F0DC4"/>
    <w:rsid w:val="009F18E5"/>
    <w:rsid w:val="009F6FFF"/>
    <w:rsid w:val="00A057EE"/>
    <w:rsid w:val="00A0745F"/>
    <w:rsid w:val="00A109FE"/>
    <w:rsid w:val="00A14111"/>
    <w:rsid w:val="00A171EE"/>
    <w:rsid w:val="00A23BC9"/>
    <w:rsid w:val="00A272FA"/>
    <w:rsid w:val="00A3056C"/>
    <w:rsid w:val="00A3074E"/>
    <w:rsid w:val="00A32E1B"/>
    <w:rsid w:val="00A33337"/>
    <w:rsid w:val="00A343EB"/>
    <w:rsid w:val="00A37671"/>
    <w:rsid w:val="00A540EB"/>
    <w:rsid w:val="00A711D8"/>
    <w:rsid w:val="00A71225"/>
    <w:rsid w:val="00A72E04"/>
    <w:rsid w:val="00A7721A"/>
    <w:rsid w:val="00A9368D"/>
    <w:rsid w:val="00A97FCA"/>
    <w:rsid w:val="00AA45BF"/>
    <w:rsid w:val="00AA62A6"/>
    <w:rsid w:val="00AB64E1"/>
    <w:rsid w:val="00AC7818"/>
    <w:rsid w:val="00AD1012"/>
    <w:rsid w:val="00AE1CF9"/>
    <w:rsid w:val="00AE687D"/>
    <w:rsid w:val="00AF2360"/>
    <w:rsid w:val="00AF41EF"/>
    <w:rsid w:val="00B05CE3"/>
    <w:rsid w:val="00B07D7A"/>
    <w:rsid w:val="00B251FE"/>
    <w:rsid w:val="00B32C49"/>
    <w:rsid w:val="00B35DA0"/>
    <w:rsid w:val="00B43020"/>
    <w:rsid w:val="00B559A6"/>
    <w:rsid w:val="00B67C67"/>
    <w:rsid w:val="00B72DB1"/>
    <w:rsid w:val="00B80F05"/>
    <w:rsid w:val="00B8163B"/>
    <w:rsid w:val="00B8692F"/>
    <w:rsid w:val="00B8720E"/>
    <w:rsid w:val="00B87E53"/>
    <w:rsid w:val="00B90037"/>
    <w:rsid w:val="00B92DEB"/>
    <w:rsid w:val="00B931A8"/>
    <w:rsid w:val="00BA278C"/>
    <w:rsid w:val="00BA2BB0"/>
    <w:rsid w:val="00BA31B3"/>
    <w:rsid w:val="00BA52DB"/>
    <w:rsid w:val="00BB39B1"/>
    <w:rsid w:val="00BB4222"/>
    <w:rsid w:val="00BC0CEC"/>
    <w:rsid w:val="00BC31B2"/>
    <w:rsid w:val="00BC3562"/>
    <w:rsid w:val="00BD1829"/>
    <w:rsid w:val="00BD61B8"/>
    <w:rsid w:val="00BD79D7"/>
    <w:rsid w:val="00BE04B4"/>
    <w:rsid w:val="00BE10D3"/>
    <w:rsid w:val="00BE210F"/>
    <w:rsid w:val="00BF10E0"/>
    <w:rsid w:val="00BF724F"/>
    <w:rsid w:val="00C0157C"/>
    <w:rsid w:val="00C074E9"/>
    <w:rsid w:val="00C11C9A"/>
    <w:rsid w:val="00C11F79"/>
    <w:rsid w:val="00C15642"/>
    <w:rsid w:val="00C157F5"/>
    <w:rsid w:val="00C3300C"/>
    <w:rsid w:val="00C42490"/>
    <w:rsid w:val="00C42511"/>
    <w:rsid w:val="00C42A95"/>
    <w:rsid w:val="00C4480B"/>
    <w:rsid w:val="00C44958"/>
    <w:rsid w:val="00C451D8"/>
    <w:rsid w:val="00C46582"/>
    <w:rsid w:val="00C538EC"/>
    <w:rsid w:val="00C544C6"/>
    <w:rsid w:val="00C54DF1"/>
    <w:rsid w:val="00C61D1B"/>
    <w:rsid w:val="00C62611"/>
    <w:rsid w:val="00C7670D"/>
    <w:rsid w:val="00C776DE"/>
    <w:rsid w:val="00C779D3"/>
    <w:rsid w:val="00C81FD8"/>
    <w:rsid w:val="00C8499B"/>
    <w:rsid w:val="00C87B87"/>
    <w:rsid w:val="00C91516"/>
    <w:rsid w:val="00C957C8"/>
    <w:rsid w:val="00CA784F"/>
    <w:rsid w:val="00CC09C6"/>
    <w:rsid w:val="00CD4027"/>
    <w:rsid w:val="00CD6ADB"/>
    <w:rsid w:val="00CD6FB9"/>
    <w:rsid w:val="00CE3C23"/>
    <w:rsid w:val="00CE79DF"/>
    <w:rsid w:val="00CF1163"/>
    <w:rsid w:val="00D00369"/>
    <w:rsid w:val="00D01589"/>
    <w:rsid w:val="00D01FAA"/>
    <w:rsid w:val="00D05217"/>
    <w:rsid w:val="00D069A4"/>
    <w:rsid w:val="00D171EC"/>
    <w:rsid w:val="00D17E97"/>
    <w:rsid w:val="00D31826"/>
    <w:rsid w:val="00D3506F"/>
    <w:rsid w:val="00D350CF"/>
    <w:rsid w:val="00D40DC6"/>
    <w:rsid w:val="00D44000"/>
    <w:rsid w:val="00D44802"/>
    <w:rsid w:val="00D539B0"/>
    <w:rsid w:val="00D60F4A"/>
    <w:rsid w:val="00D6704F"/>
    <w:rsid w:val="00D70A22"/>
    <w:rsid w:val="00D7168E"/>
    <w:rsid w:val="00D71734"/>
    <w:rsid w:val="00D7332C"/>
    <w:rsid w:val="00D751A0"/>
    <w:rsid w:val="00D85CBF"/>
    <w:rsid w:val="00D9789C"/>
    <w:rsid w:val="00DA1201"/>
    <w:rsid w:val="00DA6A16"/>
    <w:rsid w:val="00DB0AA1"/>
    <w:rsid w:val="00DB123F"/>
    <w:rsid w:val="00DB1961"/>
    <w:rsid w:val="00DB3875"/>
    <w:rsid w:val="00DB47DF"/>
    <w:rsid w:val="00DC429E"/>
    <w:rsid w:val="00DC6120"/>
    <w:rsid w:val="00DF2CF0"/>
    <w:rsid w:val="00E02103"/>
    <w:rsid w:val="00E278EE"/>
    <w:rsid w:val="00E30E3F"/>
    <w:rsid w:val="00E47C61"/>
    <w:rsid w:val="00E60E30"/>
    <w:rsid w:val="00E64330"/>
    <w:rsid w:val="00E649C6"/>
    <w:rsid w:val="00E659C8"/>
    <w:rsid w:val="00E66ACC"/>
    <w:rsid w:val="00E70933"/>
    <w:rsid w:val="00E73E0C"/>
    <w:rsid w:val="00E82503"/>
    <w:rsid w:val="00E841D1"/>
    <w:rsid w:val="00EA007B"/>
    <w:rsid w:val="00EA4C31"/>
    <w:rsid w:val="00EA7AE7"/>
    <w:rsid w:val="00EB36E5"/>
    <w:rsid w:val="00EB482B"/>
    <w:rsid w:val="00EB789E"/>
    <w:rsid w:val="00EC0ADA"/>
    <w:rsid w:val="00EC3D83"/>
    <w:rsid w:val="00EC4928"/>
    <w:rsid w:val="00EC7AE7"/>
    <w:rsid w:val="00EE080C"/>
    <w:rsid w:val="00EF254F"/>
    <w:rsid w:val="00EF4E22"/>
    <w:rsid w:val="00EF6655"/>
    <w:rsid w:val="00F00A6E"/>
    <w:rsid w:val="00F06C15"/>
    <w:rsid w:val="00F171E6"/>
    <w:rsid w:val="00F21DB2"/>
    <w:rsid w:val="00F31C25"/>
    <w:rsid w:val="00F351D7"/>
    <w:rsid w:val="00F53328"/>
    <w:rsid w:val="00F56EEB"/>
    <w:rsid w:val="00F60150"/>
    <w:rsid w:val="00F609C0"/>
    <w:rsid w:val="00F71917"/>
    <w:rsid w:val="00F7506F"/>
    <w:rsid w:val="00F7717D"/>
    <w:rsid w:val="00F776AB"/>
    <w:rsid w:val="00F77904"/>
    <w:rsid w:val="00F80C0F"/>
    <w:rsid w:val="00F810F8"/>
    <w:rsid w:val="00F85714"/>
    <w:rsid w:val="00F92380"/>
    <w:rsid w:val="00F93277"/>
    <w:rsid w:val="00F97D35"/>
    <w:rsid w:val="00FC290C"/>
    <w:rsid w:val="00FD0BF8"/>
    <w:rsid w:val="00FE2BE2"/>
    <w:rsid w:val="00FF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DABF7C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A45BF"/>
    <w:pPr>
      <w:spacing w:after="0" w:line="240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191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191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9A344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9A3447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paragraph" w:styleId="Heading5">
    <w:name w:val="heading 5"/>
    <w:basedOn w:val="Normal"/>
    <w:link w:val="Heading5Char"/>
    <w:uiPriority w:val="9"/>
    <w:qFormat/>
    <w:rsid w:val="009A3447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9A3447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5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35AA"/>
  </w:style>
  <w:style w:type="paragraph" w:styleId="Footer">
    <w:name w:val="footer"/>
    <w:basedOn w:val="Normal"/>
    <w:link w:val="FooterChar"/>
    <w:uiPriority w:val="99"/>
    <w:unhideWhenUsed/>
    <w:rsid w:val="006635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35AA"/>
  </w:style>
  <w:style w:type="paragraph" w:styleId="BalloonText">
    <w:name w:val="Balloon Text"/>
    <w:basedOn w:val="Normal"/>
    <w:link w:val="BalloonTextChar"/>
    <w:uiPriority w:val="99"/>
    <w:semiHidden/>
    <w:unhideWhenUsed/>
    <w:rsid w:val="006635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5A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63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272FA"/>
    <w:pPr>
      <w:ind w:left="720"/>
      <w:contextualSpacing/>
    </w:pPr>
  </w:style>
  <w:style w:type="paragraph" w:customStyle="1" w:styleId="RFxHeading2">
    <w:name w:val="RFx Heading 2"/>
    <w:basedOn w:val="Heading2"/>
    <w:link w:val="RFxHeading2Char"/>
    <w:autoRedefine/>
    <w:rsid w:val="00331910"/>
    <w:pPr>
      <w:keepNext w:val="0"/>
      <w:keepLines w:val="0"/>
      <w:numPr>
        <w:ilvl w:val="1"/>
        <w:numId w:val="1"/>
      </w:numPr>
      <w:tabs>
        <w:tab w:val="clear" w:pos="972"/>
        <w:tab w:val="num" w:pos="540"/>
      </w:tabs>
      <w:spacing w:before="240" w:after="240"/>
      <w:ind w:left="979" w:hanging="979"/>
      <w:jc w:val="both"/>
    </w:pPr>
    <w:rPr>
      <w:rFonts w:ascii="Arial" w:eastAsia="Times New Roman" w:hAnsi="Arial" w:cs="Arial"/>
      <w:i/>
      <w:iCs/>
      <w:color w:val="auto"/>
      <w:sz w:val="20"/>
      <w:szCs w:val="20"/>
      <w:lang w:val="en-CA"/>
    </w:rPr>
  </w:style>
  <w:style w:type="paragraph" w:customStyle="1" w:styleId="RFxHeader">
    <w:name w:val="RFx Header"/>
    <w:basedOn w:val="Heading1"/>
    <w:autoRedefine/>
    <w:rsid w:val="00331910"/>
    <w:pPr>
      <w:keepLines w:val="0"/>
      <w:pageBreakBefore/>
      <w:numPr>
        <w:numId w:val="1"/>
      </w:numPr>
      <w:pBdr>
        <w:top w:val="single" w:sz="4" w:space="6" w:color="auto"/>
        <w:left w:val="single" w:sz="4" w:space="4" w:color="auto"/>
        <w:bottom w:val="single" w:sz="4" w:space="6" w:color="auto"/>
        <w:right w:val="single" w:sz="4" w:space="4" w:color="auto"/>
      </w:pBdr>
      <w:shd w:val="clear" w:color="auto" w:fill="E0E0E0"/>
      <w:tabs>
        <w:tab w:val="clear" w:pos="360"/>
      </w:tabs>
      <w:spacing w:before="240" w:after="60"/>
      <w:ind w:left="0" w:firstLine="0"/>
      <w:jc w:val="center"/>
    </w:pPr>
    <w:rPr>
      <w:rFonts w:ascii="Arial" w:eastAsia="Times New Roman" w:hAnsi="Arial" w:cs="Arial"/>
      <w:caps/>
      <w:color w:val="auto"/>
      <w:kern w:val="32"/>
      <w:sz w:val="20"/>
      <w:szCs w:val="20"/>
      <w:lang w:val="en-CA"/>
    </w:rPr>
  </w:style>
  <w:style w:type="character" w:customStyle="1" w:styleId="RFxHeading2Char">
    <w:name w:val="RFx Heading 2 Char"/>
    <w:link w:val="RFxHeading2"/>
    <w:locked/>
    <w:rsid w:val="00331910"/>
    <w:rPr>
      <w:rFonts w:ascii="Arial" w:eastAsia="Times New Roman" w:hAnsi="Arial" w:cs="Arial"/>
      <w:b/>
      <w:bCs/>
      <w:i/>
      <w:iCs/>
      <w:sz w:val="20"/>
      <w:szCs w:val="20"/>
      <w:lang w:val="en-CA"/>
    </w:rPr>
  </w:style>
  <w:style w:type="paragraph" w:styleId="NoSpacing">
    <w:name w:val="No Spacing"/>
    <w:uiPriority w:val="1"/>
    <w:qFormat/>
    <w:rsid w:val="00331910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319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3319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A344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9A344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A3447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9A3447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9A344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A344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A3447"/>
    <w:rPr>
      <w:i/>
      <w:iCs/>
    </w:rPr>
  </w:style>
  <w:style w:type="character" w:customStyle="1" w:styleId="bodytext">
    <w:name w:val="bodytext"/>
    <w:basedOn w:val="DefaultParagraphFont"/>
    <w:rsid w:val="00677BC5"/>
  </w:style>
  <w:style w:type="paragraph" w:customStyle="1" w:styleId="heading">
    <w:name w:val="heading"/>
    <w:basedOn w:val="Normal"/>
    <w:rsid w:val="00D539B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Address">
    <w:name w:val="Address"/>
    <w:rsid w:val="00332530"/>
    <w:pPr>
      <w:spacing w:after="0" w:line="220" w:lineRule="exact"/>
    </w:pPr>
    <w:rPr>
      <w:rFonts w:ascii="Times New Roman" w:eastAsia="Times New Roman" w:hAnsi="Times New Roman" w:cs="Times New Roman"/>
      <w:sz w:val="16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15C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5C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5C8E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5C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5C8E"/>
    <w:rPr>
      <w:rFonts w:eastAsiaTheme="minorEastAsia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587133"/>
  </w:style>
  <w:style w:type="character" w:styleId="UnresolvedMention">
    <w:name w:val="Unresolved Mention"/>
    <w:basedOn w:val="DefaultParagraphFont"/>
    <w:uiPriority w:val="99"/>
    <w:rsid w:val="00FD0B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49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8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lthrsch@yorku.c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hlthrsch@yorku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D30EB-B9EB-4D6A-BAA7-832A4D1BA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ctsadmin</dc:creator>
  <cp:lastModifiedBy>Jovita Sundaramoorthy</cp:lastModifiedBy>
  <cp:revision>6</cp:revision>
  <cp:lastPrinted>2019-01-28T14:37:00Z</cp:lastPrinted>
  <dcterms:created xsi:type="dcterms:W3CDTF">2025-09-29T15:33:00Z</dcterms:created>
  <dcterms:modified xsi:type="dcterms:W3CDTF">2025-09-30T15:46:00Z</dcterms:modified>
</cp:coreProperties>
</file>