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E9222" w14:textId="599CF4A6" w:rsidR="005D76D1" w:rsidRPr="00D9695F" w:rsidRDefault="00872416" w:rsidP="00D9695F">
      <w:pPr>
        <w:pStyle w:val="Heading1"/>
        <w:ind w:right="61"/>
        <w:rPr>
          <w:color w:val="C00000"/>
          <w:sz w:val="28"/>
          <w:szCs w:val="28"/>
        </w:rPr>
      </w:pPr>
      <w:r w:rsidRPr="00D9695F">
        <w:rPr>
          <w:color w:val="C00000"/>
          <w:sz w:val="28"/>
          <w:szCs w:val="28"/>
        </w:rPr>
        <w:t xml:space="preserve">GENERAL </w:t>
      </w:r>
      <w:r w:rsidR="003C36D5" w:rsidRPr="00D9695F">
        <w:rPr>
          <w:color w:val="C00000"/>
          <w:sz w:val="28"/>
          <w:szCs w:val="28"/>
        </w:rPr>
        <w:t xml:space="preserve">GUIDELINES </w:t>
      </w:r>
      <w:r w:rsidRPr="00D9695F">
        <w:rPr>
          <w:color w:val="C00000"/>
          <w:sz w:val="28"/>
          <w:szCs w:val="28"/>
        </w:rPr>
        <w:t>AND TEMPLATE</w:t>
      </w:r>
    </w:p>
    <w:p w14:paraId="0111D7BC" w14:textId="7E2D1293" w:rsidR="00843CA9" w:rsidRPr="00D9695F" w:rsidRDefault="003C36D5" w:rsidP="00D9695F">
      <w:pPr>
        <w:pStyle w:val="Heading1"/>
        <w:ind w:right="61"/>
        <w:rPr>
          <w:color w:val="C00000"/>
          <w:sz w:val="28"/>
          <w:szCs w:val="28"/>
        </w:rPr>
      </w:pPr>
      <w:r w:rsidRPr="00D9695F">
        <w:rPr>
          <w:color w:val="C00000"/>
          <w:sz w:val="28"/>
          <w:szCs w:val="28"/>
        </w:rPr>
        <w:t>FOR THE PREPARATION OF COURSE OUTLINES</w:t>
      </w:r>
    </w:p>
    <w:p w14:paraId="7350ACD4" w14:textId="77777777" w:rsidR="00843CA9" w:rsidRPr="0005317A" w:rsidRDefault="00843CA9" w:rsidP="00D9695F">
      <w:pPr>
        <w:pStyle w:val="BodyText"/>
        <w:ind w:right="61"/>
        <w:rPr>
          <w:rFonts w:ascii="IBM Plex Sans" w:hAnsi="IBM Plex Sans"/>
        </w:rPr>
      </w:pPr>
    </w:p>
    <w:p w14:paraId="5CC30170" w14:textId="579C3D71" w:rsidR="00801200" w:rsidRDefault="0005317A" w:rsidP="00D9695F">
      <w:pPr>
        <w:pStyle w:val="BodyText"/>
        <w:ind w:left="159" w:right="61"/>
        <w:rPr>
          <w:rFonts w:ascii="IBM Plex Sans" w:hAnsi="IBM Plex Sans"/>
          <w:lang w:val="en-CA"/>
        </w:rPr>
      </w:pPr>
      <w:r>
        <w:rPr>
          <w:rFonts w:ascii="IBM Plex Sans" w:hAnsi="IBM Plex Sans"/>
        </w:rPr>
        <w:t>These g</w:t>
      </w:r>
      <w:r w:rsidR="003C36D5" w:rsidRPr="0005317A">
        <w:rPr>
          <w:rFonts w:ascii="IBM Plex Sans" w:hAnsi="IBM Plex Sans"/>
        </w:rPr>
        <w:t>uidelines</w:t>
      </w:r>
      <w:r w:rsidR="00B5262D">
        <w:rPr>
          <w:rFonts w:ascii="IBM Plex Sans" w:hAnsi="IBM Plex Sans"/>
        </w:rPr>
        <w:t xml:space="preserve"> and </w:t>
      </w:r>
      <w:r w:rsidR="00872416" w:rsidRPr="0005317A">
        <w:rPr>
          <w:rFonts w:ascii="IBM Plex Sans" w:hAnsi="IBM Plex Sans"/>
          <w:spacing w:val="-3"/>
        </w:rPr>
        <w:t xml:space="preserve">the related </w:t>
      </w:r>
      <w:r>
        <w:rPr>
          <w:rFonts w:ascii="IBM Plex Sans" w:hAnsi="IBM Plex Sans"/>
          <w:spacing w:val="-3"/>
        </w:rPr>
        <w:t>appendices</w:t>
      </w:r>
      <w:r w:rsidR="00872416" w:rsidRPr="0005317A">
        <w:rPr>
          <w:rFonts w:ascii="IBM Plex Sans" w:hAnsi="IBM Plex Sans"/>
          <w:spacing w:val="-3"/>
        </w:rPr>
        <w:t xml:space="preserve"> </w:t>
      </w:r>
      <w:r w:rsidR="003C36D5" w:rsidRPr="0005317A">
        <w:rPr>
          <w:rFonts w:ascii="IBM Plex Sans" w:hAnsi="IBM Plex Sans"/>
        </w:rPr>
        <w:t>are</w:t>
      </w:r>
      <w:r w:rsidR="003C36D5" w:rsidRPr="0005317A">
        <w:rPr>
          <w:rFonts w:ascii="IBM Plex Sans" w:hAnsi="IBM Plex Sans"/>
          <w:spacing w:val="-3"/>
        </w:rPr>
        <w:t xml:space="preserve"> </w:t>
      </w:r>
      <w:r>
        <w:rPr>
          <w:rFonts w:ascii="IBM Plex Sans" w:hAnsi="IBM Plex Sans"/>
        </w:rPr>
        <w:t>available</w:t>
      </w:r>
      <w:r w:rsidR="00872416" w:rsidRPr="0005317A">
        <w:rPr>
          <w:rFonts w:ascii="IBM Plex Sans" w:hAnsi="IBM Plex Sans"/>
        </w:rPr>
        <w:t xml:space="preserve"> to instructors who</w:t>
      </w:r>
      <w:r w:rsidR="003C36D5" w:rsidRPr="0005317A">
        <w:rPr>
          <w:rFonts w:ascii="IBM Plex Sans" w:hAnsi="IBM Plex Sans"/>
          <w:spacing w:val="-3"/>
        </w:rPr>
        <w:t xml:space="preserve"> </w:t>
      </w:r>
      <w:r w:rsidR="00872416" w:rsidRPr="0005317A">
        <w:rPr>
          <w:rFonts w:ascii="IBM Plex Sans" w:hAnsi="IBM Plex Sans"/>
        </w:rPr>
        <w:t>prepare</w:t>
      </w:r>
      <w:r>
        <w:rPr>
          <w:rFonts w:ascii="IBM Plex Sans" w:hAnsi="IBM Plex Sans"/>
        </w:rPr>
        <w:t xml:space="preserve"> and share</w:t>
      </w:r>
      <w:r w:rsidR="003C36D5" w:rsidRPr="0005317A">
        <w:rPr>
          <w:rFonts w:ascii="IBM Plex Sans" w:hAnsi="IBM Plex Sans"/>
          <w:spacing w:val="-3"/>
        </w:rPr>
        <w:t xml:space="preserve"> </w:t>
      </w:r>
      <w:r w:rsidR="003C36D5" w:rsidRPr="0005317A">
        <w:rPr>
          <w:rFonts w:ascii="IBM Plex Sans" w:hAnsi="IBM Plex Sans"/>
        </w:rPr>
        <w:t>course</w:t>
      </w:r>
      <w:r w:rsidR="003C36D5" w:rsidRPr="0005317A">
        <w:rPr>
          <w:rFonts w:ascii="IBM Plex Sans" w:hAnsi="IBM Plex Sans"/>
          <w:spacing w:val="-3"/>
        </w:rPr>
        <w:t xml:space="preserve"> </w:t>
      </w:r>
      <w:r w:rsidR="003C36D5" w:rsidRPr="0005317A">
        <w:rPr>
          <w:rFonts w:ascii="IBM Plex Sans" w:hAnsi="IBM Plex Sans"/>
        </w:rPr>
        <w:t>outlines</w:t>
      </w:r>
      <w:r w:rsidR="00872416" w:rsidRPr="0005317A">
        <w:rPr>
          <w:rFonts w:ascii="IBM Plex Sans" w:hAnsi="IBM Plex Sans"/>
          <w:spacing w:val="-4"/>
        </w:rPr>
        <w:t xml:space="preserve"> </w:t>
      </w:r>
      <w:r>
        <w:rPr>
          <w:rFonts w:ascii="IBM Plex Sans" w:hAnsi="IBM Plex Sans"/>
          <w:spacing w:val="-4"/>
        </w:rPr>
        <w:t>in the Faculty of Health</w:t>
      </w:r>
      <w:r w:rsidR="00872416" w:rsidRPr="0005317A">
        <w:rPr>
          <w:rFonts w:ascii="IBM Plex Sans" w:hAnsi="IBM Plex Sans"/>
          <w:spacing w:val="-4"/>
        </w:rPr>
        <w:t xml:space="preserve">. </w:t>
      </w:r>
      <w:r w:rsidR="00872416" w:rsidRPr="0005317A">
        <w:rPr>
          <w:rFonts w:ascii="IBM Plex Sans" w:hAnsi="IBM Plex Sans"/>
        </w:rPr>
        <w:t xml:space="preserve">These guidelines are </w:t>
      </w:r>
      <w:r>
        <w:rPr>
          <w:rFonts w:ascii="IBM Plex Sans" w:hAnsi="IBM Plex Sans"/>
        </w:rPr>
        <w:t xml:space="preserve">a compilation of materials </w:t>
      </w:r>
      <w:r w:rsidR="00872416" w:rsidRPr="0005317A">
        <w:rPr>
          <w:rFonts w:ascii="IBM Plex Sans" w:hAnsi="IBM Plex Sans"/>
        </w:rPr>
        <w:t xml:space="preserve">from the </w:t>
      </w:r>
      <w:r w:rsidRPr="00D45EA3">
        <w:rPr>
          <w:rFonts w:ascii="IBM Plex Sans" w:hAnsi="IBM Plex Sans"/>
        </w:rPr>
        <w:t>Academic Standards Curriculum and Pedagogy (ASCP) resources and webpage</w:t>
      </w:r>
      <w:r w:rsidR="00D45EA3">
        <w:rPr>
          <w:rFonts w:ascii="IBM Plex Sans" w:hAnsi="IBM Plex Sans"/>
        </w:rPr>
        <w:t xml:space="preserve"> (found at the </w:t>
      </w:r>
      <w:r w:rsidR="00B5262D">
        <w:rPr>
          <w:rFonts w:ascii="IBM Plex Sans" w:hAnsi="IBM Plex Sans"/>
        </w:rPr>
        <w:t xml:space="preserve">York </w:t>
      </w:r>
      <w:r w:rsidR="00D45EA3">
        <w:rPr>
          <w:rFonts w:ascii="IBM Plex Sans" w:hAnsi="IBM Plex Sans"/>
        </w:rPr>
        <w:t xml:space="preserve">University Secretariat site at </w:t>
      </w:r>
      <w:hyperlink r:id="rId8" w:history="1">
        <w:r w:rsidR="00D45EA3" w:rsidRPr="006C56A5">
          <w:rPr>
            <w:rStyle w:val="Hyperlink"/>
            <w:rFonts w:ascii="IBM Plex Sans" w:hAnsi="IBM Plex Sans"/>
          </w:rPr>
          <w:t>https://www.yorku.ca/secretariat/</w:t>
        </w:r>
      </w:hyperlink>
      <w:r w:rsidR="00D45EA3">
        <w:rPr>
          <w:rFonts w:ascii="IBM Plex Sans" w:hAnsi="IBM Plex Sans"/>
        </w:rPr>
        <w:t>)</w:t>
      </w:r>
      <w:r>
        <w:rPr>
          <w:rFonts w:ascii="IBM Plex Sans" w:hAnsi="IBM Plex Sans"/>
        </w:rPr>
        <w:t xml:space="preserve"> </w:t>
      </w:r>
      <w:r w:rsidR="00872416" w:rsidRPr="0005317A">
        <w:rPr>
          <w:rFonts w:ascii="IBM Plex Sans" w:hAnsi="IBM Plex Sans"/>
          <w:spacing w:val="-2"/>
        </w:rPr>
        <w:t xml:space="preserve">and from other University sources </w:t>
      </w:r>
      <w:r w:rsidR="00D45EA3">
        <w:rPr>
          <w:rFonts w:ascii="IBM Plex Sans" w:hAnsi="IBM Plex Sans"/>
          <w:spacing w:val="-2"/>
        </w:rPr>
        <w:t xml:space="preserve">such as the </w:t>
      </w:r>
      <w:r w:rsidR="00872416" w:rsidRPr="00D45EA3">
        <w:rPr>
          <w:rFonts w:ascii="IBM Plex Sans" w:hAnsi="IBM Plex Sans"/>
          <w:spacing w:val="-2"/>
        </w:rPr>
        <w:t>Teaching Commons</w:t>
      </w:r>
      <w:r w:rsidR="00D45EA3">
        <w:rPr>
          <w:rStyle w:val="Hyperlink"/>
          <w:rFonts w:ascii="IBM Plex Sans" w:hAnsi="IBM Plex Sans"/>
          <w:spacing w:val="-2"/>
        </w:rPr>
        <w:t xml:space="preserve"> </w:t>
      </w:r>
      <w:r w:rsidR="00D45EA3" w:rsidRPr="00D45EA3">
        <w:rPr>
          <w:rStyle w:val="Hyperlink"/>
          <w:rFonts w:ascii="IBM Plex Sans" w:hAnsi="IBM Plex Sans"/>
          <w:color w:val="000000" w:themeColor="text1"/>
          <w:spacing w:val="-2"/>
        </w:rPr>
        <w:t>(</w:t>
      </w:r>
      <w:hyperlink r:id="rId9" w:history="1">
        <w:r w:rsidR="00D45EA3" w:rsidRPr="006C56A5">
          <w:rPr>
            <w:rStyle w:val="Hyperlink"/>
            <w:rFonts w:ascii="IBM Plex Sans" w:hAnsi="IBM Plex Sans"/>
            <w:spacing w:val="-2"/>
          </w:rPr>
          <w:t>https://www.yorku.ca/teachingcommons/</w:t>
        </w:r>
      </w:hyperlink>
      <w:r w:rsidR="00D45EA3" w:rsidRPr="00D45EA3">
        <w:rPr>
          <w:rStyle w:val="Hyperlink"/>
          <w:rFonts w:ascii="IBM Plex Sans" w:hAnsi="IBM Plex Sans"/>
          <w:color w:val="000000" w:themeColor="text1"/>
          <w:spacing w:val="-2"/>
          <w:u w:val="none"/>
        </w:rPr>
        <w:t>) and</w:t>
      </w:r>
      <w:r w:rsidR="00D45EA3">
        <w:rPr>
          <w:rStyle w:val="Hyperlink"/>
          <w:rFonts w:ascii="IBM Plex Sans" w:hAnsi="IBM Plex Sans"/>
          <w:color w:val="000000" w:themeColor="text1"/>
          <w:spacing w:val="-2"/>
          <w:u w:val="none"/>
        </w:rPr>
        <w:t xml:space="preserve"> </w:t>
      </w:r>
      <w:r w:rsidR="00B5262D">
        <w:rPr>
          <w:rStyle w:val="Hyperlink"/>
          <w:rFonts w:ascii="IBM Plex Sans" w:hAnsi="IBM Plex Sans"/>
          <w:color w:val="000000" w:themeColor="text1"/>
          <w:spacing w:val="-2"/>
          <w:u w:val="none"/>
        </w:rPr>
        <w:t>the</w:t>
      </w:r>
      <w:r w:rsidR="00D45EA3">
        <w:rPr>
          <w:rStyle w:val="Hyperlink"/>
          <w:rFonts w:ascii="IBM Plex Sans" w:hAnsi="IBM Plex Sans"/>
          <w:color w:val="000000" w:themeColor="text1"/>
          <w:spacing w:val="-2"/>
          <w:u w:val="none"/>
        </w:rPr>
        <w:t xml:space="preserve"> </w:t>
      </w:r>
      <w:r w:rsidR="005D76D1" w:rsidRPr="00D45EA3">
        <w:rPr>
          <w:rFonts w:ascii="IBM Plex Sans" w:hAnsi="IBM Plex Sans"/>
          <w:spacing w:val="-2"/>
        </w:rPr>
        <w:t>Important Dates</w:t>
      </w:r>
      <w:r w:rsidR="00D45EA3" w:rsidRPr="00D45EA3">
        <w:rPr>
          <w:rStyle w:val="Hyperlink"/>
          <w:rFonts w:ascii="IBM Plex Sans" w:hAnsi="IBM Plex Sans"/>
          <w:color w:val="000000" w:themeColor="text1"/>
          <w:spacing w:val="-2"/>
          <w:u w:val="none"/>
        </w:rPr>
        <w:t xml:space="preserve"> site (</w:t>
      </w:r>
      <w:r w:rsidR="00D45EA3" w:rsidRPr="00D45EA3">
        <w:rPr>
          <w:rStyle w:val="Hyperlink"/>
          <w:rFonts w:ascii="IBM Plex Sans" w:hAnsi="IBM Plex Sans"/>
          <w:spacing w:val="-2"/>
        </w:rPr>
        <w:t>https://</w:t>
      </w:r>
      <w:hyperlink r:id="rId10" w:history="1">
        <w:r w:rsidR="00D45EA3" w:rsidRPr="00D45EA3">
          <w:rPr>
            <w:rStyle w:val="Hyperlink"/>
            <w:rFonts w:ascii="IBM Plex Sans" w:hAnsi="IBM Plex Sans"/>
            <w:spacing w:val="-2"/>
          </w:rPr>
          <w:t>registrar</w:t>
        </w:r>
      </w:hyperlink>
      <w:r w:rsidR="00D45EA3" w:rsidRPr="00D45EA3">
        <w:rPr>
          <w:rStyle w:val="Hyperlink"/>
          <w:rFonts w:ascii="IBM Plex Sans" w:hAnsi="IBM Plex Sans"/>
          <w:spacing w:val="-2"/>
        </w:rPr>
        <w:t>.yorku.ca/enrol/dates</w:t>
      </w:r>
      <w:r w:rsidR="00D45EA3" w:rsidRPr="00D45EA3">
        <w:rPr>
          <w:rStyle w:val="Hyperlink"/>
          <w:rFonts w:ascii="IBM Plex Sans" w:hAnsi="IBM Plex Sans"/>
          <w:color w:val="000000" w:themeColor="text1"/>
          <w:spacing w:val="-2"/>
          <w:u w:val="none"/>
        </w:rPr>
        <w:t>)</w:t>
      </w:r>
      <w:r>
        <w:rPr>
          <w:rFonts w:ascii="IBM Plex Sans" w:hAnsi="IBM Plex Sans"/>
          <w:spacing w:val="-2"/>
        </w:rPr>
        <w:t>,</w:t>
      </w:r>
      <w:r w:rsidR="00B5262D">
        <w:rPr>
          <w:rFonts w:ascii="IBM Plex Sans" w:hAnsi="IBM Plex Sans"/>
          <w:spacing w:val="-2"/>
        </w:rPr>
        <w:t xml:space="preserve"> </w:t>
      </w:r>
      <w:r w:rsidR="00D45EA3">
        <w:rPr>
          <w:rFonts w:ascii="IBM Plex Sans" w:hAnsi="IBM Plex Sans"/>
          <w:spacing w:val="-2"/>
        </w:rPr>
        <w:t>as well as from</w:t>
      </w:r>
      <w:r>
        <w:rPr>
          <w:rFonts w:ascii="IBM Plex Sans" w:hAnsi="IBM Plex Sans"/>
          <w:spacing w:val="-2"/>
        </w:rPr>
        <w:t xml:space="preserve"> </w:t>
      </w:r>
      <w:r w:rsidR="00CC6AC9">
        <w:rPr>
          <w:rFonts w:ascii="IBM Plex Sans" w:hAnsi="IBM Plex Sans"/>
          <w:spacing w:val="-2"/>
        </w:rPr>
        <w:t>other Faculties</w:t>
      </w:r>
      <w:r w:rsidR="004C2BE9">
        <w:rPr>
          <w:rStyle w:val="FootnoteReference"/>
          <w:rFonts w:ascii="IBM Plex Sans" w:hAnsi="IBM Plex Sans"/>
          <w:spacing w:val="-2"/>
        </w:rPr>
        <w:footnoteReference w:id="1"/>
      </w:r>
      <w:r w:rsidR="00CC6AC9">
        <w:rPr>
          <w:rFonts w:ascii="IBM Plex Sans" w:hAnsi="IBM Plex Sans"/>
          <w:spacing w:val="-2"/>
        </w:rPr>
        <w:t xml:space="preserve">, </w:t>
      </w:r>
      <w:r>
        <w:rPr>
          <w:rFonts w:ascii="IBM Plex Sans" w:hAnsi="IBM Plex Sans"/>
          <w:spacing w:val="-2"/>
        </w:rPr>
        <w:t>etc</w:t>
      </w:r>
      <w:r w:rsidR="00872416" w:rsidRPr="0005317A">
        <w:rPr>
          <w:rFonts w:ascii="IBM Plex Sans" w:hAnsi="IBM Plex Sans"/>
          <w:spacing w:val="-2"/>
        </w:rPr>
        <w:t>.</w:t>
      </w:r>
      <w:r w:rsidRPr="0005317A">
        <w:rPr>
          <w:rFonts w:ascii="IBM Plex Sans" w:hAnsi="IBM Plex Sans"/>
          <w:lang w:val="en-CA"/>
        </w:rPr>
        <w:t xml:space="preserve"> </w:t>
      </w:r>
    </w:p>
    <w:p w14:paraId="5DB27985" w14:textId="77777777" w:rsidR="00801200" w:rsidRPr="00801200" w:rsidRDefault="00801200" w:rsidP="00D9695F">
      <w:pPr>
        <w:pStyle w:val="BodyText"/>
        <w:ind w:left="159" w:right="61"/>
        <w:rPr>
          <w:rFonts w:ascii="IBM Plex Sans" w:hAnsi="IBM Plex Sans"/>
          <w:lang w:val="en-CA"/>
        </w:rPr>
      </w:pPr>
    </w:p>
    <w:p w14:paraId="0D1E9A44" w14:textId="50AECB88" w:rsidR="00843CA9" w:rsidRPr="0005317A" w:rsidRDefault="00801200" w:rsidP="00D9695F">
      <w:pPr>
        <w:pStyle w:val="BodyText"/>
        <w:ind w:left="159" w:right="61"/>
        <w:rPr>
          <w:rFonts w:ascii="IBM Plex Sans" w:hAnsi="IBM Plex Sans"/>
        </w:rPr>
      </w:pPr>
      <w:r>
        <w:rPr>
          <w:rFonts w:ascii="IBM Plex Sans" w:hAnsi="IBM Plex Sans"/>
        </w:rPr>
        <w:t>According to ASCP, t</w:t>
      </w:r>
      <w:r w:rsidR="003C36D5" w:rsidRPr="0005317A">
        <w:rPr>
          <w:rFonts w:ascii="IBM Plex Sans" w:hAnsi="IBM Plex Sans"/>
        </w:rPr>
        <w:t>he</w:t>
      </w:r>
      <w:r w:rsidR="003C36D5" w:rsidRPr="0005317A">
        <w:rPr>
          <w:rFonts w:ascii="IBM Plex Sans" w:hAnsi="IBM Plex Sans"/>
          <w:spacing w:val="-3"/>
        </w:rPr>
        <w:t xml:space="preserve"> </w:t>
      </w:r>
      <w:r w:rsidR="003C36D5" w:rsidRPr="0005317A">
        <w:rPr>
          <w:rFonts w:ascii="IBM Plex Sans" w:hAnsi="IBM Plex Sans"/>
        </w:rPr>
        <w:t>core</w:t>
      </w:r>
      <w:r w:rsidR="003C36D5" w:rsidRPr="0005317A">
        <w:rPr>
          <w:rFonts w:ascii="IBM Plex Sans" w:hAnsi="IBM Plex Sans"/>
          <w:spacing w:val="-3"/>
        </w:rPr>
        <w:t xml:space="preserve"> </w:t>
      </w:r>
      <w:r w:rsidR="0005317A">
        <w:rPr>
          <w:rFonts w:ascii="IBM Plex Sans" w:hAnsi="IBM Plex Sans"/>
          <w:spacing w:val="-3"/>
        </w:rPr>
        <w:t xml:space="preserve">course </w:t>
      </w:r>
      <w:r w:rsidR="003C36D5" w:rsidRPr="0005317A">
        <w:rPr>
          <w:rFonts w:ascii="IBM Plex Sans" w:hAnsi="IBM Plex Sans"/>
        </w:rPr>
        <w:t>information</w:t>
      </w:r>
      <w:r w:rsidR="003C36D5" w:rsidRPr="0005317A">
        <w:rPr>
          <w:rFonts w:ascii="IBM Plex Sans" w:hAnsi="IBM Plex Sans"/>
          <w:spacing w:val="-3"/>
        </w:rPr>
        <w:t xml:space="preserve"> </w:t>
      </w:r>
      <w:r w:rsidR="003C36D5" w:rsidRPr="0005317A">
        <w:rPr>
          <w:rFonts w:ascii="IBM Plex Sans" w:hAnsi="IBM Plex Sans"/>
        </w:rPr>
        <w:t>for</w:t>
      </w:r>
      <w:r w:rsidR="003C36D5" w:rsidRPr="0005317A">
        <w:rPr>
          <w:rFonts w:ascii="IBM Plex Sans" w:hAnsi="IBM Plex Sans"/>
          <w:spacing w:val="-3"/>
        </w:rPr>
        <w:t xml:space="preserve"> </w:t>
      </w:r>
      <w:r>
        <w:rPr>
          <w:rFonts w:ascii="IBM Plex Sans" w:hAnsi="IBM Plex Sans"/>
          <w:spacing w:val="-3"/>
        </w:rPr>
        <w:t xml:space="preserve">inclusion in </w:t>
      </w:r>
      <w:r w:rsidR="003C36D5" w:rsidRPr="0005317A">
        <w:rPr>
          <w:rFonts w:ascii="IBM Plex Sans" w:hAnsi="IBM Plex Sans"/>
        </w:rPr>
        <w:t>all course</w:t>
      </w:r>
      <w:r w:rsidR="003C36D5" w:rsidRPr="0005317A">
        <w:rPr>
          <w:rFonts w:ascii="IBM Plex Sans" w:hAnsi="IBM Plex Sans"/>
          <w:spacing w:val="-3"/>
        </w:rPr>
        <w:t xml:space="preserve"> </w:t>
      </w:r>
      <w:r w:rsidR="003C36D5" w:rsidRPr="0005317A">
        <w:rPr>
          <w:rFonts w:ascii="IBM Plex Sans" w:hAnsi="IBM Plex Sans"/>
        </w:rPr>
        <w:t>outlines</w:t>
      </w:r>
      <w:r w:rsidR="0005317A">
        <w:rPr>
          <w:rFonts w:ascii="IBM Plex Sans" w:hAnsi="IBM Plex Sans"/>
        </w:rPr>
        <w:t xml:space="preserve"> is as follows:</w:t>
      </w:r>
      <w:r w:rsidR="003C36D5" w:rsidRPr="0005317A">
        <w:rPr>
          <w:rFonts w:ascii="IBM Plex Sans" w:hAnsi="IBM Plex Sans"/>
          <w:spacing w:val="-3"/>
        </w:rPr>
        <w:t xml:space="preserve"> </w:t>
      </w:r>
    </w:p>
    <w:p w14:paraId="6A10E670" w14:textId="77777777" w:rsidR="00843CA9" w:rsidRPr="0005317A" w:rsidRDefault="003C36D5" w:rsidP="00D9695F">
      <w:pPr>
        <w:pStyle w:val="ListParagraph"/>
        <w:numPr>
          <w:ilvl w:val="0"/>
          <w:numId w:val="3"/>
        </w:numPr>
        <w:tabs>
          <w:tab w:val="left" w:pos="584"/>
        </w:tabs>
        <w:spacing w:before="0"/>
        <w:ind w:left="584" w:right="61" w:hanging="359"/>
        <w:rPr>
          <w:rFonts w:ascii="IBM Plex Sans" w:hAnsi="IBM Plex Sans"/>
        </w:rPr>
      </w:pPr>
      <w:r w:rsidRPr="0005317A">
        <w:rPr>
          <w:rFonts w:ascii="IBM Plex Sans" w:hAnsi="IBM Plex Sans"/>
        </w:rPr>
        <w:t>Course</w:t>
      </w:r>
      <w:r w:rsidRPr="0005317A">
        <w:rPr>
          <w:rFonts w:ascii="IBM Plex Sans" w:hAnsi="IBM Plex Sans"/>
          <w:spacing w:val="-8"/>
        </w:rPr>
        <w:t xml:space="preserve"> </w:t>
      </w:r>
      <w:r w:rsidRPr="0005317A">
        <w:rPr>
          <w:rFonts w:ascii="IBM Plex Sans" w:hAnsi="IBM Plex Sans"/>
        </w:rPr>
        <w:t>Number,</w:t>
      </w:r>
      <w:r w:rsidRPr="0005317A">
        <w:rPr>
          <w:rFonts w:ascii="IBM Plex Sans" w:hAnsi="IBM Plex Sans"/>
          <w:spacing w:val="-7"/>
        </w:rPr>
        <w:t xml:space="preserve"> </w:t>
      </w:r>
      <w:r w:rsidRPr="0005317A">
        <w:rPr>
          <w:rFonts w:ascii="IBM Plex Sans" w:hAnsi="IBM Plex Sans"/>
        </w:rPr>
        <w:t>Credit</w:t>
      </w:r>
      <w:r w:rsidRPr="0005317A">
        <w:rPr>
          <w:rFonts w:ascii="IBM Plex Sans" w:hAnsi="IBM Plex Sans"/>
          <w:spacing w:val="-6"/>
        </w:rPr>
        <w:t xml:space="preserve"> </w:t>
      </w:r>
      <w:r w:rsidRPr="0005317A">
        <w:rPr>
          <w:rFonts w:ascii="IBM Plex Sans" w:hAnsi="IBM Plex Sans"/>
        </w:rPr>
        <w:t>Value</w:t>
      </w:r>
      <w:r w:rsidRPr="0005317A">
        <w:rPr>
          <w:rFonts w:ascii="IBM Plex Sans" w:hAnsi="IBM Plex Sans"/>
          <w:spacing w:val="-8"/>
        </w:rPr>
        <w:t xml:space="preserve"> </w:t>
      </w:r>
      <w:r w:rsidRPr="0005317A">
        <w:rPr>
          <w:rFonts w:ascii="IBM Plex Sans" w:hAnsi="IBM Plex Sans"/>
        </w:rPr>
        <w:t>and</w:t>
      </w:r>
      <w:r w:rsidRPr="0005317A">
        <w:rPr>
          <w:rFonts w:ascii="IBM Plex Sans" w:hAnsi="IBM Plex Sans"/>
          <w:spacing w:val="-7"/>
        </w:rPr>
        <w:t xml:space="preserve"> </w:t>
      </w:r>
      <w:r w:rsidRPr="0005317A">
        <w:rPr>
          <w:rFonts w:ascii="IBM Plex Sans" w:hAnsi="IBM Plex Sans"/>
        </w:rPr>
        <w:t>Course</w:t>
      </w:r>
      <w:r w:rsidRPr="0005317A">
        <w:rPr>
          <w:rFonts w:ascii="IBM Plex Sans" w:hAnsi="IBM Plex Sans"/>
          <w:spacing w:val="-6"/>
        </w:rPr>
        <w:t xml:space="preserve"> </w:t>
      </w:r>
      <w:r w:rsidRPr="0005317A">
        <w:rPr>
          <w:rFonts w:ascii="IBM Plex Sans" w:hAnsi="IBM Plex Sans"/>
          <w:spacing w:val="-2"/>
        </w:rPr>
        <w:t>Title</w:t>
      </w:r>
    </w:p>
    <w:p w14:paraId="25653852" w14:textId="77777777" w:rsidR="00843CA9" w:rsidRPr="0005317A" w:rsidRDefault="003C36D5" w:rsidP="00D9695F">
      <w:pPr>
        <w:pStyle w:val="ListParagraph"/>
        <w:numPr>
          <w:ilvl w:val="0"/>
          <w:numId w:val="3"/>
        </w:numPr>
        <w:tabs>
          <w:tab w:val="left" w:pos="584"/>
        </w:tabs>
        <w:ind w:left="584" w:right="61"/>
        <w:rPr>
          <w:rFonts w:ascii="IBM Plex Sans" w:hAnsi="IBM Plex Sans"/>
        </w:rPr>
      </w:pPr>
      <w:r w:rsidRPr="0005317A">
        <w:rPr>
          <w:rFonts w:ascii="IBM Plex Sans" w:hAnsi="IBM Plex Sans"/>
        </w:rPr>
        <w:t>Term</w:t>
      </w:r>
      <w:r w:rsidRPr="0005317A">
        <w:rPr>
          <w:rFonts w:ascii="IBM Plex Sans" w:hAnsi="IBM Plex Sans"/>
          <w:spacing w:val="-6"/>
        </w:rPr>
        <w:t xml:space="preserve"> </w:t>
      </w:r>
      <w:r w:rsidRPr="0005317A">
        <w:rPr>
          <w:rFonts w:ascii="IBM Plex Sans" w:hAnsi="IBM Plex Sans"/>
        </w:rPr>
        <w:t>and</w:t>
      </w:r>
      <w:r w:rsidRPr="0005317A">
        <w:rPr>
          <w:rFonts w:ascii="IBM Plex Sans" w:hAnsi="IBM Plex Sans"/>
          <w:spacing w:val="-4"/>
        </w:rPr>
        <w:t xml:space="preserve"> </w:t>
      </w:r>
      <w:r w:rsidRPr="0005317A">
        <w:rPr>
          <w:rFonts w:ascii="IBM Plex Sans" w:hAnsi="IBM Plex Sans"/>
          <w:spacing w:val="-2"/>
        </w:rPr>
        <w:t>session</w:t>
      </w:r>
    </w:p>
    <w:p w14:paraId="372E6F44" w14:textId="463FDCBB" w:rsidR="00843CA9" w:rsidRPr="0005317A" w:rsidRDefault="003C36D5" w:rsidP="00D9695F">
      <w:pPr>
        <w:pStyle w:val="ListParagraph"/>
        <w:numPr>
          <w:ilvl w:val="0"/>
          <w:numId w:val="3"/>
        </w:numPr>
        <w:tabs>
          <w:tab w:val="left" w:pos="584"/>
        </w:tabs>
        <w:spacing w:before="14"/>
        <w:ind w:left="584" w:right="61"/>
        <w:rPr>
          <w:rFonts w:ascii="IBM Plex Sans" w:hAnsi="IBM Plex Sans"/>
        </w:rPr>
      </w:pPr>
      <w:r w:rsidRPr="0005317A">
        <w:rPr>
          <w:rFonts w:ascii="IBM Plex Sans" w:hAnsi="IBM Plex Sans"/>
          <w:spacing w:val="-2"/>
        </w:rPr>
        <w:t>Prerequisite/Co-requisite</w:t>
      </w:r>
      <w:r w:rsidR="00801200">
        <w:rPr>
          <w:rFonts w:ascii="IBM Plex Sans" w:hAnsi="IBM Plex Sans"/>
          <w:spacing w:val="-2"/>
        </w:rPr>
        <w:t>(s)</w:t>
      </w:r>
    </w:p>
    <w:p w14:paraId="0B6F5681" w14:textId="77777777" w:rsidR="00843CA9" w:rsidRPr="0005317A" w:rsidRDefault="003C36D5" w:rsidP="00D9695F">
      <w:pPr>
        <w:pStyle w:val="ListParagraph"/>
        <w:numPr>
          <w:ilvl w:val="0"/>
          <w:numId w:val="3"/>
        </w:numPr>
        <w:tabs>
          <w:tab w:val="left" w:pos="584"/>
        </w:tabs>
        <w:ind w:left="584" w:right="61"/>
        <w:rPr>
          <w:rFonts w:ascii="IBM Plex Sans" w:hAnsi="IBM Plex Sans"/>
        </w:rPr>
      </w:pPr>
      <w:r w:rsidRPr="0005317A">
        <w:rPr>
          <w:rFonts w:ascii="IBM Plex Sans" w:hAnsi="IBM Plex Sans"/>
        </w:rPr>
        <w:t>Course</w:t>
      </w:r>
      <w:r w:rsidRPr="0005317A">
        <w:rPr>
          <w:rFonts w:ascii="IBM Plex Sans" w:hAnsi="IBM Plex Sans"/>
          <w:spacing w:val="-9"/>
        </w:rPr>
        <w:t xml:space="preserve"> </w:t>
      </w:r>
      <w:r w:rsidRPr="0005317A">
        <w:rPr>
          <w:rFonts w:ascii="IBM Plex Sans" w:hAnsi="IBM Plex Sans"/>
        </w:rPr>
        <w:t>Instructor(s)</w:t>
      </w:r>
      <w:r w:rsidRPr="0005317A">
        <w:rPr>
          <w:rFonts w:ascii="IBM Plex Sans" w:hAnsi="IBM Plex Sans"/>
          <w:spacing w:val="-8"/>
        </w:rPr>
        <w:t xml:space="preserve"> </w:t>
      </w:r>
      <w:r w:rsidRPr="0005317A">
        <w:rPr>
          <w:rFonts w:ascii="IBM Plex Sans" w:hAnsi="IBM Plex Sans"/>
        </w:rPr>
        <w:t>and</w:t>
      </w:r>
      <w:r w:rsidRPr="0005317A">
        <w:rPr>
          <w:rFonts w:ascii="IBM Plex Sans" w:hAnsi="IBM Plex Sans"/>
          <w:spacing w:val="-9"/>
        </w:rPr>
        <w:t xml:space="preserve"> </w:t>
      </w:r>
      <w:r w:rsidRPr="0005317A">
        <w:rPr>
          <w:rFonts w:ascii="IBM Plex Sans" w:hAnsi="IBM Plex Sans"/>
        </w:rPr>
        <w:t>contact</w:t>
      </w:r>
      <w:r w:rsidRPr="0005317A">
        <w:rPr>
          <w:rFonts w:ascii="IBM Plex Sans" w:hAnsi="IBM Plex Sans"/>
          <w:spacing w:val="-8"/>
        </w:rPr>
        <w:t xml:space="preserve"> </w:t>
      </w:r>
      <w:r w:rsidRPr="0005317A">
        <w:rPr>
          <w:rFonts w:ascii="IBM Plex Sans" w:hAnsi="IBM Plex Sans"/>
          <w:spacing w:val="-2"/>
        </w:rPr>
        <w:t>information</w:t>
      </w:r>
    </w:p>
    <w:p w14:paraId="49563B53" w14:textId="77777777" w:rsidR="00843CA9" w:rsidRPr="0005317A" w:rsidRDefault="003C36D5" w:rsidP="00D9695F">
      <w:pPr>
        <w:pStyle w:val="ListParagraph"/>
        <w:numPr>
          <w:ilvl w:val="0"/>
          <w:numId w:val="3"/>
        </w:numPr>
        <w:tabs>
          <w:tab w:val="left" w:pos="584"/>
        </w:tabs>
        <w:ind w:left="584" w:right="61"/>
        <w:rPr>
          <w:rFonts w:ascii="IBM Plex Sans" w:hAnsi="IBM Plex Sans"/>
        </w:rPr>
      </w:pPr>
      <w:r w:rsidRPr="0005317A">
        <w:rPr>
          <w:rFonts w:ascii="IBM Plex Sans" w:hAnsi="IBM Plex Sans"/>
        </w:rPr>
        <w:t>Time</w:t>
      </w:r>
      <w:r w:rsidRPr="0005317A">
        <w:rPr>
          <w:rFonts w:ascii="IBM Plex Sans" w:hAnsi="IBM Plex Sans"/>
          <w:spacing w:val="-7"/>
        </w:rPr>
        <w:t xml:space="preserve"> </w:t>
      </w:r>
      <w:r w:rsidRPr="0005317A">
        <w:rPr>
          <w:rFonts w:ascii="IBM Plex Sans" w:hAnsi="IBM Plex Sans"/>
        </w:rPr>
        <w:t>and</w:t>
      </w:r>
      <w:r w:rsidRPr="0005317A">
        <w:rPr>
          <w:rFonts w:ascii="IBM Plex Sans" w:hAnsi="IBM Plex Sans"/>
          <w:spacing w:val="-7"/>
        </w:rPr>
        <w:t xml:space="preserve"> </w:t>
      </w:r>
      <w:r w:rsidRPr="0005317A">
        <w:rPr>
          <w:rFonts w:ascii="IBM Plex Sans" w:hAnsi="IBM Plex Sans"/>
        </w:rPr>
        <w:t>Location</w:t>
      </w:r>
      <w:r w:rsidRPr="0005317A">
        <w:rPr>
          <w:rFonts w:ascii="IBM Plex Sans" w:hAnsi="IBM Plex Sans"/>
          <w:spacing w:val="-7"/>
        </w:rPr>
        <w:t xml:space="preserve"> </w:t>
      </w:r>
      <w:r w:rsidRPr="0005317A">
        <w:rPr>
          <w:rFonts w:ascii="IBM Plex Sans" w:hAnsi="IBM Plex Sans"/>
        </w:rPr>
        <w:t>of</w:t>
      </w:r>
      <w:r w:rsidRPr="0005317A">
        <w:rPr>
          <w:rFonts w:ascii="IBM Plex Sans" w:hAnsi="IBM Plex Sans"/>
          <w:spacing w:val="-7"/>
        </w:rPr>
        <w:t xml:space="preserve"> </w:t>
      </w:r>
      <w:r w:rsidRPr="0005317A">
        <w:rPr>
          <w:rFonts w:ascii="IBM Plex Sans" w:hAnsi="IBM Plex Sans"/>
        </w:rPr>
        <w:t>lectures,</w:t>
      </w:r>
      <w:r w:rsidRPr="0005317A">
        <w:rPr>
          <w:rFonts w:ascii="IBM Plex Sans" w:hAnsi="IBM Plex Sans"/>
          <w:spacing w:val="-7"/>
        </w:rPr>
        <w:t xml:space="preserve"> </w:t>
      </w:r>
      <w:r w:rsidRPr="0005317A">
        <w:rPr>
          <w:rFonts w:ascii="IBM Plex Sans" w:hAnsi="IBM Plex Sans"/>
        </w:rPr>
        <w:t>tutorials,</w:t>
      </w:r>
      <w:r w:rsidRPr="0005317A">
        <w:rPr>
          <w:rFonts w:ascii="IBM Plex Sans" w:hAnsi="IBM Plex Sans"/>
          <w:spacing w:val="-6"/>
        </w:rPr>
        <w:t xml:space="preserve"> </w:t>
      </w:r>
      <w:r w:rsidRPr="0005317A">
        <w:rPr>
          <w:rFonts w:ascii="IBM Plex Sans" w:hAnsi="IBM Plex Sans"/>
        </w:rPr>
        <w:t>labs,</w:t>
      </w:r>
      <w:r w:rsidRPr="0005317A">
        <w:rPr>
          <w:rFonts w:ascii="IBM Plex Sans" w:hAnsi="IBM Plex Sans"/>
          <w:spacing w:val="-8"/>
        </w:rPr>
        <w:t xml:space="preserve"> </w:t>
      </w:r>
      <w:r w:rsidRPr="0005317A">
        <w:rPr>
          <w:rFonts w:ascii="IBM Plex Sans" w:hAnsi="IBM Plex Sans"/>
        </w:rPr>
        <w:t>online</w:t>
      </w:r>
      <w:r w:rsidRPr="0005317A">
        <w:rPr>
          <w:rFonts w:ascii="IBM Plex Sans" w:hAnsi="IBM Plex Sans"/>
          <w:spacing w:val="-7"/>
        </w:rPr>
        <w:t xml:space="preserve"> </w:t>
      </w:r>
      <w:r w:rsidRPr="0005317A">
        <w:rPr>
          <w:rFonts w:ascii="IBM Plex Sans" w:hAnsi="IBM Plex Sans"/>
        </w:rPr>
        <w:t>meetings,</w:t>
      </w:r>
      <w:r w:rsidRPr="0005317A">
        <w:rPr>
          <w:rFonts w:ascii="IBM Plex Sans" w:hAnsi="IBM Plex Sans"/>
          <w:spacing w:val="-7"/>
        </w:rPr>
        <w:t xml:space="preserve"> </w:t>
      </w:r>
      <w:r w:rsidRPr="0005317A">
        <w:rPr>
          <w:rFonts w:ascii="IBM Plex Sans" w:hAnsi="IBM Plex Sans"/>
          <w:spacing w:val="-4"/>
        </w:rPr>
        <w:t>etc.</w:t>
      </w:r>
    </w:p>
    <w:p w14:paraId="0C2EBC4B" w14:textId="77777777" w:rsidR="00843CA9" w:rsidRPr="0005317A" w:rsidRDefault="003C36D5" w:rsidP="00D9695F">
      <w:pPr>
        <w:pStyle w:val="ListParagraph"/>
        <w:numPr>
          <w:ilvl w:val="0"/>
          <w:numId w:val="3"/>
        </w:numPr>
        <w:tabs>
          <w:tab w:val="left" w:pos="584"/>
        </w:tabs>
        <w:spacing w:before="14"/>
        <w:ind w:left="584" w:right="61"/>
        <w:rPr>
          <w:rFonts w:ascii="IBM Plex Sans" w:hAnsi="IBM Plex Sans"/>
        </w:rPr>
      </w:pPr>
      <w:r w:rsidRPr="0005317A">
        <w:rPr>
          <w:rFonts w:ascii="IBM Plex Sans" w:hAnsi="IBM Plex Sans"/>
        </w:rPr>
        <w:t>Expanded</w:t>
      </w:r>
      <w:r w:rsidRPr="0005317A">
        <w:rPr>
          <w:rFonts w:ascii="IBM Plex Sans" w:hAnsi="IBM Plex Sans"/>
          <w:spacing w:val="-8"/>
        </w:rPr>
        <w:t xml:space="preserve"> </w:t>
      </w:r>
      <w:r w:rsidRPr="0005317A">
        <w:rPr>
          <w:rFonts w:ascii="IBM Plex Sans" w:hAnsi="IBM Plex Sans"/>
        </w:rPr>
        <w:t>Course</w:t>
      </w:r>
      <w:r w:rsidRPr="0005317A">
        <w:rPr>
          <w:rFonts w:ascii="IBM Plex Sans" w:hAnsi="IBM Plex Sans"/>
          <w:spacing w:val="-7"/>
        </w:rPr>
        <w:t xml:space="preserve"> </w:t>
      </w:r>
      <w:r w:rsidRPr="0005317A">
        <w:rPr>
          <w:rFonts w:ascii="IBM Plex Sans" w:hAnsi="IBM Plex Sans"/>
        </w:rPr>
        <w:t>Description,</w:t>
      </w:r>
      <w:r w:rsidRPr="0005317A">
        <w:rPr>
          <w:rFonts w:ascii="IBM Plex Sans" w:hAnsi="IBM Plex Sans"/>
          <w:spacing w:val="-8"/>
        </w:rPr>
        <w:t xml:space="preserve"> </w:t>
      </w:r>
      <w:r w:rsidRPr="0005317A">
        <w:rPr>
          <w:rFonts w:ascii="IBM Plex Sans" w:hAnsi="IBM Plex Sans"/>
        </w:rPr>
        <w:t>including</w:t>
      </w:r>
      <w:r w:rsidRPr="0005317A">
        <w:rPr>
          <w:rFonts w:ascii="IBM Plex Sans" w:hAnsi="IBM Plex Sans"/>
          <w:spacing w:val="-7"/>
        </w:rPr>
        <w:t xml:space="preserve"> </w:t>
      </w:r>
      <w:r w:rsidRPr="0005317A">
        <w:rPr>
          <w:rFonts w:ascii="IBM Plex Sans" w:hAnsi="IBM Plex Sans"/>
        </w:rPr>
        <w:t>information</w:t>
      </w:r>
      <w:r w:rsidRPr="0005317A">
        <w:rPr>
          <w:rFonts w:ascii="IBM Plex Sans" w:hAnsi="IBM Plex Sans"/>
          <w:spacing w:val="-8"/>
        </w:rPr>
        <w:t xml:space="preserve"> </w:t>
      </w:r>
      <w:r w:rsidRPr="0005317A">
        <w:rPr>
          <w:rFonts w:ascii="IBM Plex Sans" w:hAnsi="IBM Plex Sans"/>
        </w:rPr>
        <w:t>on</w:t>
      </w:r>
      <w:r w:rsidRPr="0005317A">
        <w:rPr>
          <w:rFonts w:ascii="IBM Plex Sans" w:hAnsi="IBM Plex Sans"/>
          <w:spacing w:val="-7"/>
        </w:rPr>
        <w:t xml:space="preserve"> </w:t>
      </w:r>
      <w:r w:rsidRPr="0005317A">
        <w:rPr>
          <w:rFonts w:ascii="IBM Plex Sans" w:hAnsi="IBM Plex Sans"/>
        </w:rPr>
        <w:t>the</w:t>
      </w:r>
      <w:r w:rsidRPr="0005317A">
        <w:rPr>
          <w:rFonts w:ascii="IBM Plex Sans" w:hAnsi="IBM Plex Sans"/>
          <w:spacing w:val="-8"/>
        </w:rPr>
        <w:t xml:space="preserve"> </w:t>
      </w:r>
      <w:r w:rsidRPr="0005317A">
        <w:rPr>
          <w:rFonts w:ascii="IBM Plex Sans" w:hAnsi="IBM Plex Sans"/>
        </w:rPr>
        <w:t>format</w:t>
      </w:r>
      <w:r w:rsidRPr="0005317A">
        <w:rPr>
          <w:rFonts w:ascii="IBM Plex Sans" w:hAnsi="IBM Plex Sans"/>
          <w:spacing w:val="-7"/>
        </w:rPr>
        <w:t xml:space="preserve"> </w:t>
      </w:r>
      <w:r w:rsidRPr="0005317A">
        <w:rPr>
          <w:rFonts w:ascii="IBM Plex Sans" w:hAnsi="IBM Plex Sans"/>
        </w:rPr>
        <w:t>of</w:t>
      </w:r>
      <w:r w:rsidRPr="0005317A">
        <w:rPr>
          <w:rFonts w:ascii="IBM Plex Sans" w:hAnsi="IBM Plex Sans"/>
          <w:spacing w:val="-8"/>
        </w:rPr>
        <w:t xml:space="preserve"> </w:t>
      </w:r>
      <w:r w:rsidRPr="0005317A">
        <w:rPr>
          <w:rFonts w:ascii="IBM Plex Sans" w:hAnsi="IBM Plex Sans"/>
        </w:rPr>
        <w:t>the</w:t>
      </w:r>
      <w:r w:rsidRPr="0005317A">
        <w:rPr>
          <w:rFonts w:ascii="IBM Plex Sans" w:hAnsi="IBM Plex Sans"/>
          <w:spacing w:val="-7"/>
        </w:rPr>
        <w:t xml:space="preserve"> </w:t>
      </w:r>
      <w:r w:rsidRPr="0005317A">
        <w:rPr>
          <w:rFonts w:ascii="IBM Plex Sans" w:hAnsi="IBM Plex Sans"/>
          <w:spacing w:val="-2"/>
        </w:rPr>
        <w:t>course</w:t>
      </w:r>
    </w:p>
    <w:p w14:paraId="77FA3440" w14:textId="77777777" w:rsidR="00843CA9" w:rsidRPr="0005317A" w:rsidRDefault="003C36D5" w:rsidP="00D9695F">
      <w:pPr>
        <w:pStyle w:val="ListParagraph"/>
        <w:numPr>
          <w:ilvl w:val="0"/>
          <w:numId w:val="3"/>
        </w:numPr>
        <w:tabs>
          <w:tab w:val="left" w:pos="584"/>
        </w:tabs>
        <w:spacing w:before="16"/>
        <w:ind w:left="584" w:right="61"/>
        <w:rPr>
          <w:rFonts w:ascii="IBM Plex Sans" w:hAnsi="IBM Plex Sans"/>
        </w:rPr>
      </w:pPr>
      <w:r w:rsidRPr="0005317A">
        <w:rPr>
          <w:rFonts w:ascii="IBM Plex Sans" w:hAnsi="IBM Plex Sans"/>
        </w:rPr>
        <w:t>Course</w:t>
      </w:r>
      <w:r w:rsidRPr="0005317A">
        <w:rPr>
          <w:rFonts w:ascii="IBM Plex Sans" w:hAnsi="IBM Plex Sans"/>
          <w:spacing w:val="-9"/>
        </w:rPr>
        <w:t xml:space="preserve"> </w:t>
      </w:r>
      <w:r w:rsidRPr="0005317A">
        <w:rPr>
          <w:rFonts w:ascii="IBM Plex Sans" w:hAnsi="IBM Plex Sans"/>
        </w:rPr>
        <w:t>Learning</w:t>
      </w:r>
      <w:r w:rsidRPr="0005317A">
        <w:rPr>
          <w:rFonts w:ascii="IBM Plex Sans" w:hAnsi="IBM Plex Sans"/>
          <w:spacing w:val="-8"/>
        </w:rPr>
        <w:t xml:space="preserve"> </w:t>
      </w:r>
      <w:r w:rsidRPr="0005317A">
        <w:rPr>
          <w:rFonts w:ascii="IBM Plex Sans" w:hAnsi="IBM Plex Sans"/>
          <w:spacing w:val="-2"/>
        </w:rPr>
        <w:t>Objectives</w:t>
      </w:r>
    </w:p>
    <w:p w14:paraId="54B3857E" w14:textId="77777777" w:rsidR="00843CA9" w:rsidRPr="0005317A" w:rsidRDefault="003C36D5" w:rsidP="00D9695F">
      <w:pPr>
        <w:pStyle w:val="ListParagraph"/>
        <w:numPr>
          <w:ilvl w:val="0"/>
          <w:numId w:val="3"/>
        </w:numPr>
        <w:tabs>
          <w:tab w:val="left" w:pos="583"/>
        </w:tabs>
        <w:ind w:right="61" w:hanging="359"/>
        <w:rPr>
          <w:rFonts w:ascii="IBM Plex Sans" w:hAnsi="IBM Plex Sans"/>
        </w:rPr>
      </w:pPr>
      <w:r w:rsidRPr="0005317A">
        <w:rPr>
          <w:rFonts w:ascii="IBM Plex Sans" w:hAnsi="IBM Plex Sans"/>
        </w:rPr>
        <w:t>Course</w:t>
      </w:r>
      <w:r w:rsidRPr="0005317A">
        <w:rPr>
          <w:rFonts w:ascii="IBM Plex Sans" w:hAnsi="IBM Plex Sans"/>
          <w:spacing w:val="-7"/>
        </w:rPr>
        <w:t xml:space="preserve"> </w:t>
      </w:r>
      <w:r w:rsidRPr="0005317A">
        <w:rPr>
          <w:rFonts w:ascii="IBM Plex Sans" w:hAnsi="IBM Plex Sans"/>
        </w:rPr>
        <w:t>Readings</w:t>
      </w:r>
      <w:r w:rsidRPr="0005317A">
        <w:rPr>
          <w:rFonts w:ascii="IBM Plex Sans" w:hAnsi="IBM Plex Sans"/>
          <w:spacing w:val="-7"/>
        </w:rPr>
        <w:t xml:space="preserve"> </w:t>
      </w:r>
      <w:r w:rsidRPr="0005317A">
        <w:rPr>
          <w:rFonts w:ascii="IBM Plex Sans" w:hAnsi="IBM Plex Sans"/>
        </w:rPr>
        <w:t>or</w:t>
      </w:r>
      <w:r w:rsidRPr="0005317A">
        <w:rPr>
          <w:rFonts w:ascii="IBM Plex Sans" w:hAnsi="IBM Plex Sans"/>
          <w:spacing w:val="-7"/>
        </w:rPr>
        <w:t xml:space="preserve"> </w:t>
      </w:r>
      <w:r w:rsidRPr="0005317A">
        <w:rPr>
          <w:rFonts w:ascii="IBM Plex Sans" w:hAnsi="IBM Plex Sans"/>
          <w:spacing w:val="-2"/>
        </w:rPr>
        <w:t>Texts</w:t>
      </w:r>
    </w:p>
    <w:p w14:paraId="06151190" w14:textId="77777777" w:rsidR="00843CA9" w:rsidRPr="0005317A" w:rsidRDefault="003C36D5" w:rsidP="00D9695F">
      <w:pPr>
        <w:pStyle w:val="ListParagraph"/>
        <w:numPr>
          <w:ilvl w:val="0"/>
          <w:numId w:val="3"/>
        </w:numPr>
        <w:tabs>
          <w:tab w:val="left" w:pos="583"/>
        </w:tabs>
        <w:ind w:right="61"/>
        <w:rPr>
          <w:rFonts w:ascii="IBM Plex Sans" w:hAnsi="IBM Plex Sans"/>
        </w:rPr>
      </w:pPr>
      <w:r w:rsidRPr="0005317A">
        <w:rPr>
          <w:rFonts w:ascii="IBM Plex Sans" w:hAnsi="IBM Plex Sans"/>
        </w:rPr>
        <w:t>Course</w:t>
      </w:r>
      <w:r w:rsidRPr="0005317A">
        <w:rPr>
          <w:rFonts w:ascii="IBM Plex Sans" w:hAnsi="IBM Plex Sans"/>
          <w:spacing w:val="-8"/>
        </w:rPr>
        <w:t xml:space="preserve"> </w:t>
      </w:r>
      <w:r w:rsidRPr="0005317A">
        <w:rPr>
          <w:rFonts w:ascii="IBM Plex Sans" w:hAnsi="IBM Plex Sans"/>
        </w:rPr>
        <w:t>Evaluation,</w:t>
      </w:r>
      <w:r w:rsidRPr="0005317A">
        <w:rPr>
          <w:rFonts w:ascii="IBM Plex Sans" w:hAnsi="IBM Plex Sans"/>
          <w:spacing w:val="-7"/>
        </w:rPr>
        <w:t xml:space="preserve"> </w:t>
      </w:r>
      <w:r w:rsidRPr="0005317A">
        <w:rPr>
          <w:rFonts w:ascii="IBM Plex Sans" w:hAnsi="IBM Plex Sans"/>
        </w:rPr>
        <w:t>including</w:t>
      </w:r>
      <w:r w:rsidRPr="0005317A">
        <w:rPr>
          <w:rFonts w:ascii="IBM Plex Sans" w:hAnsi="IBM Plex Sans"/>
          <w:spacing w:val="-7"/>
        </w:rPr>
        <w:t xml:space="preserve"> </w:t>
      </w:r>
      <w:r w:rsidRPr="0005317A">
        <w:rPr>
          <w:rFonts w:ascii="IBM Plex Sans" w:hAnsi="IBM Plex Sans"/>
        </w:rPr>
        <w:t>a</w:t>
      </w:r>
      <w:r w:rsidRPr="0005317A">
        <w:rPr>
          <w:rFonts w:ascii="IBM Plex Sans" w:hAnsi="IBM Plex Sans"/>
          <w:spacing w:val="-8"/>
        </w:rPr>
        <w:t xml:space="preserve"> </w:t>
      </w:r>
      <w:r w:rsidRPr="0005317A">
        <w:rPr>
          <w:rFonts w:ascii="IBM Plex Sans" w:hAnsi="IBM Plex Sans"/>
        </w:rPr>
        <w:t>description</w:t>
      </w:r>
      <w:r w:rsidRPr="0005317A">
        <w:rPr>
          <w:rFonts w:ascii="IBM Plex Sans" w:hAnsi="IBM Plex Sans"/>
          <w:spacing w:val="-7"/>
        </w:rPr>
        <w:t xml:space="preserve"> </w:t>
      </w:r>
      <w:r w:rsidRPr="0005317A">
        <w:rPr>
          <w:rFonts w:ascii="IBM Plex Sans" w:hAnsi="IBM Plex Sans"/>
        </w:rPr>
        <w:t>of</w:t>
      </w:r>
      <w:r w:rsidRPr="0005317A">
        <w:rPr>
          <w:rFonts w:ascii="IBM Plex Sans" w:hAnsi="IBM Plex Sans"/>
          <w:spacing w:val="-7"/>
        </w:rPr>
        <w:t xml:space="preserve"> </w:t>
      </w:r>
      <w:r w:rsidRPr="0005317A">
        <w:rPr>
          <w:rFonts w:ascii="IBM Plex Sans" w:hAnsi="IBM Plex Sans"/>
        </w:rPr>
        <w:t>all</w:t>
      </w:r>
      <w:r w:rsidRPr="0005317A">
        <w:rPr>
          <w:rFonts w:ascii="IBM Plex Sans" w:hAnsi="IBM Plex Sans"/>
          <w:spacing w:val="-9"/>
        </w:rPr>
        <w:t xml:space="preserve"> </w:t>
      </w:r>
      <w:r w:rsidRPr="0005317A">
        <w:rPr>
          <w:rFonts w:ascii="IBM Plex Sans" w:hAnsi="IBM Plex Sans"/>
        </w:rPr>
        <w:t>assignments</w:t>
      </w:r>
      <w:r w:rsidRPr="0005317A">
        <w:rPr>
          <w:rFonts w:ascii="IBM Plex Sans" w:hAnsi="IBM Plex Sans"/>
          <w:spacing w:val="-7"/>
        </w:rPr>
        <w:t xml:space="preserve"> </w:t>
      </w:r>
      <w:r w:rsidRPr="0005317A">
        <w:rPr>
          <w:rFonts w:ascii="IBM Plex Sans" w:hAnsi="IBM Plex Sans"/>
        </w:rPr>
        <w:t>and</w:t>
      </w:r>
      <w:r w:rsidRPr="0005317A">
        <w:rPr>
          <w:rFonts w:ascii="IBM Plex Sans" w:hAnsi="IBM Plex Sans"/>
          <w:spacing w:val="-7"/>
        </w:rPr>
        <w:t xml:space="preserve"> </w:t>
      </w:r>
      <w:r w:rsidRPr="0005317A">
        <w:rPr>
          <w:rFonts w:ascii="IBM Plex Sans" w:hAnsi="IBM Plex Sans"/>
        </w:rPr>
        <w:t>their</w:t>
      </w:r>
      <w:r w:rsidRPr="0005317A">
        <w:rPr>
          <w:rFonts w:ascii="IBM Plex Sans" w:hAnsi="IBM Plex Sans"/>
          <w:spacing w:val="-9"/>
        </w:rPr>
        <w:t xml:space="preserve"> </w:t>
      </w:r>
      <w:r w:rsidRPr="0005317A">
        <w:rPr>
          <w:rFonts w:ascii="IBM Plex Sans" w:hAnsi="IBM Plex Sans"/>
          <w:spacing w:val="-2"/>
        </w:rPr>
        <w:t>weighting</w:t>
      </w:r>
    </w:p>
    <w:p w14:paraId="714F6C2B" w14:textId="77777777" w:rsidR="00843CA9" w:rsidRPr="0005317A" w:rsidRDefault="003C36D5" w:rsidP="00D9695F">
      <w:pPr>
        <w:pStyle w:val="ListParagraph"/>
        <w:numPr>
          <w:ilvl w:val="0"/>
          <w:numId w:val="3"/>
        </w:numPr>
        <w:tabs>
          <w:tab w:val="left" w:pos="583"/>
        </w:tabs>
        <w:spacing w:before="14"/>
        <w:ind w:right="61"/>
        <w:rPr>
          <w:rFonts w:ascii="IBM Plex Sans" w:hAnsi="IBM Plex Sans"/>
        </w:rPr>
      </w:pPr>
      <w:r w:rsidRPr="0005317A">
        <w:rPr>
          <w:rFonts w:ascii="IBM Plex Sans" w:hAnsi="IBM Plex Sans"/>
        </w:rPr>
        <w:t>Information</w:t>
      </w:r>
      <w:r w:rsidRPr="0005317A">
        <w:rPr>
          <w:rFonts w:ascii="IBM Plex Sans" w:hAnsi="IBM Plex Sans"/>
          <w:spacing w:val="-9"/>
        </w:rPr>
        <w:t xml:space="preserve"> </w:t>
      </w:r>
      <w:r w:rsidRPr="0005317A">
        <w:rPr>
          <w:rFonts w:ascii="IBM Plex Sans" w:hAnsi="IBM Plex Sans"/>
        </w:rPr>
        <w:t>on</w:t>
      </w:r>
      <w:r w:rsidRPr="0005317A">
        <w:rPr>
          <w:rFonts w:ascii="IBM Plex Sans" w:hAnsi="IBM Plex Sans"/>
          <w:spacing w:val="-9"/>
        </w:rPr>
        <w:t xml:space="preserve"> </w:t>
      </w:r>
      <w:r w:rsidRPr="0005317A">
        <w:rPr>
          <w:rFonts w:ascii="IBM Plex Sans" w:hAnsi="IBM Plex Sans"/>
        </w:rPr>
        <w:t>Grading,</w:t>
      </w:r>
      <w:r w:rsidRPr="0005317A">
        <w:rPr>
          <w:rFonts w:ascii="IBM Plex Sans" w:hAnsi="IBM Plex Sans"/>
          <w:spacing w:val="-9"/>
        </w:rPr>
        <w:t xml:space="preserve"> </w:t>
      </w:r>
      <w:r w:rsidRPr="0005317A">
        <w:rPr>
          <w:rFonts w:ascii="IBM Plex Sans" w:hAnsi="IBM Plex Sans"/>
        </w:rPr>
        <w:t>Assignment</w:t>
      </w:r>
      <w:r w:rsidRPr="0005317A">
        <w:rPr>
          <w:rFonts w:ascii="IBM Plex Sans" w:hAnsi="IBM Plex Sans"/>
          <w:spacing w:val="-9"/>
        </w:rPr>
        <w:t xml:space="preserve"> </w:t>
      </w:r>
      <w:r w:rsidRPr="0005317A">
        <w:rPr>
          <w:rFonts w:ascii="IBM Plex Sans" w:hAnsi="IBM Plex Sans"/>
        </w:rPr>
        <w:t>Submission,</w:t>
      </w:r>
      <w:r w:rsidRPr="0005317A">
        <w:rPr>
          <w:rFonts w:ascii="IBM Plex Sans" w:hAnsi="IBM Plex Sans"/>
          <w:spacing w:val="-9"/>
        </w:rPr>
        <w:t xml:space="preserve"> </w:t>
      </w:r>
      <w:r w:rsidRPr="0005317A">
        <w:rPr>
          <w:rFonts w:ascii="IBM Plex Sans" w:hAnsi="IBM Plex Sans"/>
        </w:rPr>
        <w:t>Lateness</w:t>
      </w:r>
      <w:r w:rsidRPr="0005317A">
        <w:rPr>
          <w:rFonts w:ascii="IBM Plex Sans" w:hAnsi="IBM Plex Sans"/>
          <w:spacing w:val="-9"/>
        </w:rPr>
        <w:t xml:space="preserve"> </w:t>
      </w:r>
      <w:r w:rsidRPr="0005317A">
        <w:rPr>
          <w:rFonts w:ascii="IBM Plex Sans" w:hAnsi="IBM Plex Sans"/>
        </w:rPr>
        <w:t>Penalties</w:t>
      </w:r>
      <w:r w:rsidRPr="0005317A">
        <w:rPr>
          <w:rFonts w:ascii="IBM Plex Sans" w:hAnsi="IBM Plex Sans"/>
          <w:spacing w:val="-9"/>
        </w:rPr>
        <w:t xml:space="preserve"> </w:t>
      </w:r>
      <w:r w:rsidRPr="0005317A">
        <w:rPr>
          <w:rFonts w:ascii="IBM Plex Sans" w:hAnsi="IBM Plex Sans"/>
        </w:rPr>
        <w:t>&amp;</w:t>
      </w:r>
      <w:r w:rsidRPr="0005317A">
        <w:rPr>
          <w:rFonts w:ascii="IBM Plex Sans" w:hAnsi="IBM Plex Sans"/>
          <w:spacing w:val="-9"/>
        </w:rPr>
        <w:t xml:space="preserve"> </w:t>
      </w:r>
      <w:r w:rsidRPr="0005317A">
        <w:rPr>
          <w:rFonts w:ascii="IBM Plex Sans" w:hAnsi="IBM Plex Sans"/>
        </w:rPr>
        <w:t>Missed</w:t>
      </w:r>
      <w:r w:rsidRPr="0005317A">
        <w:rPr>
          <w:rFonts w:ascii="IBM Plex Sans" w:hAnsi="IBM Plex Sans"/>
          <w:spacing w:val="-9"/>
        </w:rPr>
        <w:t xml:space="preserve"> </w:t>
      </w:r>
      <w:r w:rsidRPr="0005317A">
        <w:rPr>
          <w:rFonts w:ascii="IBM Plex Sans" w:hAnsi="IBM Plex Sans"/>
          <w:spacing w:val="-2"/>
        </w:rPr>
        <w:t>Tests</w:t>
      </w:r>
    </w:p>
    <w:p w14:paraId="0EF5A9EE" w14:textId="77777777" w:rsidR="00843CA9" w:rsidRPr="0005317A" w:rsidRDefault="003C36D5" w:rsidP="00D9695F">
      <w:pPr>
        <w:pStyle w:val="ListParagraph"/>
        <w:numPr>
          <w:ilvl w:val="0"/>
          <w:numId w:val="3"/>
        </w:numPr>
        <w:tabs>
          <w:tab w:val="left" w:pos="583"/>
        </w:tabs>
        <w:ind w:right="61"/>
        <w:rPr>
          <w:rFonts w:ascii="IBM Plex Sans" w:hAnsi="IBM Plex Sans"/>
        </w:rPr>
      </w:pPr>
      <w:r w:rsidRPr="0005317A">
        <w:rPr>
          <w:rFonts w:ascii="IBM Plex Sans" w:hAnsi="IBM Plex Sans"/>
        </w:rPr>
        <w:t>Course</w:t>
      </w:r>
      <w:r w:rsidRPr="0005317A">
        <w:rPr>
          <w:rFonts w:ascii="IBM Plex Sans" w:hAnsi="IBM Plex Sans"/>
          <w:spacing w:val="-7"/>
        </w:rPr>
        <w:t xml:space="preserve"> </w:t>
      </w:r>
      <w:r w:rsidRPr="0005317A">
        <w:rPr>
          <w:rFonts w:ascii="IBM Plex Sans" w:hAnsi="IBM Plex Sans"/>
        </w:rPr>
        <w:t>Calendar</w:t>
      </w:r>
      <w:r w:rsidRPr="0005317A">
        <w:rPr>
          <w:rFonts w:ascii="IBM Plex Sans" w:hAnsi="IBM Plex Sans"/>
          <w:spacing w:val="-7"/>
        </w:rPr>
        <w:t xml:space="preserve"> </w:t>
      </w:r>
      <w:r w:rsidRPr="0005317A">
        <w:rPr>
          <w:rFonts w:ascii="IBM Plex Sans" w:hAnsi="IBM Plex Sans"/>
        </w:rPr>
        <w:t>outlining</w:t>
      </w:r>
      <w:r w:rsidRPr="0005317A">
        <w:rPr>
          <w:rFonts w:ascii="IBM Plex Sans" w:hAnsi="IBM Plex Sans"/>
          <w:spacing w:val="-7"/>
        </w:rPr>
        <w:t xml:space="preserve"> </w:t>
      </w:r>
      <w:r w:rsidRPr="0005317A">
        <w:rPr>
          <w:rFonts w:ascii="IBM Plex Sans" w:hAnsi="IBM Plex Sans"/>
        </w:rPr>
        <w:t>schedule</w:t>
      </w:r>
      <w:r w:rsidRPr="0005317A">
        <w:rPr>
          <w:rFonts w:ascii="IBM Plex Sans" w:hAnsi="IBM Plex Sans"/>
          <w:spacing w:val="-8"/>
        </w:rPr>
        <w:t xml:space="preserve"> </w:t>
      </w:r>
      <w:r w:rsidRPr="0005317A">
        <w:rPr>
          <w:rFonts w:ascii="IBM Plex Sans" w:hAnsi="IBM Plex Sans"/>
        </w:rPr>
        <w:t>of</w:t>
      </w:r>
      <w:r w:rsidRPr="0005317A">
        <w:rPr>
          <w:rFonts w:ascii="IBM Plex Sans" w:hAnsi="IBM Plex Sans"/>
          <w:spacing w:val="-7"/>
        </w:rPr>
        <w:t xml:space="preserve"> </w:t>
      </w:r>
      <w:r w:rsidRPr="0005317A">
        <w:rPr>
          <w:rFonts w:ascii="IBM Plex Sans" w:hAnsi="IBM Plex Sans"/>
        </w:rPr>
        <w:t>course</w:t>
      </w:r>
      <w:r w:rsidRPr="0005317A">
        <w:rPr>
          <w:rFonts w:ascii="IBM Plex Sans" w:hAnsi="IBM Plex Sans"/>
          <w:spacing w:val="-7"/>
        </w:rPr>
        <w:t xml:space="preserve"> </w:t>
      </w:r>
      <w:r w:rsidRPr="0005317A">
        <w:rPr>
          <w:rFonts w:ascii="IBM Plex Sans" w:hAnsi="IBM Plex Sans"/>
        </w:rPr>
        <w:t>topics</w:t>
      </w:r>
      <w:r w:rsidRPr="0005317A">
        <w:rPr>
          <w:rFonts w:ascii="IBM Plex Sans" w:hAnsi="IBM Plex Sans"/>
          <w:spacing w:val="-6"/>
        </w:rPr>
        <w:t xml:space="preserve"> </w:t>
      </w:r>
      <w:r w:rsidRPr="0005317A">
        <w:rPr>
          <w:rFonts w:ascii="IBM Plex Sans" w:hAnsi="IBM Plex Sans"/>
        </w:rPr>
        <w:t>and</w:t>
      </w:r>
      <w:r w:rsidRPr="0005317A">
        <w:rPr>
          <w:rFonts w:ascii="IBM Plex Sans" w:hAnsi="IBM Plex Sans"/>
          <w:spacing w:val="-7"/>
        </w:rPr>
        <w:t xml:space="preserve"> </w:t>
      </w:r>
      <w:r w:rsidRPr="0005317A">
        <w:rPr>
          <w:rFonts w:ascii="IBM Plex Sans" w:hAnsi="IBM Plex Sans"/>
          <w:spacing w:val="-2"/>
        </w:rPr>
        <w:t>readings</w:t>
      </w:r>
    </w:p>
    <w:p w14:paraId="0184D021" w14:textId="1B03C1F6" w:rsidR="00843CA9" w:rsidRPr="0005317A" w:rsidRDefault="003C36D5" w:rsidP="00D9695F">
      <w:pPr>
        <w:pStyle w:val="ListParagraph"/>
        <w:numPr>
          <w:ilvl w:val="0"/>
          <w:numId w:val="3"/>
        </w:numPr>
        <w:tabs>
          <w:tab w:val="left" w:pos="583"/>
        </w:tabs>
        <w:ind w:right="61"/>
        <w:rPr>
          <w:rFonts w:ascii="IBM Plex Sans" w:hAnsi="IBM Plex Sans"/>
        </w:rPr>
      </w:pPr>
      <w:r w:rsidRPr="0005317A">
        <w:rPr>
          <w:rFonts w:ascii="IBM Plex Sans" w:hAnsi="IBM Plex Sans"/>
        </w:rPr>
        <w:t>Important</w:t>
      </w:r>
      <w:r w:rsidRPr="0005317A">
        <w:rPr>
          <w:rFonts w:ascii="IBM Plex Sans" w:hAnsi="IBM Plex Sans"/>
          <w:spacing w:val="-3"/>
        </w:rPr>
        <w:t xml:space="preserve"> </w:t>
      </w:r>
      <w:r w:rsidRPr="0005317A">
        <w:rPr>
          <w:rFonts w:ascii="IBM Plex Sans" w:hAnsi="IBM Plex Sans"/>
        </w:rPr>
        <w:t>Course</w:t>
      </w:r>
      <w:r w:rsidRPr="0005317A">
        <w:rPr>
          <w:rFonts w:ascii="IBM Plex Sans" w:hAnsi="IBM Plex Sans"/>
          <w:spacing w:val="-3"/>
        </w:rPr>
        <w:t xml:space="preserve"> </w:t>
      </w:r>
      <w:r w:rsidRPr="0005317A">
        <w:rPr>
          <w:rFonts w:ascii="IBM Plex Sans" w:hAnsi="IBM Plex Sans"/>
        </w:rPr>
        <w:t>Information</w:t>
      </w:r>
      <w:r w:rsidRPr="0005317A">
        <w:rPr>
          <w:rFonts w:ascii="IBM Plex Sans" w:hAnsi="IBM Plex Sans"/>
          <w:spacing w:val="-3"/>
        </w:rPr>
        <w:t xml:space="preserve"> </w:t>
      </w:r>
      <w:r w:rsidRPr="0005317A">
        <w:rPr>
          <w:rFonts w:ascii="IBM Plex Sans" w:hAnsi="IBM Plex Sans"/>
        </w:rPr>
        <w:t>for</w:t>
      </w:r>
      <w:r w:rsidRPr="0005317A">
        <w:rPr>
          <w:rFonts w:ascii="IBM Plex Sans" w:hAnsi="IBM Plex Sans"/>
          <w:spacing w:val="-3"/>
        </w:rPr>
        <w:t xml:space="preserve"> </w:t>
      </w:r>
      <w:r w:rsidRPr="0005317A">
        <w:rPr>
          <w:rFonts w:ascii="IBM Plex Sans" w:hAnsi="IBM Plex Sans"/>
        </w:rPr>
        <w:t>Students</w:t>
      </w:r>
      <w:r w:rsidRPr="0005317A">
        <w:rPr>
          <w:rFonts w:ascii="IBM Plex Sans" w:hAnsi="IBM Plex Sans"/>
          <w:spacing w:val="-3"/>
        </w:rPr>
        <w:t xml:space="preserve"> </w:t>
      </w:r>
      <w:r w:rsidRPr="0005317A">
        <w:rPr>
          <w:rFonts w:ascii="IBM Plex Sans" w:hAnsi="IBM Plex Sans"/>
        </w:rPr>
        <w:t>–</w:t>
      </w:r>
      <w:r w:rsidRPr="0005317A">
        <w:rPr>
          <w:rFonts w:ascii="IBM Plex Sans" w:hAnsi="IBM Plex Sans"/>
          <w:spacing w:val="-3"/>
        </w:rPr>
        <w:t xml:space="preserve"> </w:t>
      </w:r>
      <w:r w:rsidRPr="0005317A">
        <w:rPr>
          <w:rFonts w:ascii="IBM Plex Sans" w:hAnsi="IBM Plex Sans"/>
        </w:rPr>
        <w:t>Instructors</w:t>
      </w:r>
      <w:r w:rsidRPr="0005317A">
        <w:rPr>
          <w:rFonts w:ascii="IBM Plex Sans" w:hAnsi="IBM Plex Sans"/>
          <w:spacing w:val="-3"/>
        </w:rPr>
        <w:t xml:space="preserve"> </w:t>
      </w:r>
      <w:r w:rsidRPr="0005317A">
        <w:rPr>
          <w:rFonts w:ascii="IBM Plex Sans" w:hAnsi="IBM Plex Sans"/>
        </w:rPr>
        <w:t>are</w:t>
      </w:r>
      <w:r w:rsidRPr="0005317A">
        <w:rPr>
          <w:rFonts w:ascii="IBM Plex Sans" w:hAnsi="IBM Plex Sans"/>
          <w:spacing w:val="-4"/>
        </w:rPr>
        <w:t xml:space="preserve"> </w:t>
      </w:r>
      <w:r w:rsidRPr="0005317A">
        <w:rPr>
          <w:rFonts w:ascii="IBM Plex Sans" w:hAnsi="IBM Plex Sans"/>
        </w:rPr>
        <w:t>expected</w:t>
      </w:r>
      <w:r w:rsidRPr="0005317A">
        <w:rPr>
          <w:rFonts w:ascii="IBM Plex Sans" w:hAnsi="IBM Plex Sans"/>
          <w:spacing w:val="-3"/>
        </w:rPr>
        <w:t xml:space="preserve"> </w:t>
      </w:r>
      <w:r w:rsidRPr="0005317A">
        <w:rPr>
          <w:rFonts w:ascii="IBM Plex Sans" w:hAnsi="IBM Plex Sans"/>
        </w:rPr>
        <w:t>to</w:t>
      </w:r>
      <w:r w:rsidRPr="0005317A">
        <w:rPr>
          <w:rFonts w:ascii="IBM Plex Sans" w:hAnsi="IBM Plex Sans"/>
          <w:spacing w:val="-4"/>
        </w:rPr>
        <w:t xml:space="preserve"> </w:t>
      </w:r>
      <w:r w:rsidRPr="0005317A">
        <w:rPr>
          <w:rFonts w:ascii="IBM Plex Sans" w:hAnsi="IBM Plex Sans"/>
        </w:rPr>
        <w:t>append</w:t>
      </w:r>
      <w:r w:rsidRPr="0005317A">
        <w:rPr>
          <w:rFonts w:ascii="IBM Plex Sans" w:hAnsi="IBM Plex Sans"/>
          <w:spacing w:val="-3"/>
        </w:rPr>
        <w:t xml:space="preserve"> </w:t>
      </w:r>
      <w:r w:rsidRPr="0005317A">
        <w:rPr>
          <w:rFonts w:ascii="IBM Plex Sans" w:hAnsi="IBM Plex Sans"/>
        </w:rPr>
        <w:t>this</w:t>
      </w:r>
      <w:r w:rsidRPr="0005317A">
        <w:rPr>
          <w:rFonts w:ascii="IBM Plex Sans" w:hAnsi="IBM Plex Sans"/>
          <w:spacing w:val="-4"/>
        </w:rPr>
        <w:t xml:space="preserve"> </w:t>
      </w:r>
      <w:r w:rsidRPr="0005317A">
        <w:rPr>
          <w:rFonts w:ascii="IBM Plex Sans" w:hAnsi="IBM Plex Sans"/>
        </w:rPr>
        <w:t>course information for students to their course outlines.</w:t>
      </w:r>
    </w:p>
    <w:p w14:paraId="44545C69" w14:textId="77777777" w:rsidR="00801200" w:rsidRDefault="00801200" w:rsidP="00D9695F">
      <w:pPr>
        <w:pStyle w:val="BodyText"/>
        <w:ind w:left="223" w:right="61"/>
        <w:rPr>
          <w:rFonts w:ascii="IBM Plex Sans" w:hAnsi="IBM Plex Sans"/>
        </w:rPr>
      </w:pPr>
    </w:p>
    <w:p w14:paraId="550A1653" w14:textId="1192C453" w:rsidR="00801200" w:rsidRPr="0005317A" w:rsidRDefault="00801200" w:rsidP="00D9695F">
      <w:pPr>
        <w:pStyle w:val="BodyText"/>
        <w:ind w:left="223" w:right="61"/>
        <w:rPr>
          <w:rFonts w:ascii="IBM Plex Sans" w:hAnsi="IBM Plex Sans"/>
        </w:rPr>
      </w:pPr>
      <w:r>
        <w:rPr>
          <w:rFonts w:ascii="IBM Plex Sans" w:hAnsi="IBM Plex Sans"/>
        </w:rPr>
        <w:t>I</w:t>
      </w:r>
      <w:r w:rsidRPr="0005317A">
        <w:rPr>
          <w:rFonts w:ascii="IBM Plex Sans" w:hAnsi="IBM Plex Sans"/>
        </w:rPr>
        <w:t>nstructors are not limited to providing only this core information, nor are they expected to conform to the use of only one, mandated format</w:t>
      </w:r>
      <w:r w:rsidR="00791134">
        <w:rPr>
          <w:rFonts w:ascii="IBM Plex Sans" w:hAnsi="IBM Plex Sans"/>
        </w:rPr>
        <w:t xml:space="preserve"> or template</w:t>
      </w:r>
      <w:r w:rsidRPr="0005317A">
        <w:rPr>
          <w:rFonts w:ascii="IBM Plex Sans" w:hAnsi="IBM Plex Sans"/>
        </w:rPr>
        <w:t xml:space="preserve"> for course outlines. </w:t>
      </w:r>
      <w:r w:rsidR="00791134">
        <w:rPr>
          <w:rFonts w:ascii="IBM Plex Sans" w:hAnsi="IBM Plex Sans"/>
        </w:rPr>
        <w:t xml:space="preserve">It is </w:t>
      </w:r>
      <w:r w:rsidRPr="0005317A">
        <w:rPr>
          <w:rFonts w:ascii="IBM Plex Sans" w:hAnsi="IBM Plex Sans"/>
        </w:rPr>
        <w:t>recogniz</w:t>
      </w:r>
      <w:r w:rsidR="00791134">
        <w:rPr>
          <w:rFonts w:ascii="IBM Plex Sans" w:hAnsi="IBM Plex Sans"/>
        </w:rPr>
        <w:t xml:space="preserve">ed </w:t>
      </w:r>
      <w:r w:rsidRPr="0005317A">
        <w:rPr>
          <w:rFonts w:ascii="IBM Plex Sans" w:hAnsi="IBM Plex Sans"/>
        </w:rPr>
        <w:t>that additional information may be recommended or required by individual teaching units or preferred by individual course instructors.</w:t>
      </w:r>
    </w:p>
    <w:p w14:paraId="5F312C19" w14:textId="77777777" w:rsidR="00843CA9" w:rsidRDefault="00843CA9" w:rsidP="00D9695F">
      <w:pPr>
        <w:pStyle w:val="BodyText"/>
        <w:ind w:right="61"/>
        <w:rPr>
          <w:rFonts w:ascii="IBM Plex Sans" w:hAnsi="IBM Plex Sans"/>
        </w:rPr>
      </w:pPr>
    </w:p>
    <w:p w14:paraId="769E6BCF" w14:textId="6742B90C" w:rsidR="0005317A" w:rsidRDefault="00791134" w:rsidP="00D9695F">
      <w:pPr>
        <w:pStyle w:val="BodyText"/>
        <w:ind w:left="223" w:right="61"/>
        <w:rPr>
          <w:rFonts w:ascii="IBM Plex Sans" w:hAnsi="IBM Plex Sans"/>
          <w:lang w:val="en-CA"/>
        </w:rPr>
      </w:pPr>
      <w:r>
        <w:rPr>
          <w:rFonts w:ascii="IBM Plex Sans" w:hAnsi="IBM Plex Sans"/>
        </w:rPr>
        <w:t xml:space="preserve">The </w:t>
      </w:r>
      <w:r w:rsidRPr="0005317A">
        <w:rPr>
          <w:rFonts w:ascii="IBM Plex Sans" w:hAnsi="IBM Plex Sans"/>
        </w:rPr>
        <w:t>ASCP</w:t>
      </w:r>
      <w:r>
        <w:rPr>
          <w:rFonts w:ascii="IBM Plex Sans" w:hAnsi="IBM Plex Sans"/>
        </w:rPr>
        <w:t xml:space="preserve">’s </w:t>
      </w:r>
      <w:r w:rsidRPr="0005317A">
        <w:rPr>
          <w:rFonts w:ascii="IBM Plex Sans" w:hAnsi="IBM Plex Sans"/>
        </w:rPr>
        <w:t>model</w:t>
      </w:r>
      <w:r w:rsidRPr="0005317A">
        <w:rPr>
          <w:rFonts w:ascii="IBM Plex Sans" w:hAnsi="IBM Plex Sans"/>
          <w:spacing w:val="-3"/>
        </w:rPr>
        <w:t xml:space="preserve"> </w:t>
      </w:r>
      <w:r w:rsidRPr="0005317A">
        <w:rPr>
          <w:rFonts w:ascii="IBM Plex Sans" w:hAnsi="IBM Plex Sans"/>
        </w:rPr>
        <w:t>of</w:t>
      </w:r>
      <w:r w:rsidRPr="0005317A">
        <w:rPr>
          <w:rFonts w:ascii="IBM Plex Sans" w:hAnsi="IBM Plex Sans"/>
          <w:spacing w:val="-3"/>
        </w:rPr>
        <w:t xml:space="preserve"> </w:t>
      </w:r>
      <w:r>
        <w:rPr>
          <w:rFonts w:ascii="IBM Plex Sans" w:hAnsi="IBM Plex Sans"/>
        </w:rPr>
        <w:t>a</w:t>
      </w:r>
      <w:r w:rsidRPr="0005317A">
        <w:rPr>
          <w:rFonts w:ascii="IBM Plex Sans" w:hAnsi="IBM Plex Sans"/>
          <w:spacing w:val="-3"/>
        </w:rPr>
        <w:t xml:space="preserve"> </w:t>
      </w:r>
      <w:r w:rsidRPr="0005317A">
        <w:rPr>
          <w:rFonts w:ascii="IBM Plex Sans" w:hAnsi="IBM Plex Sans"/>
        </w:rPr>
        <w:t>basic</w:t>
      </w:r>
      <w:r w:rsidRPr="0005317A">
        <w:rPr>
          <w:rFonts w:ascii="IBM Plex Sans" w:hAnsi="IBM Plex Sans"/>
          <w:spacing w:val="-3"/>
        </w:rPr>
        <w:t xml:space="preserve"> </w:t>
      </w:r>
      <w:r w:rsidRPr="0005317A">
        <w:rPr>
          <w:rFonts w:ascii="IBM Plex Sans" w:hAnsi="IBM Plex Sans"/>
        </w:rPr>
        <w:t>course</w:t>
      </w:r>
      <w:r w:rsidRPr="0005317A">
        <w:rPr>
          <w:rFonts w:ascii="IBM Plex Sans" w:hAnsi="IBM Plex Sans"/>
          <w:spacing w:val="-3"/>
        </w:rPr>
        <w:t xml:space="preserve"> </w:t>
      </w:r>
      <w:r w:rsidRPr="0005317A">
        <w:rPr>
          <w:rFonts w:ascii="IBM Plex Sans" w:hAnsi="IBM Plex Sans"/>
        </w:rPr>
        <w:t>outline</w:t>
      </w:r>
      <w:r w:rsidRPr="0005317A">
        <w:rPr>
          <w:rFonts w:ascii="IBM Plex Sans" w:hAnsi="IBM Plex Sans"/>
          <w:spacing w:val="-3"/>
        </w:rPr>
        <w:t xml:space="preserve"> </w:t>
      </w:r>
      <w:r>
        <w:rPr>
          <w:rFonts w:ascii="IBM Plex Sans" w:hAnsi="IBM Plex Sans"/>
        </w:rPr>
        <w:t>serves</w:t>
      </w:r>
      <w:r w:rsidRPr="0005317A">
        <w:rPr>
          <w:rFonts w:ascii="IBM Plex Sans" w:hAnsi="IBM Plex Sans"/>
          <w:spacing w:val="-3"/>
        </w:rPr>
        <w:t xml:space="preserve"> </w:t>
      </w:r>
      <w:r w:rsidRPr="0005317A">
        <w:rPr>
          <w:rFonts w:ascii="IBM Plex Sans" w:hAnsi="IBM Plex Sans"/>
        </w:rPr>
        <w:t>as</w:t>
      </w:r>
      <w:r w:rsidRPr="0005317A">
        <w:rPr>
          <w:rFonts w:ascii="IBM Plex Sans" w:hAnsi="IBM Plex Sans"/>
          <w:spacing w:val="-3"/>
        </w:rPr>
        <w:t xml:space="preserve"> </w:t>
      </w:r>
      <w:r w:rsidRPr="0005317A">
        <w:rPr>
          <w:rFonts w:ascii="IBM Plex Sans" w:hAnsi="IBM Plex Sans"/>
        </w:rPr>
        <w:t>an</w:t>
      </w:r>
      <w:r w:rsidRPr="0005317A">
        <w:rPr>
          <w:rFonts w:ascii="IBM Plex Sans" w:hAnsi="IBM Plex Sans"/>
          <w:spacing w:val="-4"/>
        </w:rPr>
        <w:t xml:space="preserve"> </w:t>
      </w:r>
      <w:r w:rsidRPr="0005317A">
        <w:rPr>
          <w:rFonts w:ascii="IBM Plex Sans" w:hAnsi="IBM Plex Sans"/>
        </w:rPr>
        <w:t>example</w:t>
      </w:r>
      <w:r w:rsidRPr="0005317A">
        <w:rPr>
          <w:rFonts w:ascii="IBM Plex Sans" w:hAnsi="IBM Plex Sans"/>
          <w:spacing w:val="-3"/>
        </w:rPr>
        <w:t xml:space="preserve"> </w:t>
      </w:r>
      <w:r w:rsidRPr="0005317A">
        <w:rPr>
          <w:rFonts w:ascii="IBM Plex Sans" w:hAnsi="IBM Plex Sans"/>
        </w:rPr>
        <w:t>of</w:t>
      </w:r>
      <w:r w:rsidRPr="0005317A">
        <w:rPr>
          <w:rFonts w:ascii="IBM Plex Sans" w:hAnsi="IBM Plex Sans"/>
          <w:spacing w:val="-3"/>
        </w:rPr>
        <w:t xml:space="preserve"> </w:t>
      </w:r>
      <w:r w:rsidRPr="0005317A">
        <w:rPr>
          <w:rFonts w:ascii="IBM Plex Sans" w:hAnsi="IBM Plex Sans"/>
        </w:rPr>
        <w:t>how</w:t>
      </w:r>
      <w:r w:rsidRPr="0005317A">
        <w:rPr>
          <w:rFonts w:ascii="IBM Plex Sans" w:hAnsi="IBM Plex Sans"/>
          <w:spacing w:val="-4"/>
        </w:rPr>
        <w:t xml:space="preserve"> </w:t>
      </w:r>
      <w:r w:rsidRPr="0005317A">
        <w:rPr>
          <w:rFonts w:ascii="IBM Plex Sans" w:hAnsi="IBM Plex Sans"/>
        </w:rPr>
        <w:t>key</w:t>
      </w:r>
      <w:r w:rsidRPr="0005317A">
        <w:rPr>
          <w:rFonts w:ascii="IBM Plex Sans" w:hAnsi="IBM Plex Sans"/>
          <w:spacing w:val="-3"/>
        </w:rPr>
        <w:t xml:space="preserve"> </w:t>
      </w:r>
      <w:r w:rsidRPr="0005317A">
        <w:rPr>
          <w:rFonts w:ascii="IBM Plex Sans" w:hAnsi="IBM Plex Sans"/>
        </w:rPr>
        <w:t>information</w:t>
      </w:r>
      <w:r w:rsidRPr="0005317A">
        <w:rPr>
          <w:rFonts w:ascii="IBM Plex Sans" w:hAnsi="IBM Plex Sans"/>
          <w:spacing w:val="-3"/>
        </w:rPr>
        <w:t xml:space="preserve"> </w:t>
      </w:r>
      <w:r w:rsidRPr="0005317A">
        <w:rPr>
          <w:rFonts w:ascii="IBM Plex Sans" w:hAnsi="IBM Plex Sans"/>
        </w:rPr>
        <w:t>may be organized</w:t>
      </w:r>
      <w:r>
        <w:rPr>
          <w:rFonts w:ascii="IBM Plex Sans" w:hAnsi="IBM Plex Sans"/>
        </w:rPr>
        <w:t xml:space="preserve">. </w:t>
      </w:r>
      <w:r w:rsidR="00CC6AC9" w:rsidRPr="0005317A">
        <w:rPr>
          <w:rFonts w:ascii="IBM Plex Sans" w:hAnsi="IBM Plex Sans"/>
          <w:lang w:val="en-CA"/>
        </w:rPr>
        <w:t>Th</w:t>
      </w:r>
      <w:r w:rsidR="00CC6AC9">
        <w:rPr>
          <w:rFonts w:ascii="IBM Plex Sans" w:hAnsi="IBM Plex Sans"/>
          <w:lang w:val="en-CA"/>
        </w:rPr>
        <w:t>e</w:t>
      </w:r>
      <w:r w:rsidR="00CC6AC9" w:rsidRPr="0005317A">
        <w:rPr>
          <w:rFonts w:ascii="IBM Plex Sans" w:hAnsi="IBM Plex Sans"/>
          <w:lang w:val="en-CA"/>
        </w:rPr>
        <w:t xml:space="preserve"> template</w:t>
      </w:r>
      <w:r w:rsidR="00CC6AC9">
        <w:rPr>
          <w:rFonts w:ascii="IBM Plex Sans" w:hAnsi="IBM Plex Sans"/>
          <w:lang w:val="en-CA"/>
        </w:rPr>
        <w:t xml:space="preserve"> structure</w:t>
      </w:r>
      <w:r w:rsidR="00CC6AC9" w:rsidRPr="0005317A">
        <w:rPr>
          <w:rFonts w:ascii="IBM Plex Sans" w:hAnsi="IBM Plex Sans"/>
          <w:lang w:val="en-CA"/>
        </w:rPr>
        <w:t xml:space="preserve"> </w:t>
      </w:r>
      <w:r w:rsidR="00CC6AC9">
        <w:rPr>
          <w:rFonts w:ascii="IBM Plex Sans" w:hAnsi="IBM Plex Sans"/>
          <w:lang w:val="en-CA"/>
        </w:rPr>
        <w:t>is presented as an</w:t>
      </w:r>
      <w:r w:rsidR="00CC6AC9" w:rsidRPr="0005317A">
        <w:rPr>
          <w:rFonts w:ascii="IBM Plex Sans" w:hAnsi="IBM Plex Sans"/>
          <w:lang w:val="en-CA"/>
        </w:rPr>
        <w:t xml:space="preserve"> </w:t>
      </w:r>
      <w:r w:rsidR="00CC6AC9" w:rsidRPr="008664DB">
        <w:rPr>
          <w:rFonts w:ascii="IBM Plex Sans" w:hAnsi="IBM Plex Sans"/>
          <w:b/>
          <w:bCs/>
          <w:lang w:val="en-CA"/>
        </w:rPr>
        <w:t>optional resource</w:t>
      </w:r>
      <w:r w:rsidR="00CC6AC9" w:rsidRPr="0005317A">
        <w:rPr>
          <w:rFonts w:ascii="IBM Plex Sans" w:hAnsi="IBM Plex Sans"/>
          <w:b/>
          <w:bCs/>
          <w:i/>
          <w:iCs/>
          <w:lang w:val="en-CA"/>
        </w:rPr>
        <w:t xml:space="preserve"> </w:t>
      </w:r>
      <w:r w:rsidR="00CC6AC9" w:rsidRPr="0005317A">
        <w:rPr>
          <w:rFonts w:ascii="IBM Plex Sans" w:hAnsi="IBM Plex Sans"/>
          <w:lang w:val="en-CA"/>
        </w:rPr>
        <w:t>for course instructors.</w:t>
      </w:r>
      <w:r w:rsidR="004A7878">
        <w:rPr>
          <w:rFonts w:ascii="IBM Plex Sans" w:hAnsi="IBM Plex Sans"/>
          <w:lang w:val="en-CA"/>
        </w:rPr>
        <w:t xml:space="preserve"> </w:t>
      </w:r>
      <w:r w:rsidR="0005317A">
        <w:rPr>
          <w:rFonts w:ascii="IBM Plex Sans" w:hAnsi="IBM Plex Sans"/>
          <w:lang w:val="en-CA"/>
        </w:rPr>
        <w:t xml:space="preserve">Please refer to </w:t>
      </w:r>
      <w:r w:rsidR="00801200">
        <w:rPr>
          <w:rFonts w:ascii="IBM Plex Sans" w:hAnsi="IBM Plex Sans"/>
          <w:lang w:val="en-CA"/>
        </w:rPr>
        <w:t xml:space="preserve">content provided in the </w:t>
      </w:r>
      <w:r w:rsidR="0005317A" w:rsidRPr="0005317A">
        <w:rPr>
          <w:rFonts w:ascii="IBM Plex Sans" w:hAnsi="IBM Plex Sans"/>
        </w:rPr>
        <w:t>two</w:t>
      </w:r>
      <w:r w:rsidR="0005317A" w:rsidRPr="0005317A">
        <w:rPr>
          <w:rFonts w:ascii="IBM Plex Sans" w:hAnsi="IBM Plex Sans"/>
          <w:spacing w:val="-3"/>
        </w:rPr>
        <w:t xml:space="preserve"> </w:t>
      </w:r>
      <w:r w:rsidR="0005317A" w:rsidRPr="0005317A">
        <w:rPr>
          <w:rFonts w:ascii="IBM Plex Sans" w:hAnsi="IBM Plex Sans"/>
        </w:rPr>
        <w:t>appendices:</w:t>
      </w:r>
      <w:r w:rsidR="0005317A" w:rsidRPr="0005317A">
        <w:rPr>
          <w:rFonts w:ascii="IBM Plex Sans" w:hAnsi="IBM Plex Sans"/>
          <w:spacing w:val="-3"/>
        </w:rPr>
        <w:t xml:space="preserve"> </w:t>
      </w:r>
      <w:hyperlink w:anchor="_Appendix_A_1" w:history="1">
        <w:r w:rsidR="0005317A" w:rsidRPr="006E5657">
          <w:rPr>
            <w:rStyle w:val="Hyperlink"/>
            <w:rFonts w:ascii="IBM Plex Sans" w:hAnsi="IBM Plex Sans"/>
          </w:rPr>
          <w:t>Appendix</w:t>
        </w:r>
        <w:r w:rsidR="0005317A" w:rsidRPr="006E5657">
          <w:rPr>
            <w:rStyle w:val="Hyperlink"/>
            <w:rFonts w:ascii="IBM Plex Sans" w:hAnsi="IBM Plex Sans"/>
            <w:spacing w:val="-3"/>
          </w:rPr>
          <w:t xml:space="preserve"> </w:t>
        </w:r>
        <w:r w:rsidR="0005317A" w:rsidRPr="006E5657">
          <w:rPr>
            <w:rStyle w:val="Hyperlink"/>
            <w:rFonts w:ascii="IBM Plex Sans" w:hAnsi="IBM Plex Sans"/>
          </w:rPr>
          <w:t>A</w:t>
        </w:r>
      </w:hyperlink>
      <w:r w:rsidR="0005317A" w:rsidRPr="0005317A">
        <w:rPr>
          <w:rFonts w:ascii="IBM Plex Sans" w:hAnsi="IBM Plex Sans"/>
          <w:spacing w:val="-3"/>
        </w:rPr>
        <w:t xml:space="preserve"> </w:t>
      </w:r>
      <w:r w:rsidR="0005317A" w:rsidRPr="0005317A">
        <w:rPr>
          <w:rFonts w:ascii="IBM Plex Sans" w:hAnsi="IBM Plex Sans"/>
        </w:rPr>
        <w:t>offers</w:t>
      </w:r>
      <w:r w:rsidR="0005317A" w:rsidRPr="0005317A">
        <w:rPr>
          <w:rFonts w:ascii="IBM Plex Sans" w:hAnsi="IBM Plex Sans"/>
          <w:spacing w:val="-3"/>
        </w:rPr>
        <w:t xml:space="preserve"> </w:t>
      </w:r>
      <w:r w:rsidR="0005317A" w:rsidRPr="0005317A">
        <w:rPr>
          <w:rFonts w:ascii="IBM Plex Sans" w:hAnsi="IBM Plex Sans"/>
        </w:rPr>
        <w:t>a</w:t>
      </w:r>
      <w:r w:rsidR="0005317A" w:rsidRPr="0005317A">
        <w:rPr>
          <w:rFonts w:ascii="IBM Plex Sans" w:hAnsi="IBM Plex Sans"/>
          <w:spacing w:val="-3"/>
        </w:rPr>
        <w:t xml:space="preserve"> </w:t>
      </w:r>
      <w:r w:rsidR="0005317A" w:rsidRPr="0005317A">
        <w:rPr>
          <w:rFonts w:ascii="IBM Plex Sans" w:hAnsi="IBM Plex Sans"/>
        </w:rPr>
        <w:t xml:space="preserve">“Basic Course Outline </w:t>
      </w:r>
      <w:r w:rsidR="0005317A">
        <w:rPr>
          <w:rFonts w:ascii="IBM Plex Sans" w:hAnsi="IBM Plex Sans"/>
        </w:rPr>
        <w:t>Template</w:t>
      </w:r>
      <w:r w:rsidR="0005317A" w:rsidRPr="0005317A">
        <w:rPr>
          <w:rFonts w:ascii="IBM Plex Sans" w:hAnsi="IBM Plex Sans"/>
        </w:rPr>
        <w:t xml:space="preserve">,” </w:t>
      </w:r>
      <w:r w:rsidR="0005317A">
        <w:rPr>
          <w:rFonts w:ascii="IBM Plex Sans" w:hAnsi="IBM Plex Sans"/>
        </w:rPr>
        <w:t>(based on the</w:t>
      </w:r>
      <w:r w:rsidR="0005317A" w:rsidRPr="0005317A">
        <w:rPr>
          <w:rFonts w:ascii="IBM Plex Sans" w:hAnsi="IBM Plex Sans"/>
        </w:rPr>
        <w:t xml:space="preserve"> ASCP </w:t>
      </w:r>
      <w:r w:rsidR="0005317A">
        <w:rPr>
          <w:rFonts w:ascii="IBM Plex Sans" w:hAnsi="IBM Plex Sans"/>
        </w:rPr>
        <w:t>model)</w:t>
      </w:r>
      <w:r w:rsidR="0005317A" w:rsidRPr="0005317A">
        <w:rPr>
          <w:rFonts w:ascii="IBM Plex Sans" w:hAnsi="IBM Plex Sans"/>
        </w:rPr>
        <w:t xml:space="preserve">, and </w:t>
      </w:r>
      <w:hyperlink w:anchor="_Appendix_B_1" w:history="1">
        <w:r w:rsidR="0005317A" w:rsidRPr="004A7878">
          <w:rPr>
            <w:rStyle w:val="Hyperlink"/>
            <w:rFonts w:ascii="IBM Plex Sans" w:hAnsi="IBM Plex Sans"/>
          </w:rPr>
          <w:t>Appendix</w:t>
        </w:r>
        <w:r w:rsidR="0005317A" w:rsidRPr="004A7878">
          <w:rPr>
            <w:rStyle w:val="Hyperlink"/>
            <w:rFonts w:ascii="IBM Plex Sans" w:hAnsi="IBM Plex Sans"/>
            <w:spacing w:val="-4"/>
          </w:rPr>
          <w:t xml:space="preserve"> </w:t>
        </w:r>
        <w:r w:rsidR="0005317A" w:rsidRPr="004A7878">
          <w:rPr>
            <w:rStyle w:val="Hyperlink"/>
            <w:rFonts w:ascii="IBM Plex Sans" w:hAnsi="IBM Plex Sans"/>
          </w:rPr>
          <w:t>B</w:t>
        </w:r>
      </w:hyperlink>
      <w:r w:rsidR="0005317A" w:rsidRPr="0005317A">
        <w:rPr>
          <w:rFonts w:ascii="IBM Plex Sans" w:hAnsi="IBM Plex Sans"/>
          <w:spacing w:val="-4"/>
        </w:rPr>
        <w:t xml:space="preserve"> </w:t>
      </w:r>
      <w:r w:rsidR="00801200">
        <w:rPr>
          <w:rFonts w:ascii="IBM Plex Sans" w:hAnsi="IBM Plex Sans"/>
        </w:rPr>
        <w:t>provides</w:t>
      </w:r>
      <w:r>
        <w:rPr>
          <w:rFonts w:ascii="IBM Plex Sans" w:hAnsi="IBM Plex Sans"/>
        </w:rPr>
        <w:t xml:space="preserve"> additional</w:t>
      </w:r>
      <w:r w:rsidR="0005317A" w:rsidRPr="0005317A">
        <w:rPr>
          <w:rFonts w:ascii="IBM Plex Sans" w:hAnsi="IBM Plex Sans"/>
          <w:spacing w:val="-3"/>
        </w:rPr>
        <w:t xml:space="preserve"> </w:t>
      </w:r>
      <w:r w:rsidR="00801200">
        <w:rPr>
          <w:rFonts w:ascii="IBM Plex Sans" w:hAnsi="IBM Plex Sans"/>
        </w:rPr>
        <w:t>i</w:t>
      </w:r>
      <w:r w:rsidR="0005317A" w:rsidRPr="0005317A">
        <w:rPr>
          <w:rFonts w:ascii="IBM Plex Sans" w:hAnsi="IBM Plex Sans"/>
        </w:rPr>
        <w:t>mportant</w:t>
      </w:r>
      <w:r w:rsidR="0005317A" w:rsidRPr="0005317A">
        <w:rPr>
          <w:rFonts w:ascii="IBM Plex Sans" w:hAnsi="IBM Plex Sans"/>
          <w:spacing w:val="-4"/>
        </w:rPr>
        <w:t xml:space="preserve"> </w:t>
      </w:r>
      <w:r w:rsidR="00801200">
        <w:rPr>
          <w:rFonts w:ascii="IBM Plex Sans" w:hAnsi="IBM Plex Sans"/>
        </w:rPr>
        <w:t>c</w:t>
      </w:r>
      <w:r w:rsidR="0005317A" w:rsidRPr="0005317A">
        <w:rPr>
          <w:rFonts w:ascii="IBM Plex Sans" w:hAnsi="IBM Plex Sans"/>
        </w:rPr>
        <w:t>ourse</w:t>
      </w:r>
      <w:r w:rsidR="0005317A" w:rsidRPr="0005317A">
        <w:rPr>
          <w:rFonts w:ascii="IBM Plex Sans" w:hAnsi="IBM Plex Sans"/>
          <w:spacing w:val="-4"/>
        </w:rPr>
        <w:t xml:space="preserve"> </w:t>
      </w:r>
      <w:r w:rsidR="00801200">
        <w:rPr>
          <w:rFonts w:ascii="IBM Plex Sans" w:hAnsi="IBM Plex Sans"/>
        </w:rPr>
        <w:t>i</w:t>
      </w:r>
      <w:r w:rsidR="0005317A" w:rsidRPr="0005317A">
        <w:rPr>
          <w:rFonts w:ascii="IBM Plex Sans" w:hAnsi="IBM Plex Sans"/>
        </w:rPr>
        <w:t>nformation</w:t>
      </w:r>
      <w:r w:rsidR="0005317A" w:rsidRPr="0005317A">
        <w:rPr>
          <w:rFonts w:ascii="IBM Plex Sans" w:hAnsi="IBM Plex Sans"/>
          <w:spacing w:val="-4"/>
        </w:rPr>
        <w:t xml:space="preserve"> </w:t>
      </w:r>
      <w:r w:rsidR="0005317A" w:rsidRPr="0005317A">
        <w:rPr>
          <w:rFonts w:ascii="IBM Plex Sans" w:hAnsi="IBM Plex Sans"/>
        </w:rPr>
        <w:t>for</w:t>
      </w:r>
      <w:r w:rsidR="0005317A" w:rsidRPr="0005317A">
        <w:rPr>
          <w:rFonts w:ascii="IBM Plex Sans" w:hAnsi="IBM Plex Sans"/>
          <w:spacing w:val="-4"/>
        </w:rPr>
        <w:t xml:space="preserve"> </w:t>
      </w:r>
      <w:r w:rsidR="00801200">
        <w:rPr>
          <w:rFonts w:ascii="IBM Plex Sans" w:hAnsi="IBM Plex Sans"/>
        </w:rPr>
        <w:t>s</w:t>
      </w:r>
      <w:r w:rsidR="0005317A" w:rsidRPr="0005317A">
        <w:rPr>
          <w:rFonts w:ascii="IBM Plex Sans" w:hAnsi="IBM Plex Sans"/>
        </w:rPr>
        <w:t>tudents</w:t>
      </w:r>
      <w:r w:rsidR="00801200">
        <w:rPr>
          <w:rFonts w:ascii="IBM Plex Sans" w:hAnsi="IBM Plex Sans"/>
        </w:rPr>
        <w:t xml:space="preserve">. The ASCP </w:t>
      </w:r>
      <w:r w:rsidR="0005317A" w:rsidRPr="0005317A">
        <w:rPr>
          <w:rFonts w:ascii="IBM Plex Sans" w:hAnsi="IBM Plex Sans"/>
        </w:rPr>
        <w:t>strongly</w:t>
      </w:r>
      <w:r w:rsidR="0005317A" w:rsidRPr="0005317A">
        <w:rPr>
          <w:rFonts w:ascii="IBM Plex Sans" w:hAnsi="IBM Plex Sans"/>
          <w:spacing w:val="-4"/>
        </w:rPr>
        <w:t xml:space="preserve"> </w:t>
      </w:r>
      <w:r w:rsidR="0005317A" w:rsidRPr="0005317A">
        <w:rPr>
          <w:rFonts w:ascii="IBM Plex Sans" w:hAnsi="IBM Plex Sans"/>
        </w:rPr>
        <w:t>recommend</w:t>
      </w:r>
      <w:r w:rsidR="00801200">
        <w:rPr>
          <w:rFonts w:ascii="IBM Plex Sans" w:hAnsi="IBM Plex Sans"/>
        </w:rPr>
        <w:t xml:space="preserve">s that this information is </w:t>
      </w:r>
      <w:r w:rsidR="0005317A" w:rsidRPr="0005317A">
        <w:rPr>
          <w:rFonts w:ascii="IBM Plex Sans" w:hAnsi="IBM Plex Sans"/>
        </w:rPr>
        <w:t xml:space="preserve">appended to all course outlines, </w:t>
      </w:r>
      <w:r w:rsidR="00801200">
        <w:rPr>
          <w:rFonts w:ascii="IBM Plex Sans" w:hAnsi="IBM Plex Sans"/>
        </w:rPr>
        <w:t xml:space="preserve">where relevant. </w:t>
      </w:r>
      <w:r>
        <w:rPr>
          <w:rFonts w:ascii="IBM Plex Sans" w:hAnsi="IBM Plex Sans"/>
        </w:rPr>
        <w:t>These materials</w:t>
      </w:r>
      <w:r w:rsidR="0005317A" w:rsidRPr="0005317A">
        <w:rPr>
          <w:rFonts w:ascii="IBM Plex Sans" w:hAnsi="IBM Plex Sans"/>
        </w:rPr>
        <w:t xml:space="preserve"> can support various learning environments in Health courses; </w:t>
      </w:r>
      <w:r>
        <w:rPr>
          <w:rFonts w:ascii="IBM Plex Sans" w:hAnsi="IBM Plex Sans"/>
          <w:lang w:val="en-CA"/>
        </w:rPr>
        <w:t>they</w:t>
      </w:r>
      <w:r w:rsidR="0005317A" w:rsidRPr="00F628D5">
        <w:rPr>
          <w:rFonts w:ascii="IBM Plex Sans" w:hAnsi="IBM Plex Sans"/>
          <w:lang w:val="en-CA"/>
        </w:rPr>
        <w:t xml:space="preserve"> can be adapted</w:t>
      </w:r>
      <w:r w:rsidR="0005317A" w:rsidRPr="0005317A">
        <w:rPr>
          <w:rFonts w:ascii="IBM Plex Sans" w:hAnsi="IBM Plex Sans"/>
          <w:lang w:val="en-CA"/>
        </w:rPr>
        <w:t xml:space="preserve"> or changed</w:t>
      </w:r>
      <w:r w:rsidR="0005317A" w:rsidRPr="00F628D5">
        <w:rPr>
          <w:rFonts w:ascii="IBM Plex Sans" w:hAnsi="IBM Plex Sans"/>
          <w:lang w:val="en-CA"/>
        </w:rPr>
        <w:t xml:space="preserve"> to fit </w:t>
      </w:r>
      <w:r w:rsidR="0005317A" w:rsidRPr="0005317A">
        <w:rPr>
          <w:rFonts w:ascii="IBM Plex Sans" w:hAnsi="IBM Plex Sans"/>
          <w:lang w:val="en-CA"/>
        </w:rPr>
        <w:t xml:space="preserve">all </w:t>
      </w:r>
      <w:r w:rsidR="0005317A" w:rsidRPr="00F628D5">
        <w:rPr>
          <w:rFonts w:ascii="IBM Plex Sans" w:hAnsi="IBM Plex Sans"/>
          <w:lang w:val="en-CA"/>
        </w:rPr>
        <w:t>modes of delivery</w:t>
      </w:r>
      <w:r w:rsidR="00801200">
        <w:rPr>
          <w:rFonts w:ascii="IBM Plex Sans" w:hAnsi="IBM Plex Sans"/>
          <w:lang w:val="en-CA"/>
        </w:rPr>
        <w:t xml:space="preserve"> (</w:t>
      </w:r>
      <w:r w:rsidR="0005317A" w:rsidRPr="00F628D5">
        <w:rPr>
          <w:rFonts w:ascii="IBM Plex Sans" w:hAnsi="IBM Plex Sans"/>
          <w:lang w:val="en-CA"/>
        </w:rPr>
        <w:t>LECT, SEMR, ONLN, BLEN, and HYFX</w:t>
      </w:r>
      <w:r w:rsidR="00801200">
        <w:rPr>
          <w:rFonts w:ascii="IBM Plex Sans" w:hAnsi="IBM Plex Sans"/>
          <w:lang w:val="en-CA"/>
        </w:rPr>
        <w:t>)</w:t>
      </w:r>
      <w:r w:rsidR="0005317A" w:rsidRPr="0005317A">
        <w:rPr>
          <w:rFonts w:ascii="IBM Plex Sans" w:hAnsi="IBM Plex Sans"/>
          <w:lang w:val="en-CA"/>
        </w:rPr>
        <w:t>.</w:t>
      </w:r>
    </w:p>
    <w:p w14:paraId="538DB9D2" w14:textId="77777777" w:rsidR="008664DB" w:rsidRDefault="008664DB" w:rsidP="00D9695F">
      <w:pPr>
        <w:pStyle w:val="BodyText"/>
        <w:ind w:left="223" w:right="61"/>
        <w:rPr>
          <w:rFonts w:ascii="IBM Plex Sans" w:hAnsi="IBM Plex Sans"/>
          <w:lang w:val="en-CA"/>
        </w:rPr>
      </w:pPr>
    </w:p>
    <w:p w14:paraId="6B490CF0" w14:textId="598DC1DF" w:rsidR="00D45EA3" w:rsidRPr="001E3566" w:rsidRDefault="008664DB" w:rsidP="00D9695F">
      <w:pPr>
        <w:pStyle w:val="BodyText"/>
        <w:ind w:left="159" w:right="61" w:hanging="1"/>
        <w:rPr>
          <w:rFonts w:ascii="IBM Plex Sans" w:hAnsi="IBM Plex Sans"/>
          <w:spacing w:val="-3"/>
        </w:rPr>
      </w:pPr>
      <w:r>
        <w:rPr>
          <w:rFonts w:ascii="IBM Plex Sans" w:hAnsi="IBM Plex Sans"/>
        </w:rPr>
        <w:t>In the template, g</w:t>
      </w:r>
      <w:r w:rsidRPr="008664DB">
        <w:rPr>
          <w:rFonts w:ascii="IBM Plex Sans" w:hAnsi="IBM Plex Sans"/>
        </w:rPr>
        <w:t>eneral</w:t>
      </w:r>
      <w:r w:rsidRPr="008664DB">
        <w:rPr>
          <w:rFonts w:ascii="IBM Plex Sans" w:hAnsi="IBM Plex Sans"/>
          <w:spacing w:val="-3"/>
        </w:rPr>
        <w:t xml:space="preserve"> </w:t>
      </w:r>
      <w:r w:rsidRPr="008664DB">
        <w:rPr>
          <w:rFonts w:ascii="IBM Plex Sans" w:hAnsi="IBM Plex Sans"/>
        </w:rPr>
        <w:t>instructions</w:t>
      </w:r>
      <w:r w:rsidRPr="008664DB">
        <w:rPr>
          <w:rFonts w:ascii="IBM Plex Sans" w:hAnsi="IBM Plex Sans"/>
          <w:spacing w:val="-2"/>
        </w:rPr>
        <w:t xml:space="preserve"> </w:t>
      </w:r>
      <w:r w:rsidRPr="008664DB">
        <w:rPr>
          <w:rFonts w:ascii="IBM Plex Sans" w:hAnsi="IBM Plex Sans"/>
        </w:rPr>
        <w:t>or</w:t>
      </w:r>
      <w:r w:rsidRPr="008664DB">
        <w:rPr>
          <w:rFonts w:ascii="IBM Plex Sans" w:hAnsi="IBM Plex Sans"/>
          <w:spacing w:val="-4"/>
        </w:rPr>
        <w:t xml:space="preserve"> </w:t>
      </w:r>
      <w:r w:rsidRPr="008664DB">
        <w:rPr>
          <w:rFonts w:ascii="IBM Plex Sans" w:hAnsi="IBM Plex Sans"/>
        </w:rPr>
        <w:t>examples,</w:t>
      </w:r>
      <w:r w:rsidRPr="008664DB">
        <w:rPr>
          <w:rFonts w:ascii="IBM Plex Sans" w:hAnsi="IBM Plex Sans"/>
          <w:spacing w:val="-3"/>
        </w:rPr>
        <w:t xml:space="preserve"> </w:t>
      </w:r>
      <w:r w:rsidRPr="008664DB">
        <w:rPr>
          <w:rFonts w:ascii="IBM Plex Sans" w:hAnsi="IBM Plex Sans"/>
        </w:rPr>
        <w:t>noted</w:t>
      </w:r>
      <w:r w:rsidRPr="008664DB">
        <w:rPr>
          <w:rFonts w:ascii="IBM Plex Sans" w:hAnsi="IBM Plex Sans"/>
          <w:spacing w:val="-3"/>
        </w:rPr>
        <w:t xml:space="preserve"> </w:t>
      </w:r>
      <w:r w:rsidRPr="008664DB">
        <w:rPr>
          <w:rFonts w:ascii="IBM Plex Sans" w:hAnsi="IBM Plex Sans"/>
        </w:rPr>
        <w:t>in</w:t>
      </w:r>
      <w:r w:rsidRPr="008664DB">
        <w:rPr>
          <w:rFonts w:ascii="IBM Plex Sans" w:hAnsi="IBM Plex Sans"/>
          <w:spacing w:val="-3"/>
        </w:rPr>
        <w:t xml:space="preserve"> </w:t>
      </w:r>
      <w:r w:rsidRPr="008664DB">
        <w:rPr>
          <w:rFonts w:ascii="IBM Plex Sans" w:hAnsi="IBM Plex Sans"/>
          <w:color w:val="0432FF"/>
        </w:rPr>
        <w:t>blue</w:t>
      </w:r>
      <w:r w:rsidRPr="008664DB">
        <w:rPr>
          <w:rFonts w:ascii="IBM Plex Sans" w:hAnsi="IBM Plex Sans"/>
        </w:rPr>
        <w:t>,</w:t>
      </w:r>
      <w:r w:rsidRPr="008664DB">
        <w:rPr>
          <w:rFonts w:ascii="IBM Plex Sans" w:hAnsi="IBM Plex Sans"/>
          <w:spacing w:val="-4"/>
        </w:rPr>
        <w:t xml:space="preserve"> </w:t>
      </w:r>
      <w:r w:rsidRPr="008664DB">
        <w:rPr>
          <w:rFonts w:ascii="IBM Plex Sans" w:hAnsi="IBM Plex Sans"/>
        </w:rPr>
        <w:t>should</w:t>
      </w:r>
      <w:r w:rsidRPr="008664DB">
        <w:rPr>
          <w:rFonts w:ascii="IBM Plex Sans" w:hAnsi="IBM Plex Sans"/>
          <w:spacing w:val="-3"/>
        </w:rPr>
        <w:t xml:space="preserve"> </w:t>
      </w:r>
      <w:r w:rsidRPr="008664DB">
        <w:rPr>
          <w:rFonts w:ascii="IBM Plex Sans" w:hAnsi="IBM Plex Sans"/>
        </w:rPr>
        <w:t>be</w:t>
      </w:r>
      <w:r w:rsidRPr="008664DB">
        <w:rPr>
          <w:rFonts w:ascii="IBM Plex Sans" w:hAnsi="IBM Plex Sans"/>
          <w:spacing w:val="-3"/>
        </w:rPr>
        <w:t xml:space="preserve"> </w:t>
      </w:r>
      <w:r w:rsidRPr="008664DB">
        <w:rPr>
          <w:rFonts w:ascii="IBM Plex Sans" w:hAnsi="IBM Plex Sans"/>
        </w:rPr>
        <w:t>either</w:t>
      </w:r>
      <w:r w:rsidRPr="008664DB">
        <w:rPr>
          <w:rFonts w:ascii="IBM Plex Sans" w:hAnsi="IBM Plex Sans"/>
          <w:spacing w:val="-3"/>
        </w:rPr>
        <w:t xml:space="preserve"> </w:t>
      </w:r>
      <w:r w:rsidRPr="008664DB">
        <w:rPr>
          <w:rFonts w:ascii="IBM Plex Sans" w:hAnsi="IBM Plex Sans"/>
        </w:rPr>
        <w:t>replaced</w:t>
      </w:r>
      <w:r w:rsidRPr="008664DB">
        <w:rPr>
          <w:rFonts w:ascii="IBM Plex Sans" w:hAnsi="IBM Plex Sans"/>
          <w:spacing w:val="-3"/>
        </w:rPr>
        <w:t xml:space="preserve"> </w:t>
      </w:r>
      <w:r w:rsidRPr="008664DB">
        <w:rPr>
          <w:rFonts w:ascii="IBM Plex Sans" w:hAnsi="IBM Plex Sans"/>
        </w:rPr>
        <w:t>or</w:t>
      </w:r>
      <w:r w:rsidRPr="008664DB">
        <w:rPr>
          <w:rFonts w:ascii="IBM Plex Sans" w:hAnsi="IBM Plex Sans"/>
          <w:spacing w:val="-3"/>
        </w:rPr>
        <w:t xml:space="preserve"> </w:t>
      </w:r>
      <w:r w:rsidRPr="008664DB">
        <w:rPr>
          <w:rFonts w:ascii="IBM Plex Sans" w:hAnsi="IBM Plex Sans"/>
        </w:rPr>
        <w:t>removed as applies.</w:t>
      </w:r>
      <w:r w:rsidRPr="008664DB">
        <w:rPr>
          <w:rFonts w:ascii="IBM Plex Sans" w:hAnsi="IBM Plex Sans"/>
          <w:spacing w:val="-3"/>
        </w:rPr>
        <w:t xml:space="preserve"> </w:t>
      </w:r>
      <w:r w:rsidRPr="008664DB">
        <w:rPr>
          <w:rFonts w:ascii="IBM Plex Sans" w:hAnsi="IBM Plex Sans"/>
        </w:rPr>
        <w:t xml:space="preserve">All statements or headings to be included in course outlines are provided in </w:t>
      </w:r>
      <w:r w:rsidRPr="0043426E">
        <w:rPr>
          <w:rFonts w:ascii="IBM Plex Sans" w:hAnsi="IBM Plex Sans"/>
          <w:color w:val="000000" w:themeColor="text1"/>
        </w:rPr>
        <w:t>red</w:t>
      </w:r>
      <w:r w:rsidR="00D45EA3">
        <w:rPr>
          <w:rFonts w:ascii="IBM Plex Sans" w:hAnsi="IBM Plex Sans"/>
        </w:rPr>
        <w:t xml:space="preserve"> or </w:t>
      </w:r>
      <w:r w:rsidRPr="008664DB">
        <w:rPr>
          <w:rFonts w:ascii="IBM Plex Sans" w:hAnsi="IBM Plex Sans"/>
        </w:rPr>
        <w:t>black</w:t>
      </w:r>
      <w:r w:rsidRPr="00560798">
        <w:rPr>
          <w:rFonts w:ascii="IBM Plex Sans" w:hAnsi="IBM Plex Sans"/>
          <w:b/>
          <w:i/>
          <w:iCs/>
        </w:rPr>
        <w:t>.</w:t>
      </w:r>
      <w:r>
        <w:rPr>
          <w:rFonts w:ascii="IBM Plex Sans" w:hAnsi="IBM Plex Sans"/>
          <w:b/>
          <w:i/>
          <w:iCs/>
        </w:rPr>
        <w:t xml:space="preserve"> </w:t>
      </w:r>
    </w:p>
    <w:p w14:paraId="5BFA355A" w14:textId="5A3B6AF2" w:rsidR="00D45EA3" w:rsidRDefault="00B5262D" w:rsidP="00D9695F">
      <w:pPr>
        <w:pStyle w:val="BodyText"/>
        <w:ind w:left="158" w:right="61"/>
        <w:rPr>
          <w:rFonts w:ascii="IBM Plex Sans" w:hAnsi="IBM Plex Sans"/>
        </w:rPr>
      </w:pPr>
      <w:r>
        <w:rPr>
          <w:rFonts w:ascii="IBM Plex Sans" w:hAnsi="IBM Plex Sans"/>
        </w:rPr>
        <w:lastRenderedPageBreak/>
        <w:t>Other</w:t>
      </w:r>
      <w:r w:rsidR="005F350D">
        <w:rPr>
          <w:rFonts w:ascii="IBM Plex Sans" w:hAnsi="IBM Plex Sans"/>
        </w:rPr>
        <w:t xml:space="preserve"> guidelines to </w:t>
      </w:r>
      <w:r w:rsidR="001E3566">
        <w:rPr>
          <w:rFonts w:ascii="IBM Plex Sans" w:hAnsi="IBM Plex Sans"/>
        </w:rPr>
        <w:t>be aware of,</w:t>
      </w:r>
      <w:r w:rsidR="005F350D">
        <w:rPr>
          <w:rFonts w:ascii="IBM Plex Sans" w:hAnsi="IBM Plex Sans"/>
        </w:rPr>
        <w:t xml:space="preserve"> as you prepare course outlines</w:t>
      </w:r>
      <w:r w:rsidR="001E3566">
        <w:rPr>
          <w:rFonts w:ascii="IBM Plex Sans" w:hAnsi="IBM Plex Sans"/>
        </w:rPr>
        <w:t>,</w:t>
      </w:r>
      <w:r w:rsidR="005F350D">
        <w:rPr>
          <w:rFonts w:ascii="IBM Plex Sans" w:hAnsi="IBM Plex Sans"/>
        </w:rPr>
        <w:t xml:space="preserve"> include:</w:t>
      </w:r>
      <w:r>
        <w:rPr>
          <w:rFonts w:ascii="IBM Plex Sans" w:hAnsi="IBM Plex Sans"/>
        </w:rPr>
        <w:tab/>
      </w:r>
    </w:p>
    <w:p w14:paraId="58A0ADB7" w14:textId="77777777" w:rsidR="00D45EA3" w:rsidRPr="0005317A" w:rsidRDefault="00D45EA3" w:rsidP="00D9695F">
      <w:pPr>
        <w:pStyle w:val="BodyText"/>
        <w:ind w:right="61"/>
        <w:rPr>
          <w:rFonts w:ascii="IBM Plex Sans" w:hAnsi="IBM Plex Sans"/>
        </w:rPr>
      </w:pPr>
    </w:p>
    <w:p w14:paraId="61F2D5DE" w14:textId="7050C9BD" w:rsidR="00843CA9" w:rsidRPr="00D45EA3" w:rsidRDefault="003C36D5" w:rsidP="00D9695F">
      <w:pPr>
        <w:pStyle w:val="Heading2"/>
        <w:numPr>
          <w:ilvl w:val="0"/>
          <w:numId w:val="13"/>
        </w:numPr>
        <w:ind w:right="61"/>
        <w:rPr>
          <w:rFonts w:ascii="IBM Plex Sans" w:hAnsi="IBM Plex Sans"/>
          <w:b w:val="0"/>
          <w:bCs w:val="0"/>
        </w:rPr>
      </w:pPr>
      <w:r w:rsidRPr="00D45EA3">
        <w:rPr>
          <w:rFonts w:ascii="IBM Plex Sans" w:hAnsi="IBM Plex Sans"/>
          <w:b w:val="0"/>
          <w:bCs w:val="0"/>
        </w:rPr>
        <w:t>Course</w:t>
      </w:r>
      <w:r w:rsidRPr="00D45EA3">
        <w:rPr>
          <w:rFonts w:ascii="IBM Plex Sans" w:hAnsi="IBM Plex Sans"/>
          <w:b w:val="0"/>
          <w:bCs w:val="0"/>
          <w:spacing w:val="-2"/>
        </w:rPr>
        <w:t xml:space="preserve"> </w:t>
      </w:r>
      <w:r w:rsidRPr="00D45EA3">
        <w:rPr>
          <w:rFonts w:ascii="IBM Plex Sans" w:hAnsi="IBM Plex Sans"/>
          <w:b w:val="0"/>
          <w:bCs w:val="0"/>
        </w:rPr>
        <w:t>instructors</w:t>
      </w:r>
      <w:r w:rsidRPr="00D45EA3">
        <w:rPr>
          <w:rFonts w:ascii="IBM Plex Sans" w:hAnsi="IBM Plex Sans"/>
          <w:b w:val="0"/>
          <w:bCs w:val="0"/>
          <w:spacing w:val="-2"/>
        </w:rPr>
        <w:t xml:space="preserve"> </w:t>
      </w:r>
      <w:r w:rsidRPr="00D45EA3">
        <w:rPr>
          <w:rFonts w:ascii="IBM Plex Sans" w:hAnsi="IBM Plex Sans"/>
          <w:b w:val="0"/>
          <w:bCs w:val="0"/>
        </w:rPr>
        <w:t>are</w:t>
      </w:r>
      <w:r w:rsidRPr="00D45EA3">
        <w:rPr>
          <w:rFonts w:ascii="IBM Plex Sans" w:hAnsi="IBM Plex Sans"/>
          <w:b w:val="0"/>
          <w:bCs w:val="0"/>
          <w:spacing w:val="-1"/>
        </w:rPr>
        <w:t xml:space="preserve"> </w:t>
      </w:r>
      <w:r w:rsidRPr="00D45EA3">
        <w:rPr>
          <w:rFonts w:ascii="IBM Plex Sans" w:hAnsi="IBM Plex Sans"/>
          <w:b w:val="0"/>
          <w:bCs w:val="0"/>
        </w:rPr>
        <w:t>reminded</w:t>
      </w:r>
      <w:r w:rsidRPr="00D45EA3">
        <w:rPr>
          <w:rFonts w:ascii="IBM Plex Sans" w:hAnsi="IBM Plex Sans"/>
          <w:b w:val="0"/>
          <w:bCs w:val="0"/>
          <w:spacing w:val="-2"/>
        </w:rPr>
        <w:t xml:space="preserve"> </w:t>
      </w:r>
      <w:r w:rsidRPr="00D45EA3">
        <w:rPr>
          <w:rFonts w:ascii="IBM Plex Sans" w:hAnsi="IBM Plex Sans"/>
          <w:b w:val="0"/>
          <w:bCs w:val="0"/>
        </w:rPr>
        <w:t>that</w:t>
      </w:r>
      <w:r w:rsidRPr="00D45EA3">
        <w:rPr>
          <w:rFonts w:ascii="IBM Plex Sans" w:hAnsi="IBM Plex Sans"/>
          <w:b w:val="0"/>
          <w:bCs w:val="0"/>
          <w:spacing w:val="-2"/>
        </w:rPr>
        <w:t xml:space="preserve"> </w:t>
      </w:r>
      <w:r w:rsidRPr="00D45EA3">
        <w:rPr>
          <w:rFonts w:ascii="IBM Plex Sans" w:hAnsi="IBM Plex Sans"/>
          <w:b w:val="0"/>
          <w:bCs w:val="0"/>
        </w:rPr>
        <w:t>many</w:t>
      </w:r>
      <w:r w:rsidRPr="00D45EA3">
        <w:rPr>
          <w:rFonts w:ascii="IBM Plex Sans" w:hAnsi="IBM Plex Sans"/>
          <w:b w:val="0"/>
          <w:bCs w:val="0"/>
          <w:spacing w:val="-2"/>
        </w:rPr>
        <w:t xml:space="preserve"> </w:t>
      </w:r>
      <w:r w:rsidRPr="00D45EA3">
        <w:rPr>
          <w:rFonts w:ascii="IBM Plex Sans" w:hAnsi="IBM Plex Sans"/>
          <w:b w:val="0"/>
          <w:bCs w:val="0"/>
        </w:rPr>
        <w:t>students</w:t>
      </w:r>
      <w:r w:rsidRPr="00D45EA3">
        <w:rPr>
          <w:rFonts w:ascii="IBM Plex Sans" w:hAnsi="IBM Plex Sans"/>
          <w:b w:val="0"/>
          <w:bCs w:val="0"/>
          <w:spacing w:val="-2"/>
        </w:rPr>
        <w:t xml:space="preserve"> </w:t>
      </w:r>
      <w:r w:rsidRPr="00D45EA3">
        <w:rPr>
          <w:rFonts w:ascii="IBM Plex Sans" w:hAnsi="IBM Plex Sans"/>
          <w:b w:val="0"/>
          <w:bCs w:val="0"/>
        </w:rPr>
        <w:t>with</w:t>
      </w:r>
      <w:r w:rsidRPr="00D45EA3">
        <w:rPr>
          <w:rFonts w:ascii="IBM Plex Sans" w:hAnsi="IBM Plex Sans"/>
          <w:b w:val="0"/>
          <w:bCs w:val="0"/>
          <w:spacing w:val="-2"/>
        </w:rPr>
        <w:t xml:space="preserve"> </w:t>
      </w:r>
      <w:r w:rsidRPr="00D45EA3">
        <w:rPr>
          <w:rFonts w:ascii="IBM Plex Sans" w:hAnsi="IBM Plex Sans"/>
          <w:b w:val="0"/>
          <w:bCs w:val="0"/>
        </w:rPr>
        <w:t>disabilities</w:t>
      </w:r>
      <w:r w:rsidRPr="00D45EA3">
        <w:rPr>
          <w:rFonts w:ascii="IBM Plex Sans" w:hAnsi="IBM Plex Sans"/>
          <w:b w:val="0"/>
          <w:bCs w:val="0"/>
          <w:spacing w:val="-3"/>
        </w:rPr>
        <w:t xml:space="preserve"> </w:t>
      </w:r>
      <w:r w:rsidRPr="00D45EA3">
        <w:rPr>
          <w:rFonts w:ascii="IBM Plex Sans" w:hAnsi="IBM Plex Sans"/>
          <w:b w:val="0"/>
          <w:bCs w:val="0"/>
        </w:rPr>
        <w:t>require</w:t>
      </w:r>
      <w:r w:rsidRPr="00D45EA3">
        <w:rPr>
          <w:rFonts w:ascii="IBM Plex Sans" w:hAnsi="IBM Plex Sans"/>
          <w:b w:val="0"/>
          <w:bCs w:val="0"/>
          <w:spacing w:val="-2"/>
        </w:rPr>
        <w:t xml:space="preserve"> </w:t>
      </w:r>
      <w:r w:rsidRPr="00D45EA3">
        <w:rPr>
          <w:rFonts w:ascii="IBM Plex Sans" w:hAnsi="IBM Plex Sans"/>
          <w:b w:val="0"/>
          <w:bCs w:val="0"/>
        </w:rPr>
        <w:t>course readings</w:t>
      </w:r>
      <w:r w:rsidRPr="00D45EA3">
        <w:rPr>
          <w:rFonts w:ascii="IBM Plex Sans" w:hAnsi="IBM Plex Sans"/>
          <w:b w:val="0"/>
          <w:bCs w:val="0"/>
          <w:spacing w:val="-4"/>
        </w:rPr>
        <w:t xml:space="preserve"> </w:t>
      </w:r>
      <w:r w:rsidRPr="00D45EA3">
        <w:rPr>
          <w:rFonts w:ascii="IBM Plex Sans" w:hAnsi="IBM Plex Sans"/>
          <w:b w:val="0"/>
          <w:bCs w:val="0"/>
        </w:rPr>
        <w:t>in</w:t>
      </w:r>
      <w:r w:rsidRPr="00D45EA3">
        <w:rPr>
          <w:rFonts w:ascii="IBM Plex Sans" w:hAnsi="IBM Plex Sans"/>
          <w:b w:val="0"/>
          <w:bCs w:val="0"/>
          <w:spacing w:val="-4"/>
        </w:rPr>
        <w:t xml:space="preserve"> </w:t>
      </w:r>
      <w:r w:rsidRPr="00D45EA3">
        <w:rPr>
          <w:rFonts w:ascii="IBM Plex Sans" w:hAnsi="IBM Plex Sans"/>
          <w:b w:val="0"/>
          <w:bCs w:val="0"/>
        </w:rPr>
        <w:t>alternate</w:t>
      </w:r>
      <w:r w:rsidRPr="00D45EA3">
        <w:rPr>
          <w:rFonts w:ascii="IBM Plex Sans" w:hAnsi="IBM Plex Sans"/>
          <w:b w:val="0"/>
          <w:bCs w:val="0"/>
          <w:spacing w:val="-4"/>
        </w:rPr>
        <w:t xml:space="preserve"> </w:t>
      </w:r>
      <w:r w:rsidRPr="00D45EA3">
        <w:rPr>
          <w:rFonts w:ascii="IBM Plex Sans" w:hAnsi="IBM Plex Sans"/>
          <w:b w:val="0"/>
          <w:bCs w:val="0"/>
        </w:rPr>
        <w:t>formats.</w:t>
      </w:r>
      <w:r w:rsidRPr="00D45EA3">
        <w:rPr>
          <w:rFonts w:ascii="IBM Plex Sans" w:hAnsi="IBM Plex Sans"/>
          <w:b w:val="0"/>
          <w:bCs w:val="0"/>
          <w:spacing w:val="-4"/>
        </w:rPr>
        <w:t xml:space="preserve"> </w:t>
      </w:r>
      <w:r w:rsidRPr="005F350D">
        <w:rPr>
          <w:rFonts w:ascii="IBM Plex Sans" w:hAnsi="IBM Plex Sans"/>
        </w:rPr>
        <w:t>Timely</w:t>
      </w:r>
      <w:r w:rsidRPr="005F350D">
        <w:rPr>
          <w:rFonts w:ascii="IBM Plex Sans" w:hAnsi="IBM Plex Sans"/>
          <w:spacing w:val="-4"/>
        </w:rPr>
        <w:t xml:space="preserve"> </w:t>
      </w:r>
      <w:r w:rsidRPr="005F350D">
        <w:rPr>
          <w:rFonts w:ascii="IBM Plex Sans" w:hAnsi="IBM Plex Sans"/>
        </w:rPr>
        <w:t>preparation</w:t>
      </w:r>
      <w:r w:rsidRPr="005F350D">
        <w:rPr>
          <w:rFonts w:ascii="IBM Plex Sans" w:hAnsi="IBM Plex Sans"/>
          <w:spacing w:val="-4"/>
        </w:rPr>
        <w:t xml:space="preserve"> </w:t>
      </w:r>
      <w:r w:rsidR="00791134" w:rsidRPr="005F350D">
        <w:rPr>
          <w:rFonts w:ascii="IBM Plex Sans" w:hAnsi="IBM Plex Sans"/>
          <w:spacing w:val="-4"/>
        </w:rPr>
        <w:t>and communication</w:t>
      </w:r>
      <w:r w:rsidR="00791134" w:rsidRPr="00D45EA3">
        <w:rPr>
          <w:rFonts w:ascii="IBM Plex Sans" w:hAnsi="IBM Plex Sans"/>
          <w:b w:val="0"/>
          <w:bCs w:val="0"/>
          <w:spacing w:val="-4"/>
        </w:rPr>
        <w:t xml:space="preserve"> </w:t>
      </w:r>
      <w:r w:rsidRPr="00D45EA3">
        <w:rPr>
          <w:rFonts w:ascii="IBM Plex Sans" w:hAnsi="IBM Plex Sans"/>
          <w:b w:val="0"/>
          <w:bCs w:val="0"/>
        </w:rPr>
        <w:t>of</w:t>
      </w:r>
      <w:r w:rsidRPr="00D45EA3">
        <w:rPr>
          <w:rFonts w:ascii="IBM Plex Sans" w:hAnsi="IBM Plex Sans"/>
          <w:b w:val="0"/>
          <w:bCs w:val="0"/>
          <w:spacing w:val="-4"/>
        </w:rPr>
        <w:t xml:space="preserve"> </w:t>
      </w:r>
      <w:r w:rsidRPr="00D45EA3">
        <w:rPr>
          <w:rFonts w:ascii="IBM Plex Sans" w:hAnsi="IBM Plex Sans"/>
          <w:b w:val="0"/>
          <w:bCs w:val="0"/>
        </w:rPr>
        <w:t>course</w:t>
      </w:r>
      <w:r w:rsidRPr="00D45EA3">
        <w:rPr>
          <w:rFonts w:ascii="IBM Plex Sans" w:hAnsi="IBM Plex Sans"/>
          <w:b w:val="0"/>
          <w:bCs w:val="0"/>
          <w:spacing w:val="-4"/>
        </w:rPr>
        <w:t xml:space="preserve"> </w:t>
      </w:r>
      <w:r w:rsidRPr="00D45EA3">
        <w:rPr>
          <w:rFonts w:ascii="IBM Plex Sans" w:hAnsi="IBM Plex Sans"/>
          <w:b w:val="0"/>
          <w:bCs w:val="0"/>
        </w:rPr>
        <w:t>outlines</w:t>
      </w:r>
      <w:r w:rsidR="00791134" w:rsidRPr="00D45EA3">
        <w:rPr>
          <w:rFonts w:ascii="IBM Plex Sans" w:hAnsi="IBM Plex Sans"/>
          <w:b w:val="0"/>
          <w:bCs w:val="0"/>
          <w:spacing w:val="-4"/>
        </w:rPr>
        <w:t>, including</w:t>
      </w:r>
      <w:r w:rsidRPr="00D45EA3">
        <w:rPr>
          <w:rFonts w:ascii="IBM Plex Sans" w:hAnsi="IBM Plex Sans"/>
          <w:b w:val="0"/>
          <w:bCs w:val="0"/>
          <w:spacing w:val="-3"/>
        </w:rPr>
        <w:t xml:space="preserve"> </w:t>
      </w:r>
      <w:r w:rsidRPr="00D45EA3">
        <w:rPr>
          <w:rFonts w:ascii="IBM Plex Sans" w:hAnsi="IBM Plex Sans"/>
          <w:b w:val="0"/>
          <w:bCs w:val="0"/>
        </w:rPr>
        <w:t>selection</w:t>
      </w:r>
      <w:r w:rsidRPr="00D45EA3">
        <w:rPr>
          <w:rFonts w:ascii="IBM Plex Sans" w:hAnsi="IBM Plex Sans"/>
          <w:b w:val="0"/>
          <w:bCs w:val="0"/>
          <w:spacing w:val="-4"/>
        </w:rPr>
        <w:t xml:space="preserve"> </w:t>
      </w:r>
      <w:r w:rsidRPr="00D45EA3">
        <w:rPr>
          <w:rFonts w:ascii="IBM Plex Sans" w:hAnsi="IBM Plex Sans"/>
          <w:b w:val="0"/>
          <w:bCs w:val="0"/>
        </w:rPr>
        <w:t>of course readings</w:t>
      </w:r>
      <w:r w:rsidR="00791134" w:rsidRPr="00D45EA3">
        <w:rPr>
          <w:rFonts w:ascii="IBM Plex Sans" w:hAnsi="IBM Plex Sans"/>
          <w:b w:val="0"/>
          <w:bCs w:val="0"/>
        </w:rPr>
        <w:t>,</w:t>
      </w:r>
      <w:r w:rsidRPr="00D45EA3">
        <w:rPr>
          <w:rFonts w:ascii="IBM Plex Sans" w:hAnsi="IBM Plex Sans"/>
          <w:b w:val="0"/>
          <w:bCs w:val="0"/>
        </w:rPr>
        <w:t xml:space="preserve"> will </w:t>
      </w:r>
      <w:r w:rsidR="00CC6AC9" w:rsidRPr="00D45EA3">
        <w:rPr>
          <w:rFonts w:ascii="IBM Plex Sans" w:hAnsi="IBM Plex Sans"/>
          <w:b w:val="0"/>
          <w:bCs w:val="0"/>
        </w:rPr>
        <w:t xml:space="preserve">assist with meeting these requirements and </w:t>
      </w:r>
      <w:r w:rsidRPr="00D45EA3">
        <w:rPr>
          <w:rFonts w:ascii="IBM Plex Sans" w:hAnsi="IBM Plex Sans"/>
          <w:b w:val="0"/>
          <w:bCs w:val="0"/>
        </w:rPr>
        <w:t>ensure accessibility for all</w:t>
      </w:r>
      <w:r w:rsidR="00791134" w:rsidRPr="00D45EA3">
        <w:rPr>
          <w:rFonts w:ascii="IBM Plex Sans" w:hAnsi="IBM Plex Sans"/>
          <w:b w:val="0"/>
          <w:bCs w:val="0"/>
        </w:rPr>
        <w:t>.</w:t>
      </w:r>
    </w:p>
    <w:p w14:paraId="053261CD" w14:textId="7CFB864C" w:rsidR="008664DB" w:rsidRPr="00D45EA3" w:rsidRDefault="008664DB" w:rsidP="00D9695F">
      <w:pPr>
        <w:pStyle w:val="Heading2"/>
        <w:numPr>
          <w:ilvl w:val="0"/>
          <w:numId w:val="13"/>
        </w:numPr>
        <w:ind w:right="61"/>
        <w:rPr>
          <w:rFonts w:ascii="IBM Plex Sans" w:hAnsi="IBM Plex Sans"/>
          <w:b w:val="0"/>
          <w:bCs w:val="0"/>
        </w:rPr>
      </w:pPr>
      <w:r w:rsidRPr="00D45EA3">
        <w:rPr>
          <w:rFonts w:ascii="IBM Plex Sans" w:hAnsi="IBM Plex Sans"/>
          <w:b w:val="0"/>
          <w:bCs w:val="0"/>
        </w:rPr>
        <w:t xml:space="preserve">Course outlines should </w:t>
      </w:r>
      <w:r w:rsidRPr="005F350D">
        <w:rPr>
          <w:rFonts w:ascii="IBM Plex Sans" w:hAnsi="IBM Plex Sans"/>
        </w:rPr>
        <w:t>comply with the Accessibility for Ontarians with Disabilities Act</w:t>
      </w:r>
      <w:r w:rsidRPr="00D45EA3">
        <w:rPr>
          <w:rFonts w:ascii="IBM Plex Sans" w:hAnsi="IBM Plex Sans"/>
          <w:b w:val="0"/>
          <w:bCs w:val="0"/>
        </w:rPr>
        <w:t xml:space="preserve"> (AODA). </w:t>
      </w:r>
      <w:r w:rsidR="00D45EA3" w:rsidRPr="00D45EA3">
        <w:rPr>
          <w:rFonts w:ascii="IBM Plex Sans" w:hAnsi="IBM Plex Sans"/>
          <w:b w:val="0"/>
          <w:bCs w:val="0"/>
        </w:rPr>
        <w:t xml:space="preserve">To ensure course outlines are readable in both printed and electronic versions, site descriptions </w:t>
      </w:r>
      <w:r w:rsidR="007D3275">
        <w:rPr>
          <w:rFonts w:ascii="IBM Plex Sans" w:hAnsi="IBM Plex Sans"/>
          <w:b w:val="0"/>
          <w:bCs w:val="0"/>
        </w:rPr>
        <w:t>(</w:t>
      </w:r>
      <w:r w:rsidR="00D45EA3" w:rsidRPr="00D45EA3">
        <w:rPr>
          <w:rFonts w:ascii="IBM Plex Sans" w:hAnsi="IBM Plex Sans"/>
          <w:b w:val="0"/>
          <w:bCs w:val="0"/>
        </w:rPr>
        <w:t xml:space="preserve">and </w:t>
      </w:r>
      <w:r w:rsidR="007D3275">
        <w:rPr>
          <w:rFonts w:ascii="IBM Plex Sans" w:hAnsi="IBM Plex Sans"/>
          <w:b w:val="0"/>
          <w:bCs w:val="0"/>
        </w:rPr>
        <w:t xml:space="preserve">bracketed </w:t>
      </w:r>
      <w:r w:rsidR="00D45EA3" w:rsidRPr="00D45EA3">
        <w:rPr>
          <w:rFonts w:ascii="IBM Plex Sans" w:hAnsi="IBM Plex Sans"/>
          <w:b w:val="0"/>
          <w:bCs w:val="0"/>
        </w:rPr>
        <w:t>URLs</w:t>
      </w:r>
      <w:r w:rsidR="007D3275">
        <w:rPr>
          <w:rFonts w:ascii="IBM Plex Sans" w:hAnsi="IBM Plex Sans"/>
          <w:b w:val="0"/>
          <w:bCs w:val="0"/>
        </w:rPr>
        <w:t>)</w:t>
      </w:r>
      <w:r w:rsidR="00D45EA3" w:rsidRPr="00D45EA3">
        <w:rPr>
          <w:rFonts w:ascii="IBM Plex Sans" w:hAnsi="IBM Plex Sans"/>
          <w:b w:val="0"/>
          <w:bCs w:val="0"/>
        </w:rPr>
        <w:t xml:space="preserve"> will be provided.</w:t>
      </w:r>
      <w:r w:rsidR="005F350D">
        <w:rPr>
          <w:rFonts w:ascii="IBM Plex Sans" w:hAnsi="IBM Plex Sans"/>
          <w:b w:val="0"/>
          <w:bCs w:val="0"/>
        </w:rPr>
        <w:t xml:space="preserve"> More information and resources are found at the Accessibility Hub (</w:t>
      </w:r>
      <w:hyperlink r:id="rId11" w:history="1">
        <w:r w:rsidR="005F350D" w:rsidRPr="006C56A5">
          <w:rPr>
            <w:rStyle w:val="Hyperlink"/>
            <w:rFonts w:ascii="IBM Plex Sans" w:hAnsi="IBM Plex Sans"/>
            <w:b w:val="0"/>
            <w:bCs w:val="0"/>
          </w:rPr>
          <w:t>https://www.yorku.ca/accessibilityhub/aoda-compliance/</w:t>
        </w:r>
      </w:hyperlink>
      <w:r w:rsidR="005F350D">
        <w:rPr>
          <w:rFonts w:ascii="IBM Plex Sans" w:hAnsi="IBM Plex Sans"/>
          <w:b w:val="0"/>
          <w:bCs w:val="0"/>
        </w:rPr>
        <w:t>).</w:t>
      </w:r>
    </w:p>
    <w:p w14:paraId="23DEBD0F" w14:textId="5EA846F2" w:rsidR="00791134" w:rsidRDefault="005002D1" w:rsidP="00D9695F">
      <w:pPr>
        <w:pStyle w:val="BodyText"/>
        <w:numPr>
          <w:ilvl w:val="0"/>
          <w:numId w:val="13"/>
        </w:numPr>
        <w:ind w:right="61"/>
        <w:rPr>
          <w:rFonts w:ascii="IBM Plex Sans" w:hAnsi="IBM Plex Sans"/>
        </w:rPr>
      </w:pPr>
      <w:r w:rsidRPr="00D45EA3">
        <w:rPr>
          <w:rFonts w:ascii="IBM Plex Sans" w:hAnsi="IBM Plex Sans"/>
        </w:rPr>
        <w:t xml:space="preserve">Attending Physician Statements are </w:t>
      </w:r>
      <w:r w:rsidRPr="005F350D">
        <w:rPr>
          <w:rFonts w:ascii="IBM Plex Sans" w:hAnsi="IBM Plex Sans"/>
          <w:b/>
          <w:bCs/>
        </w:rPr>
        <w:t>not required as supporting documentation</w:t>
      </w:r>
      <w:r w:rsidRPr="00D45EA3">
        <w:rPr>
          <w:rFonts w:ascii="IBM Plex Sans" w:hAnsi="IBM Plex Sans"/>
        </w:rPr>
        <w:t xml:space="preserve"> for students requesting </w:t>
      </w:r>
      <w:r w:rsidR="007E418A">
        <w:rPr>
          <w:rFonts w:ascii="IBM Plex Sans" w:hAnsi="IBM Plex Sans"/>
        </w:rPr>
        <w:t xml:space="preserve">deferral of work, </w:t>
      </w:r>
      <w:proofErr w:type="gramStart"/>
      <w:r w:rsidR="007E418A">
        <w:rPr>
          <w:rFonts w:ascii="IBM Plex Sans" w:hAnsi="IBM Plex Sans"/>
        </w:rPr>
        <w:t>with the exception of</w:t>
      </w:r>
      <w:proofErr w:type="gramEnd"/>
      <w:r w:rsidR="007E418A">
        <w:rPr>
          <w:rFonts w:ascii="IBM Plex Sans" w:hAnsi="IBM Plex Sans"/>
        </w:rPr>
        <w:t xml:space="preserve"> final examinations</w:t>
      </w:r>
      <w:r w:rsidRPr="00D45EA3">
        <w:rPr>
          <w:rFonts w:ascii="IBM Plex Sans" w:hAnsi="IBM Plex Sans"/>
        </w:rPr>
        <w:t xml:space="preserve">. </w:t>
      </w:r>
      <w:r w:rsidR="00D45EA3">
        <w:rPr>
          <w:rFonts w:ascii="IBM Plex Sans" w:hAnsi="IBM Plex Sans"/>
        </w:rPr>
        <w:t xml:space="preserve">At its </w:t>
      </w:r>
      <w:r w:rsidR="007E418A">
        <w:rPr>
          <w:rFonts w:ascii="IBM Plex Sans" w:hAnsi="IBM Plex Sans"/>
        </w:rPr>
        <w:t>December 2024</w:t>
      </w:r>
      <w:r w:rsidR="005F350D">
        <w:rPr>
          <w:rFonts w:ascii="IBM Plex Sans" w:hAnsi="IBM Plex Sans"/>
        </w:rPr>
        <w:t xml:space="preserve"> </w:t>
      </w:r>
      <w:r w:rsidR="00D45EA3">
        <w:rPr>
          <w:rFonts w:ascii="IBM Plex Sans" w:hAnsi="IBM Plex Sans"/>
        </w:rPr>
        <w:t>meeting, S</w:t>
      </w:r>
      <w:r w:rsidRPr="00D45EA3">
        <w:rPr>
          <w:rFonts w:ascii="IBM Plex Sans" w:hAnsi="IBM Plex Sans"/>
        </w:rPr>
        <w:t xml:space="preserve">enate approved extending the waiver of required Attending Physician Statements to </w:t>
      </w:r>
      <w:r w:rsidR="007E418A">
        <w:rPr>
          <w:rFonts w:ascii="IBM Plex Sans" w:hAnsi="IBM Plex Sans"/>
          <w:b/>
          <w:bCs/>
        </w:rPr>
        <w:t>August 31, 2025</w:t>
      </w:r>
      <w:r w:rsidRPr="00D45EA3">
        <w:rPr>
          <w:rFonts w:ascii="IBM Plex Sans" w:hAnsi="IBM Plex Sans"/>
        </w:rPr>
        <w:t>.</w:t>
      </w:r>
    </w:p>
    <w:p w14:paraId="4EF54CE6" w14:textId="6595C72E" w:rsidR="005F350D" w:rsidRPr="00D45EA3" w:rsidRDefault="005F350D" w:rsidP="00D9695F">
      <w:pPr>
        <w:pStyle w:val="BodyText"/>
        <w:numPr>
          <w:ilvl w:val="0"/>
          <w:numId w:val="13"/>
        </w:numPr>
        <w:ind w:right="61"/>
        <w:rPr>
          <w:rFonts w:ascii="IBM Plex Sans" w:hAnsi="IBM Plex Sans"/>
        </w:rPr>
      </w:pPr>
      <w:r>
        <w:rPr>
          <w:rFonts w:ascii="IBM Plex Sans" w:hAnsi="IBM Plex Sans"/>
        </w:rPr>
        <w:t xml:space="preserve">Include information that is </w:t>
      </w:r>
      <w:r w:rsidRPr="005F350D">
        <w:rPr>
          <w:rFonts w:ascii="IBM Plex Sans" w:hAnsi="IBM Plex Sans"/>
          <w:b/>
          <w:bCs/>
        </w:rPr>
        <w:t>most pertinent to learning and succeeding</w:t>
      </w:r>
      <w:r>
        <w:rPr>
          <w:rFonts w:ascii="IBM Plex Sans" w:hAnsi="IBM Plex Sans"/>
        </w:rPr>
        <w:t xml:space="preserve"> in the course</w:t>
      </w:r>
      <w:r w:rsidR="000B4E68">
        <w:rPr>
          <w:rStyle w:val="FootnoteReference"/>
          <w:rFonts w:ascii="IBM Plex Sans" w:hAnsi="IBM Plex Sans"/>
        </w:rPr>
        <w:footnoteReference w:id="2"/>
      </w:r>
      <w:r w:rsidR="000B4E68">
        <w:rPr>
          <w:rFonts w:ascii="IBM Plex Sans" w:hAnsi="IBM Plex Sans"/>
          <w:vertAlign w:val="superscript"/>
        </w:rPr>
        <w:t>,</w:t>
      </w:r>
      <w:r w:rsidR="000B4E68">
        <w:rPr>
          <w:rStyle w:val="FootnoteReference"/>
          <w:rFonts w:ascii="IBM Plex Sans" w:hAnsi="IBM Plex Sans"/>
        </w:rPr>
        <w:footnoteReference w:id="3"/>
      </w:r>
      <w:r w:rsidR="00D27274">
        <w:rPr>
          <w:rFonts w:ascii="IBM Plex Sans" w:hAnsi="IBM Plex Sans"/>
          <w:vertAlign w:val="superscript"/>
        </w:rPr>
        <w:t xml:space="preserve">, </w:t>
      </w:r>
      <w:r w:rsidR="00D27274">
        <w:rPr>
          <w:rStyle w:val="FootnoteReference"/>
          <w:rFonts w:ascii="IBM Plex Sans" w:hAnsi="IBM Plex Sans"/>
        </w:rPr>
        <w:footnoteReference w:id="4"/>
      </w:r>
      <w:r>
        <w:rPr>
          <w:rFonts w:ascii="IBM Plex Sans" w:hAnsi="IBM Plex Sans"/>
        </w:rPr>
        <w:t>. Some resources may not be as relevant to students depending on level of learning, the types of evaluation, or the course learning outcomes. Introducing excessive and irrelevant information can be overwhelming to students and can distract from crucial information in the course outline.</w:t>
      </w:r>
    </w:p>
    <w:p w14:paraId="7E0EEE37" w14:textId="77777777" w:rsidR="008664DB" w:rsidRPr="00D45EA3" w:rsidRDefault="008664DB" w:rsidP="00D9695F">
      <w:pPr>
        <w:pStyle w:val="BodyText"/>
        <w:ind w:left="222" w:right="61"/>
        <w:rPr>
          <w:rFonts w:ascii="IBM Plex Sans" w:hAnsi="IBM Plex Sans"/>
        </w:rPr>
      </w:pPr>
    </w:p>
    <w:p w14:paraId="5B3B6BD1" w14:textId="77777777" w:rsidR="008664DB" w:rsidRPr="008664DB" w:rsidRDefault="008664DB" w:rsidP="00D9695F">
      <w:pPr>
        <w:pStyle w:val="BodyText"/>
        <w:ind w:left="222" w:right="61"/>
        <w:rPr>
          <w:rFonts w:ascii="IBM Plex Sans" w:hAnsi="IBM Plex Sans"/>
          <w:sz w:val="20"/>
          <w:szCs w:val="20"/>
        </w:rPr>
      </w:pPr>
      <w:bookmarkStart w:id="0" w:name="_Appendix_A"/>
      <w:bookmarkEnd w:id="0"/>
    </w:p>
    <w:p w14:paraId="5CD377A9" w14:textId="77777777" w:rsidR="008664DB" w:rsidRPr="008664DB" w:rsidRDefault="008664DB" w:rsidP="00D9695F">
      <w:pPr>
        <w:pStyle w:val="BodyText"/>
        <w:ind w:left="222" w:right="61"/>
        <w:rPr>
          <w:rFonts w:ascii="IBM Plex Sans" w:hAnsi="IBM Plex Sans"/>
          <w:sz w:val="20"/>
          <w:szCs w:val="20"/>
        </w:rPr>
      </w:pPr>
    </w:p>
    <w:p w14:paraId="6C4EF9EC" w14:textId="77777777" w:rsidR="008664DB" w:rsidRPr="008664DB" w:rsidRDefault="008664DB" w:rsidP="00D9695F">
      <w:pPr>
        <w:pStyle w:val="BodyText"/>
        <w:ind w:left="222" w:right="61"/>
        <w:rPr>
          <w:rFonts w:ascii="IBM Plex Sans" w:hAnsi="IBM Plex Sans"/>
          <w:sz w:val="20"/>
          <w:szCs w:val="20"/>
        </w:rPr>
      </w:pPr>
    </w:p>
    <w:p w14:paraId="48923112" w14:textId="77777777" w:rsidR="008664DB" w:rsidRPr="008664DB" w:rsidRDefault="008664DB" w:rsidP="00D9695F">
      <w:pPr>
        <w:pStyle w:val="BodyText"/>
        <w:ind w:left="222" w:right="61"/>
        <w:rPr>
          <w:rFonts w:ascii="IBM Plex Sans" w:hAnsi="IBM Plex Sans"/>
          <w:sz w:val="20"/>
          <w:szCs w:val="20"/>
        </w:rPr>
      </w:pPr>
    </w:p>
    <w:p w14:paraId="3500611D" w14:textId="77777777" w:rsidR="008664DB" w:rsidRPr="008664DB" w:rsidRDefault="008664DB" w:rsidP="00D9695F">
      <w:pPr>
        <w:pStyle w:val="BodyText"/>
        <w:ind w:left="222" w:right="61"/>
        <w:rPr>
          <w:rFonts w:ascii="IBM Plex Sans" w:hAnsi="IBM Plex Sans"/>
          <w:sz w:val="20"/>
          <w:szCs w:val="20"/>
        </w:rPr>
      </w:pPr>
    </w:p>
    <w:p w14:paraId="3D851787" w14:textId="77777777" w:rsidR="008664DB" w:rsidRPr="008664DB" w:rsidRDefault="008664DB" w:rsidP="00D9695F">
      <w:pPr>
        <w:pStyle w:val="BodyText"/>
        <w:ind w:left="222" w:right="61"/>
        <w:rPr>
          <w:rFonts w:ascii="IBM Plex Sans" w:hAnsi="IBM Plex Sans"/>
          <w:sz w:val="20"/>
          <w:szCs w:val="20"/>
        </w:rPr>
      </w:pPr>
    </w:p>
    <w:p w14:paraId="16BC2D40" w14:textId="77777777" w:rsidR="008664DB" w:rsidRPr="008664DB" w:rsidRDefault="008664DB" w:rsidP="00D9695F">
      <w:pPr>
        <w:pStyle w:val="BodyText"/>
        <w:ind w:left="222" w:right="61"/>
        <w:rPr>
          <w:rFonts w:ascii="IBM Plex Sans" w:hAnsi="IBM Plex Sans"/>
          <w:sz w:val="20"/>
          <w:szCs w:val="20"/>
        </w:rPr>
      </w:pPr>
    </w:p>
    <w:p w14:paraId="1F2C9A98" w14:textId="77777777" w:rsidR="008664DB" w:rsidRPr="008664DB" w:rsidRDefault="008664DB" w:rsidP="00D9695F">
      <w:pPr>
        <w:pStyle w:val="BodyText"/>
        <w:ind w:left="222" w:right="61"/>
        <w:rPr>
          <w:rFonts w:ascii="IBM Plex Sans" w:hAnsi="IBM Plex Sans"/>
          <w:sz w:val="20"/>
          <w:szCs w:val="20"/>
        </w:rPr>
      </w:pPr>
    </w:p>
    <w:p w14:paraId="094255D0" w14:textId="77777777" w:rsidR="008664DB" w:rsidRPr="008664DB" w:rsidRDefault="008664DB" w:rsidP="00D9695F">
      <w:pPr>
        <w:pStyle w:val="BodyText"/>
        <w:ind w:left="222" w:right="61"/>
        <w:rPr>
          <w:rFonts w:ascii="IBM Plex Sans" w:hAnsi="IBM Plex Sans"/>
          <w:sz w:val="20"/>
          <w:szCs w:val="20"/>
        </w:rPr>
      </w:pPr>
    </w:p>
    <w:p w14:paraId="273E622D" w14:textId="77777777" w:rsidR="008664DB" w:rsidRPr="008664DB" w:rsidRDefault="008664DB" w:rsidP="00D9695F">
      <w:pPr>
        <w:pStyle w:val="BodyText"/>
        <w:ind w:left="222" w:right="61"/>
        <w:rPr>
          <w:rFonts w:ascii="IBM Plex Sans" w:hAnsi="IBM Plex Sans"/>
          <w:sz w:val="20"/>
          <w:szCs w:val="20"/>
        </w:rPr>
      </w:pPr>
    </w:p>
    <w:p w14:paraId="52C17385" w14:textId="77777777" w:rsidR="008664DB" w:rsidRPr="008664DB" w:rsidRDefault="008664DB" w:rsidP="00D9695F">
      <w:pPr>
        <w:pStyle w:val="BodyText"/>
        <w:ind w:left="222" w:right="61"/>
        <w:rPr>
          <w:rFonts w:ascii="IBM Plex Sans" w:hAnsi="IBM Plex Sans"/>
          <w:sz w:val="20"/>
          <w:szCs w:val="20"/>
        </w:rPr>
      </w:pPr>
    </w:p>
    <w:p w14:paraId="6BD7AA50" w14:textId="77777777" w:rsidR="008664DB" w:rsidRPr="008664DB" w:rsidRDefault="008664DB" w:rsidP="00D9695F">
      <w:pPr>
        <w:pStyle w:val="BodyText"/>
        <w:ind w:left="222" w:right="61"/>
        <w:rPr>
          <w:rFonts w:ascii="IBM Plex Sans" w:hAnsi="IBM Plex Sans"/>
          <w:sz w:val="20"/>
          <w:szCs w:val="20"/>
        </w:rPr>
      </w:pPr>
    </w:p>
    <w:p w14:paraId="62F70C61" w14:textId="77777777" w:rsidR="008664DB" w:rsidRPr="008664DB" w:rsidRDefault="008664DB" w:rsidP="00D9695F">
      <w:pPr>
        <w:pStyle w:val="BodyText"/>
        <w:ind w:left="222" w:right="61"/>
        <w:rPr>
          <w:rFonts w:ascii="IBM Plex Sans" w:hAnsi="IBM Plex Sans"/>
          <w:sz w:val="20"/>
          <w:szCs w:val="20"/>
        </w:rPr>
      </w:pPr>
    </w:p>
    <w:p w14:paraId="10CB50F7" w14:textId="77777777" w:rsidR="008664DB" w:rsidRPr="008664DB" w:rsidRDefault="008664DB" w:rsidP="00D9695F">
      <w:pPr>
        <w:pStyle w:val="BodyText"/>
        <w:ind w:left="222" w:right="61"/>
        <w:rPr>
          <w:rFonts w:ascii="IBM Plex Sans" w:hAnsi="IBM Plex Sans"/>
          <w:sz w:val="20"/>
          <w:szCs w:val="20"/>
        </w:rPr>
      </w:pPr>
    </w:p>
    <w:p w14:paraId="5EC8F6D9" w14:textId="77777777" w:rsidR="008664DB" w:rsidRPr="008664DB" w:rsidRDefault="008664DB" w:rsidP="00D9695F">
      <w:pPr>
        <w:pStyle w:val="BodyText"/>
        <w:ind w:left="222" w:right="61"/>
        <w:rPr>
          <w:rFonts w:ascii="IBM Plex Sans" w:hAnsi="IBM Plex Sans"/>
          <w:sz w:val="20"/>
          <w:szCs w:val="20"/>
        </w:rPr>
      </w:pPr>
    </w:p>
    <w:p w14:paraId="0E04D5BB" w14:textId="77777777" w:rsidR="008664DB" w:rsidRPr="008664DB" w:rsidRDefault="008664DB" w:rsidP="00D9695F">
      <w:pPr>
        <w:pStyle w:val="BodyText"/>
        <w:ind w:left="222" w:right="61"/>
        <w:rPr>
          <w:rFonts w:ascii="IBM Plex Sans" w:hAnsi="IBM Plex Sans"/>
          <w:sz w:val="20"/>
          <w:szCs w:val="20"/>
        </w:rPr>
      </w:pPr>
    </w:p>
    <w:p w14:paraId="04D9C3C2" w14:textId="77777777" w:rsidR="008664DB" w:rsidRPr="008664DB" w:rsidRDefault="008664DB" w:rsidP="00D9695F">
      <w:pPr>
        <w:pStyle w:val="BodyText"/>
        <w:ind w:left="222" w:right="61"/>
        <w:rPr>
          <w:rFonts w:ascii="IBM Plex Sans" w:hAnsi="IBM Plex Sans"/>
          <w:sz w:val="20"/>
          <w:szCs w:val="20"/>
        </w:rPr>
      </w:pPr>
    </w:p>
    <w:p w14:paraId="3BB2C3A7" w14:textId="77777777" w:rsidR="008664DB" w:rsidRPr="008664DB" w:rsidRDefault="008664DB" w:rsidP="00D9695F">
      <w:pPr>
        <w:pStyle w:val="BodyText"/>
        <w:ind w:left="222" w:right="61"/>
        <w:rPr>
          <w:rFonts w:ascii="IBM Plex Sans" w:hAnsi="IBM Plex Sans"/>
          <w:sz w:val="20"/>
          <w:szCs w:val="20"/>
        </w:rPr>
      </w:pPr>
    </w:p>
    <w:p w14:paraId="6BCE3AE8" w14:textId="77777777" w:rsidR="008664DB" w:rsidRPr="008664DB" w:rsidRDefault="008664DB" w:rsidP="00D9695F">
      <w:pPr>
        <w:pStyle w:val="BodyText"/>
        <w:ind w:left="222" w:right="61"/>
        <w:rPr>
          <w:rFonts w:ascii="IBM Plex Sans" w:hAnsi="IBM Plex Sans"/>
          <w:sz w:val="20"/>
          <w:szCs w:val="20"/>
        </w:rPr>
      </w:pPr>
    </w:p>
    <w:p w14:paraId="4810ADD5" w14:textId="0428F2A0" w:rsidR="00843CA9" w:rsidRPr="00D9695F" w:rsidRDefault="003C36D5" w:rsidP="00D9695F">
      <w:pPr>
        <w:pStyle w:val="Heading1"/>
        <w:ind w:right="61"/>
        <w:rPr>
          <w:color w:val="C00000"/>
          <w:sz w:val="28"/>
          <w:szCs w:val="28"/>
        </w:rPr>
      </w:pPr>
      <w:bookmarkStart w:id="1" w:name="_Appendix_A_1"/>
      <w:bookmarkEnd w:id="1"/>
      <w:r w:rsidRPr="00D9695F">
        <w:rPr>
          <w:color w:val="C00000"/>
          <w:sz w:val="28"/>
          <w:szCs w:val="28"/>
        </w:rPr>
        <w:lastRenderedPageBreak/>
        <w:t>Appendix A</w:t>
      </w:r>
    </w:p>
    <w:p w14:paraId="37055383" w14:textId="69ABD7F8" w:rsidR="008664DB" w:rsidRPr="00D9695F" w:rsidRDefault="003C36D5" w:rsidP="00D9695F">
      <w:pPr>
        <w:pStyle w:val="Heading1"/>
        <w:ind w:right="61"/>
        <w:rPr>
          <w:color w:val="C00000"/>
          <w:sz w:val="24"/>
          <w:szCs w:val="24"/>
        </w:rPr>
      </w:pPr>
      <w:r w:rsidRPr="00D9695F">
        <w:rPr>
          <w:color w:val="C00000"/>
          <w:sz w:val="24"/>
          <w:szCs w:val="24"/>
        </w:rPr>
        <w:t xml:space="preserve">BASIC COURSE OUTLINE </w:t>
      </w:r>
      <w:r w:rsidR="00F628D5" w:rsidRPr="00D9695F">
        <w:rPr>
          <w:color w:val="C00000"/>
          <w:sz w:val="24"/>
          <w:szCs w:val="24"/>
        </w:rPr>
        <w:t>TEMPLATE</w:t>
      </w:r>
    </w:p>
    <w:p w14:paraId="36E1C889" w14:textId="77777777" w:rsidR="00D9695F" w:rsidRDefault="00D9695F" w:rsidP="00D9695F">
      <w:pPr>
        <w:pStyle w:val="Heading1"/>
        <w:ind w:right="61"/>
        <w:rPr>
          <w:color w:val="C00000"/>
          <w:sz w:val="24"/>
          <w:szCs w:val="24"/>
        </w:rPr>
      </w:pPr>
    </w:p>
    <w:p w14:paraId="13E6AF35" w14:textId="68D10CB7" w:rsidR="005D76D1" w:rsidRPr="00D9695F" w:rsidRDefault="008664DB" w:rsidP="00D9695F">
      <w:pPr>
        <w:pStyle w:val="Heading1"/>
        <w:ind w:right="61"/>
        <w:rPr>
          <w:color w:val="C00000"/>
          <w:sz w:val="24"/>
          <w:szCs w:val="24"/>
        </w:rPr>
      </w:pPr>
      <w:r w:rsidRPr="00D9695F">
        <w:rPr>
          <w:color w:val="C00000"/>
          <w:sz w:val="24"/>
          <w:szCs w:val="24"/>
        </w:rPr>
        <w:t>Faculty of Health</w:t>
      </w:r>
    </w:p>
    <w:p w14:paraId="5C2613F6" w14:textId="0AA26AC5" w:rsidR="00843CA9" w:rsidRPr="008664DB" w:rsidRDefault="003C36D5" w:rsidP="00D9695F">
      <w:pPr>
        <w:pStyle w:val="Heading1"/>
        <w:keepNext/>
        <w:keepLines/>
        <w:widowControl/>
        <w:autoSpaceDE/>
        <w:autoSpaceDN/>
        <w:ind w:left="0" w:right="61"/>
        <w:rPr>
          <w:rFonts w:ascii="IBM Plex Sans" w:eastAsiaTheme="majorEastAsia" w:hAnsi="IBM Plex Sans" w:cstheme="majorBidi"/>
          <w:color w:val="0432FF"/>
          <w:sz w:val="24"/>
          <w:szCs w:val="24"/>
          <w:lang w:val="en-CA"/>
        </w:rPr>
      </w:pPr>
      <w:r w:rsidRPr="008664DB">
        <w:rPr>
          <w:rFonts w:ascii="IBM Plex Sans" w:eastAsiaTheme="majorEastAsia" w:hAnsi="IBM Plex Sans" w:cstheme="majorBidi"/>
          <w:color w:val="0432FF"/>
          <w:sz w:val="24"/>
          <w:szCs w:val="24"/>
          <w:lang w:val="en-CA"/>
        </w:rPr>
        <w:t>Unit Name</w:t>
      </w:r>
    </w:p>
    <w:p w14:paraId="3BD8A4CD" w14:textId="77777777" w:rsidR="00843CA9" w:rsidRPr="006D1B57" w:rsidRDefault="00843CA9" w:rsidP="00D9695F">
      <w:pPr>
        <w:pStyle w:val="BodyText"/>
        <w:ind w:right="61"/>
        <w:rPr>
          <w:rFonts w:ascii="IBM Plex Sans" w:hAnsi="IBM Plex Sans"/>
          <w:b/>
          <w:sz w:val="10"/>
          <w:szCs w:val="10"/>
        </w:rPr>
      </w:pPr>
    </w:p>
    <w:p w14:paraId="6DA9957C" w14:textId="7E69E9E4" w:rsidR="00CC6AC9" w:rsidRPr="006D1B57" w:rsidRDefault="003C36D5" w:rsidP="00D9695F">
      <w:pPr>
        <w:pStyle w:val="BodyText"/>
        <w:ind w:left="158" w:right="61"/>
        <w:rPr>
          <w:rFonts w:ascii="IBM Plex Sans" w:hAnsi="IBM Plex Sans"/>
          <w:color w:val="0000FF"/>
          <w:spacing w:val="-2"/>
        </w:rPr>
      </w:pPr>
      <w:r w:rsidRPr="00CC6AC9">
        <w:rPr>
          <w:rFonts w:ascii="IBM Plex Sans" w:eastAsiaTheme="majorEastAsia" w:hAnsi="IBM Plex Sans" w:cstheme="majorBidi"/>
          <w:color w:val="E31837"/>
          <w:sz w:val="24"/>
          <w:szCs w:val="24"/>
          <w:lang w:val="en-CA"/>
        </w:rPr>
        <w:t>Course:</w:t>
      </w:r>
      <w:r w:rsidRPr="0005317A">
        <w:rPr>
          <w:rFonts w:ascii="IBM Plex Sans" w:hAnsi="IBM Plex Sans"/>
          <w:spacing w:val="49"/>
        </w:rPr>
        <w:t xml:space="preserve"> </w:t>
      </w:r>
      <w:r w:rsidR="00CC6AC9">
        <w:rPr>
          <w:rFonts w:ascii="IBM Plex Sans" w:hAnsi="IBM Plex Sans"/>
          <w:color w:val="0000FF"/>
        </w:rPr>
        <w:t>HH/ABCD</w:t>
      </w:r>
      <w:r w:rsidRPr="0005317A">
        <w:rPr>
          <w:rFonts w:ascii="IBM Plex Sans" w:hAnsi="IBM Plex Sans"/>
          <w:color w:val="0000FF"/>
          <w:spacing w:val="-6"/>
        </w:rPr>
        <w:t xml:space="preserve"> </w:t>
      </w:r>
      <w:r w:rsidR="00CC6AC9">
        <w:rPr>
          <w:rFonts w:ascii="IBM Plex Sans" w:hAnsi="IBM Plex Sans"/>
          <w:color w:val="0000FF"/>
        </w:rPr>
        <w:t>1234</w:t>
      </w:r>
      <w:r w:rsidRPr="0005317A">
        <w:rPr>
          <w:rFonts w:ascii="IBM Plex Sans" w:hAnsi="IBM Plex Sans"/>
          <w:color w:val="0000FF"/>
          <w:spacing w:val="-5"/>
        </w:rPr>
        <w:t xml:space="preserve"> </w:t>
      </w:r>
      <w:r w:rsidRPr="0005317A">
        <w:rPr>
          <w:rFonts w:ascii="IBM Plex Sans" w:hAnsi="IBM Plex Sans"/>
          <w:color w:val="0000FF"/>
        </w:rPr>
        <w:t>3.0</w:t>
      </w:r>
      <w:r w:rsidR="005002D1">
        <w:rPr>
          <w:rFonts w:ascii="IBM Plex Sans" w:hAnsi="IBM Plex Sans"/>
          <w:color w:val="0000FF"/>
        </w:rPr>
        <w:t>0</w:t>
      </w:r>
      <w:r w:rsidRPr="0005317A">
        <w:rPr>
          <w:rFonts w:ascii="IBM Plex Sans" w:hAnsi="IBM Plex Sans"/>
          <w:color w:val="0000FF"/>
          <w:spacing w:val="-6"/>
        </w:rPr>
        <w:t xml:space="preserve"> </w:t>
      </w:r>
      <w:r w:rsidRPr="0005317A">
        <w:rPr>
          <w:rFonts w:ascii="IBM Plex Sans" w:hAnsi="IBM Plex Sans"/>
          <w:color w:val="0000FF"/>
        </w:rPr>
        <w:t>Course</w:t>
      </w:r>
      <w:r w:rsidRPr="0005317A">
        <w:rPr>
          <w:rFonts w:ascii="IBM Plex Sans" w:hAnsi="IBM Plex Sans"/>
          <w:color w:val="0000FF"/>
          <w:spacing w:val="-6"/>
        </w:rPr>
        <w:t xml:space="preserve"> </w:t>
      </w:r>
      <w:r w:rsidRPr="0005317A">
        <w:rPr>
          <w:rFonts w:ascii="IBM Plex Sans" w:hAnsi="IBM Plex Sans"/>
          <w:color w:val="0000FF"/>
          <w:spacing w:val="-2"/>
        </w:rPr>
        <w:t>Title</w:t>
      </w:r>
    </w:p>
    <w:p w14:paraId="443EDEE7" w14:textId="44720872" w:rsidR="00843CA9" w:rsidRPr="0005317A" w:rsidRDefault="003C36D5" w:rsidP="00D9695F">
      <w:pPr>
        <w:pStyle w:val="BodyText"/>
        <w:ind w:left="158" w:right="61"/>
        <w:rPr>
          <w:rFonts w:ascii="IBM Plex Sans" w:hAnsi="IBM Plex Sans"/>
        </w:rPr>
      </w:pPr>
      <w:r w:rsidRPr="00CC6AC9">
        <w:rPr>
          <w:rFonts w:ascii="IBM Plex Sans" w:eastAsiaTheme="majorEastAsia" w:hAnsi="IBM Plex Sans" w:cstheme="majorBidi"/>
          <w:color w:val="E31837"/>
          <w:sz w:val="24"/>
          <w:szCs w:val="24"/>
          <w:lang w:val="en-CA"/>
        </w:rPr>
        <w:t>Term:</w:t>
      </w:r>
      <w:r w:rsidRPr="0005317A">
        <w:rPr>
          <w:rFonts w:ascii="IBM Plex Sans" w:hAnsi="IBM Plex Sans"/>
          <w:spacing w:val="53"/>
        </w:rPr>
        <w:t xml:space="preserve"> </w:t>
      </w:r>
      <w:r w:rsidRPr="0005317A">
        <w:rPr>
          <w:rFonts w:ascii="IBM Plex Sans" w:hAnsi="IBM Plex Sans"/>
          <w:color w:val="0000FF"/>
        </w:rPr>
        <w:t>e.g.</w:t>
      </w:r>
      <w:r w:rsidR="005F350D">
        <w:rPr>
          <w:rFonts w:ascii="IBM Plex Sans" w:hAnsi="IBM Plex Sans"/>
          <w:color w:val="0000FF"/>
        </w:rPr>
        <w:t>,</w:t>
      </w:r>
      <w:r w:rsidRPr="0005317A">
        <w:rPr>
          <w:rFonts w:ascii="IBM Plex Sans" w:hAnsi="IBM Plex Sans"/>
          <w:color w:val="0000FF"/>
          <w:spacing w:val="-4"/>
        </w:rPr>
        <w:t xml:space="preserve"> </w:t>
      </w:r>
      <w:r w:rsidR="005002D1">
        <w:rPr>
          <w:rFonts w:ascii="IBM Plex Sans" w:hAnsi="IBM Plex Sans"/>
          <w:color w:val="0000FF"/>
        </w:rPr>
        <w:t>Winter</w:t>
      </w:r>
      <w:r w:rsidRPr="0005317A">
        <w:rPr>
          <w:rFonts w:ascii="IBM Plex Sans" w:hAnsi="IBM Plex Sans"/>
          <w:color w:val="0000FF"/>
          <w:spacing w:val="-4"/>
        </w:rPr>
        <w:t xml:space="preserve"> </w:t>
      </w:r>
      <w:r w:rsidRPr="0005317A">
        <w:rPr>
          <w:rFonts w:ascii="IBM Plex Sans" w:hAnsi="IBM Plex Sans"/>
          <w:color w:val="0000FF"/>
        </w:rPr>
        <w:t>Term</w:t>
      </w:r>
      <w:r w:rsidRPr="0005317A">
        <w:rPr>
          <w:rFonts w:ascii="IBM Plex Sans" w:hAnsi="IBM Plex Sans"/>
          <w:color w:val="0000FF"/>
          <w:spacing w:val="-5"/>
        </w:rPr>
        <w:t xml:space="preserve"> </w:t>
      </w:r>
      <w:r w:rsidRPr="0005317A">
        <w:rPr>
          <w:rFonts w:ascii="IBM Plex Sans" w:hAnsi="IBM Plex Sans"/>
          <w:color w:val="0000FF"/>
          <w:spacing w:val="-4"/>
        </w:rPr>
        <w:t>20</w:t>
      </w:r>
      <w:r w:rsidR="005002D1">
        <w:rPr>
          <w:rFonts w:ascii="IBM Plex Sans" w:hAnsi="IBM Plex Sans"/>
          <w:color w:val="0000FF"/>
          <w:spacing w:val="-4"/>
        </w:rPr>
        <w:t>2</w:t>
      </w:r>
      <w:r w:rsidR="001D2CC1">
        <w:rPr>
          <w:rFonts w:ascii="IBM Plex Sans" w:hAnsi="IBM Plex Sans"/>
          <w:color w:val="0000FF"/>
          <w:spacing w:val="-4"/>
        </w:rPr>
        <w:t>5</w:t>
      </w:r>
    </w:p>
    <w:p w14:paraId="3AFA240D" w14:textId="6BD5735F" w:rsidR="00843CA9" w:rsidRPr="0005317A" w:rsidRDefault="003C36D5" w:rsidP="00D9695F">
      <w:pPr>
        <w:ind w:left="158" w:right="61"/>
        <w:rPr>
          <w:rFonts w:ascii="IBM Plex Sans" w:hAnsi="IBM Plex Sans"/>
        </w:rPr>
      </w:pPr>
      <w:r w:rsidRPr="00CC6AC9">
        <w:rPr>
          <w:rFonts w:ascii="IBM Plex Sans" w:eastAsiaTheme="majorEastAsia" w:hAnsi="IBM Plex Sans" w:cstheme="majorBidi"/>
          <w:color w:val="E31837"/>
          <w:sz w:val="24"/>
          <w:szCs w:val="24"/>
          <w:lang w:val="en-CA"/>
        </w:rPr>
        <w:t>Prerequisite / Co-requisite:</w:t>
      </w:r>
      <w:r w:rsidRPr="0005317A">
        <w:rPr>
          <w:rFonts w:ascii="IBM Plex Sans" w:hAnsi="IBM Plex Sans"/>
          <w:spacing w:val="75"/>
          <w:w w:val="150"/>
        </w:rPr>
        <w:t xml:space="preserve"> </w:t>
      </w:r>
      <w:r w:rsidRPr="0005317A">
        <w:rPr>
          <w:rFonts w:ascii="IBM Plex Sans" w:hAnsi="IBM Plex Sans"/>
          <w:color w:val="0000FF"/>
        </w:rPr>
        <w:t>e.g.</w:t>
      </w:r>
      <w:r w:rsidRPr="0005317A">
        <w:rPr>
          <w:rFonts w:ascii="IBM Plex Sans" w:hAnsi="IBM Plex Sans"/>
          <w:color w:val="0000FF"/>
          <w:spacing w:val="-6"/>
        </w:rPr>
        <w:t xml:space="preserve"> </w:t>
      </w:r>
      <w:r w:rsidR="005002D1">
        <w:rPr>
          <w:rFonts w:ascii="IBM Plex Sans" w:hAnsi="IBM Plex Sans"/>
          <w:color w:val="0000FF"/>
        </w:rPr>
        <w:t>HH</w:t>
      </w:r>
      <w:r w:rsidRPr="0005317A">
        <w:rPr>
          <w:rFonts w:ascii="IBM Plex Sans" w:hAnsi="IBM Plex Sans"/>
          <w:color w:val="0000FF"/>
        </w:rPr>
        <w:t>/</w:t>
      </w:r>
      <w:r w:rsidR="005002D1">
        <w:rPr>
          <w:rFonts w:ascii="IBM Plex Sans" w:hAnsi="IBM Plex Sans"/>
          <w:color w:val="0000FF"/>
        </w:rPr>
        <w:t>ABCD</w:t>
      </w:r>
      <w:r w:rsidRPr="0005317A">
        <w:rPr>
          <w:rFonts w:ascii="IBM Plex Sans" w:hAnsi="IBM Plex Sans"/>
          <w:color w:val="0000FF"/>
          <w:spacing w:val="-6"/>
        </w:rPr>
        <w:t xml:space="preserve"> </w:t>
      </w:r>
      <w:r w:rsidR="005002D1">
        <w:rPr>
          <w:rFonts w:ascii="IBM Plex Sans" w:hAnsi="IBM Plex Sans"/>
          <w:color w:val="0000FF"/>
        </w:rPr>
        <w:t>1234</w:t>
      </w:r>
      <w:r w:rsidRPr="0005317A">
        <w:rPr>
          <w:rFonts w:ascii="IBM Plex Sans" w:hAnsi="IBM Plex Sans"/>
          <w:color w:val="0000FF"/>
          <w:spacing w:val="-6"/>
        </w:rPr>
        <w:t xml:space="preserve"> </w:t>
      </w:r>
      <w:r w:rsidRPr="0005317A">
        <w:rPr>
          <w:rFonts w:ascii="IBM Plex Sans" w:hAnsi="IBM Plex Sans"/>
          <w:color w:val="0000FF"/>
        </w:rPr>
        <w:t>3.0</w:t>
      </w:r>
      <w:r w:rsidR="005002D1">
        <w:rPr>
          <w:rFonts w:ascii="IBM Plex Sans" w:hAnsi="IBM Plex Sans"/>
          <w:color w:val="0000FF"/>
          <w:spacing w:val="-7"/>
        </w:rPr>
        <w:t>0</w:t>
      </w:r>
      <w:r w:rsidRPr="0005317A">
        <w:rPr>
          <w:rFonts w:ascii="IBM Plex Sans" w:hAnsi="IBM Plex Sans"/>
          <w:color w:val="0000FF"/>
          <w:spacing w:val="-6"/>
        </w:rPr>
        <w:t xml:space="preserve"> </w:t>
      </w:r>
      <w:r w:rsidRPr="0005317A">
        <w:rPr>
          <w:rFonts w:ascii="IBM Plex Sans" w:hAnsi="IBM Plex Sans"/>
          <w:color w:val="0000FF"/>
        </w:rPr>
        <w:t>Course</w:t>
      </w:r>
      <w:r w:rsidRPr="0005317A">
        <w:rPr>
          <w:rFonts w:ascii="IBM Plex Sans" w:hAnsi="IBM Plex Sans"/>
          <w:color w:val="0000FF"/>
          <w:spacing w:val="-6"/>
        </w:rPr>
        <w:t xml:space="preserve"> </w:t>
      </w:r>
      <w:r w:rsidRPr="0005317A">
        <w:rPr>
          <w:rFonts w:ascii="IBM Plex Sans" w:hAnsi="IBM Plex Sans"/>
          <w:color w:val="0000FF"/>
          <w:spacing w:val="-2"/>
        </w:rPr>
        <w:t>Title</w:t>
      </w:r>
    </w:p>
    <w:p w14:paraId="2945E249" w14:textId="77777777" w:rsidR="00843CA9" w:rsidRPr="0005317A" w:rsidRDefault="00843CA9" w:rsidP="00D9695F">
      <w:pPr>
        <w:pStyle w:val="BodyText"/>
        <w:ind w:right="61"/>
        <w:rPr>
          <w:rFonts w:ascii="IBM Plex Sans" w:hAnsi="IBM Plex Sans"/>
          <w:sz w:val="21"/>
        </w:rPr>
      </w:pPr>
    </w:p>
    <w:p w14:paraId="183FB16D" w14:textId="20973F2F" w:rsidR="00843CA9" w:rsidRPr="00CC6AC9" w:rsidRDefault="003C36D5" w:rsidP="00D9695F">
      <w:pPr>
        <w:spacing w:before="1"/>
        <w:ind w:left="158" w:right="61"/>
        <w:rPr>
          <w:rFonts w:ascii="IBM Plex Sans" w:eastAsiaTheme="majorEastAsia" w:hAnsi="IBM Plex Sans" w:cstheme="majorBidi"/>
          <w:color w:val="E31837"/>
          <w:sz w:val="24"/>
          <w:szCs w:val="24"/>
          <w:lang w:val="en-CA"/>
        </w:rPr>
      </w:pPr>
      <w:r w:rsidRPr="00CC6AC9">
        <w:rPr>
          <w:rFonts w:ascii="IBM Plex Sans" w:eastAsiaTheme="majorEastAsia" w:hAnsi="IBM Plex Sans" w:cstheme="majorBidi"/>
          <w:color w:val="E31837"/>
          <w:sz w:val="24"/>
          <w:szCs w:val="24"/>
          <w:lang w:val="en-CA"/>
        </w:rPr>
        <w:t>Course Instructor(s):</w:t>
      </w:r>
    </w:p>
    <w:p w14:paraId="622DEDBF" w14:textId="0A7B18D8" w:rsidR="00843CA9" w:rsidRPr="0005317A" w:rsidRDefault="003C36D5" w:rsidP="00D9695F">
      <w:pPr>
        <w:pStyle w:val="BodyText"/>
        <w:ind w:left="158" w:right="61"/>
        <w:rPr>
          <w:rFonts w:ascii="IBM Plex Sans" w:hAnsi="IBM Plex Sans"/>
        </w:rPr>
      </w:pPr>
      <w:r w:rsidRPr="0005317A">
        <w:rPr>
          <w:rFonts w:ascii="IBM Plex Sans" w:hAnsi="IBM Plex Sans"/>
          <w:color w:val="0000FF"/>
        </w:rPr>
        <w:t>List</w:t>
      </w:r>
      <w:r w:rsidRPr="0005317A">
        <w:rPr>
          <w:rFonts w:ascii="IBM Plex Sans" w:hAnsi="IBM Plex Sans"/>
          <w:color w:val="0000FF"/>
          <w:spacing w:val="-3"/>
        </w:rPr>
        <w:t xml:space="preserve"> </w:t>
      </w:r>
      <w:r w:rsidRPr="0005317A">
        <w:rPr>
          <w:rFonts w:ascii="IBM Plex Sans" w:hAnsi="IBM Plex Sans"/>
          <w:color w:val="0000FF"/>
        </w:rPr>
        <w:t>all</w:t>
      </w:r>
      <w:r w:rsidRPr="0005317A">
        <w:rPr>
          <w:rFonts w:ascii="IBM Plex Sans" w:hAnsi="IBM Plex Sans"/>
          <w:color w:val="0000FF"/>
          <w:spacing w:val="-4"/>
        </w:rPr>
        <w:t xml:space="preserve"> </w:t>
      </w:r>
      <w:r w:rsidRPr="0005317A">
        <w:rPr>
          <w:rFonts w:ascii="IBM Plex Sans" w:hAnsi="IBM Plex Sans"/>
          <w:color w:val="0000FF"/>
        </w:rPr>
        <w:t>course</w:t>
      </w:r>
      <w:r w:rsidRPr="0005317A">
        <w:rPr>
          <w:rFonts w:ascii="IBM Plex Sans" w:hAnsi="IBM Plex Sans"/>
          <w:color w:val="0000FF"/>
          <w:spacing w:val="-3"/>
        </w:rPr>
        <w:t xml:space="preserve"> </w:t>
      </w:r>
      <w:r w:rsidRPr="0005317A">
        <w:rPr>
          <w:rFonts w:ascii="IBM Plex Sans" w:hAnsi="IBM Plex Sans"/>
          <w:color w:val="0000FF"/>
        </w:rPr>
        <w:t>instructors</w:t>
      </w:r>
      <w:r w:rsidRPr="0005317A">
        <w:rPr>
          <w:rFonts w:ascii="IBM Plex Sans" w:hAnsi="IBM Plex Sans"/>
          <w:color w:val="0000FF"/>
          <w:spacing w:val="-4"/>
        </w:rPr>
        <w:t xml:space="preserve"> </w:t>
      </w:r>
      <w:r w:rsidRPr="0005317A">
        <w:rPr>
          <w:rFonts w:ascii="IBM Plex Sans" w:hAnsi="IBM Plex Sans"/>
          <w:color w:val="0000FF"/>
        </w:rPr>
        <w:t>and</w:t>
      </w:r>
      <w:r w:rsidRPr="0005317A">
        <w:rPr>
          <w:rFonts w:ascii="IBM Plex Sans" w:hAnsi="IBM Plex Sans"/>
          <w:color w:val="0000FF"/>
          <w:spacing w:val="-3"/>
        </w:rPr>
        <w:t xml:space="preserve"> </w:t>
      </w:r>
      <w:r w:rsidRPr="0005317A">
        <w:rPr>
          <w:rFonts w:ascii="IBM Plex Sans" w:hAnsi="IBM Plex Sans"/>
          <w:color w:val="0000FF"/>
        </w:rPr>
        <w:t>their</w:t>
      </w:r>
      <w:r w:rsidRPr="0005317A">
        <w:rPr>
          <w:rFonts w:ascii="IBM Plex Sans" w:hAnsi="IBM Plex Sans"/>
          <w:color w:val="0000FF"/>
          <w:spacing w:val="-3"/>
        </w:rPr>
        <w:t xml:space="preserve"> </w:t>
      </w:r>
      <w:r w:rsidRPr="0005317A">
        <w:rPr>
          <w:rFonts w:ascii="IBM Plex Sans" w:hAnsi="IBM Plex Sans"/>
          <w:color w:val="0000FF"/>
        </w:rPr>
        <w:t>preferred</w:t>
      </w:r>
      <w:r w:rsidRPr="0005317A">
        <w:rPr>
          <w:rFonts w:ascii="IBM Plex Sans" w:hAnsi="IBM Plex Sans"/>
          <w:color w:val="0000FF"/>
          <w:spacing w:val="-3"/>
        </w:rPr>
        <w:t xml:space="preserve"> </w:t>
      </w:r>
      <w:r w:rsidRPr="0005317A">
        <w:rPr>
          <w:rFonts w:ascii="IBM Plex Sans" w:hAnsi="IBM Plex Sans"/>
          <w:color w:val="0000FF"/>
        </w:rPr>
        <w:t>contact</w:t>
      </w:r>
      <w:r w:rsidRPr="0005317A">
        <w:rPr>
          <w:rFonts w:ascii="IBM Plex Sans" w:hAnsi="IBM Plex Sans"/>
          <w:color w:val="0000FF"/>
          <w:spacing w:val="-3"/>
        </w:rPr>
        <w:t xml:space="preserve"> </w:t>
      </w:r>
      <w:r w:rsidRPr="0005317A">
        <w:rPr>
          <w:rFonts w:ascii="IBM Plex Sans" w:hAnsi="IBM Plex Sans"/>
          <w:color w:val="0000FF"/>
        </w:rPr>
        <w:t>information,</w:t>
      </w:r>
      <w:r w:rsidRPr="0005317A">
        <w:rPr>
          <w:rFonts w:ascii="IBM Plex Sans" w:hAnsi="IBM Plex Sans"/>
          <w:color w:val="0000FF"/>
          <w:spacing w:val="-3"/>
        </w:rPr>
        <w:t xml:space="preserve"> </w:t>
      </w:r>
      <w:r w:rsidRPr="0005317A">
        <w:rPr>
          <w:rFonts w:ascii="IBM Plex Sans" w:hAnsi="IBM Plex Sans"/>
          <w:color w:val="0000FF"/>
        </w:rPr>
        <w:t>including</w:t>
      </w:r>
      <w:r w:rsidRPr="0005317A">
        <w:rPr>
          <w:rFonts w:ascii="IBM Plex Sans" w:hAnsi="IBM Plex Sans"/>
          <w:color w:val="0000FF"/>
          <w:spacing w:val="-3"/>
        </w:rPr>
        <w:t xml:space="preserve"> </w:t>
      </w:r>
      <w:r w:rsidRPr="0005317A">
        <w:rPr>
          <w:rFonts w:ascii="IBM Plex Sans" w:hAnsi="IBM Plex Sans"/>
          <w:color w:val="0000FF"/>
        </w:rPr>
        <w:t>office</w:t>
      </w:r>
      <w:r w:rsidRPr="0005317A">
        <w:rPr>
          <w:rFonts w:ascii="IBM Plex Sans" w:hAnsi="IBM Plex Sans"/>
          <w:color w:val="0000FF"/>
          <w:spacing w:val="-3"/>
        </w:rPr>
        <w:t xml:space="preserve"> </w:t>
      </w:r>
      <w:r w:rsidRPr="0005317A">
        <w:rPr>
          <w:rFonts w:ascii="IBM Plex Sans" w:hAnsi="IBM Plex Sans"/>
          <w:color w:val="0000FF"/>
        </w:rPr>
        <w:t>hours.</w:t>
      </w:r>
      <w:r w:rsidRPr="0005317A">
        <w:rPr>
          <w:rFonts w:ascii="IBM Plex Sans" w:hAnsi="IBM Plex Sans"/>
          <w:color w:val="0000FF"/>
          <w:spacing w:val="-3"/>
        </w:rPr>
        <w:t xml:space="preserve"> </w:t>
      </w:r>
      <w:r w:rsidRPr="0005317A">
        <w:rPr>
          <w:rFonts w:ascii="IBM Plex Sans" w:hAnsi="IBM Plex Sans"/>
          <w:color w:val="0000FF"/>
        </w:rPr>
        <w:t xml:space="preserve">Include listing of teaching </w:t>
      </w:r>
      <w:r w:rsidR="00F47151" w:rsidRPr="0005317A">
        <w:rPr>
          <w:rFonts w:ascii="IBM Plex Sans" w:hAnsi="IBM Plex Sans"/>
          <w:color w:val="0000FF"/>
        </w:rPr>
        <w:t>assistants when</w:t>
      </w:r>
      <w:r w:rsidRPr="0005317A">
        <w:rPr>
          <w:rFonts w:ascii="IBM Plex Sans" w:hAnsi="IBM Plex Sans"/>
          <w:color w:val="0000FF"/>
        </w:rPr>
        <w:t xml:space="preserve"> information is available.</w:t>
      </w:r>
      <w:r w:rsidRPr="0005317A">
        <w:rPr>
          <w:rFonts w:ascii="IBM Plex Sans" w:hAnsi="IBM Plex Sans"/>
          <w:color w:val="0000FF"/>
          <w:spacing w:val="40"/>
        </w:rPr>
        <w:t xml:space="preserve"> </w:t>
      </w:r>
      <w:r w:rsidRPr="0005317A">
        <w:rPr>
          <w:rFonts w:ascii="IBM Plex Sans" w:hAnsi="IBM Plex Sans"/>
          <w:color w:val="0000FF"/>
        </w:rPr>
        <w:t xml:space="preserve">If full teaching complement not identified prior to start of term, provide an updated list as in-class handout and/or on course </w:t>
      </w:r>
      <w:r w:rsidRPr="0005317A">
        <w:rPr>
          <w:rFonts w:ascii="IBM Plex Sans" w:hAnsi="IBM Plex Sans"/>
          <w:color w:val="0000FF"/>
          <w:spacing w:val="-2"/>
        </w:rPr>
        <w:t>website.</w:t>
      </w:r>
    </w:p>
    <w:p w14:paraId="17069D2B" w14:textId="49634D54" w:rsidR="00843CA9" w:rsidRPr="0005317A" w:rsidRDefault="003C36D5" w:rsidP="00D9695F">
      <w:pPr>
        <w:pStyle w:val="BodyText"/>
        <w:tabs>
          <w:tab w:val="left" w:pos="1598"/>
        </w:tabs>
        <w:ind w:left="158" w:right="61"/>
        <w:rPr>
          <w:rFonts w:ascii="IBM Plex Sans" w:hAnsi="IBM Plex Sans"/>
        </w:rPr>
      </w:pPr>
      <w:r w:rsidRPr="0005317A">
        <w:rPr>
          <w:rFonts w:ascii="IBM Plex Sans" w:hAnsi="IBM Plex Sans"/>
          <w:color w:val="0000FF"/>
          <w:spacing w:val="-2"/>
        </w:rPr>
        <w:t>Example:</w:t>
      </w:r>
      <w:r w:rsidRPr="0005317A">
        <w:rPr>
          <w:rFonts w:ascii="IBM Plex Sans" w:hAnsi="IBM Plex Sans"/>
          <w:color w:val="0000FF"/>
        </w:rPr>
        <w:tab/>
      </w:r>
      <w:r w:rsidR="005002D1">
        <w:rPr>
          <w:rFonts w:ascii="IBM Plex Sans" w:hAnsi="IBM Plex Sans"/>
          <w:color w:val="0000FF"/>
        </w:rPr>
        <w:t>C. Director</w:t>
      </w:r>
      <w:r w:rsidR="00AA316D">
        <w:rPr>
          <w:rFonts w:ascii="IBM Plex Sans" w:hAnsi="IBM Plex Sans"/>
          <w:color w:val="0000FF"/>
        </w:rPr>
        <w:t xml:space="preserve"> PhD (pronouns)</w:t>
      </w:r>
    </w:p>
    <w:p w14:paraId="6DFBDC1B" w14:textId="149F6BE6" w:rsidR="005002D1" w:rsidRPr="006B3130" w:rsidRDefault="006B3130" w:rsidP="00D9695F">
      <w:pPr>
        <w:pStyle w:val="BodyText"/>
        <w:ind w:left="1599" w:right="61" w:hanging="1"/>
        <w:rPr>
          <w:rFonts w:ascii="IBM Plex Sans" w:hAnsi="IBM Plex Sans"/>
          <w:i/>
          <w:iCs/>
          <w:color w:val="0000FF"/>
        </w:rPr>
      </w:pPr>
      <w:r w:rsidRPr="006B3130">
        <w:rPr>
          <w:rFonts w:ascii="IBM Plex Sans" w:hAnsi="IBM Plex Sans"/>
          <w:i/>
          <w:iCs/>
          <w:color w:val="0000FF"/>
        </w:rPr>
        <w:t>Contact details and</w:t>
      </w:r>
      <w:r>
        <w:rPr>
          <w:rFonts w:ascii="IBM Plex Sans" w:hAnsi="IBM Plex Sans"/>
          <w:i/>
          <w:iCs/>
          <w:color w:val="0000FF"/>
        </w:rPr>
        <w:t>/or</w:t>
      </w:r>
      <w:r w:rsidRPr="006B3130">
        <w:rPr>
          <w:rFonts w:ascii="IBM Plex Sans" w:hAnsi="IBM Plex Sans"/>
          <w:i/>
          <w:iCs/>
          <w:color w:val="0000FF"/>
        </w:rPr>
        <w:t xml:space="preserve"> office location</w:t>
      </w:r>
      <w:r>
        <w:rPr>
          <w:rFonts w:ascii="IBM Plex Sans" w:hAnsi="IBM Plex Sans"/>
          <w:i/>
          <w:iCs/>
          <w:color w:val="0000FF"/>
        </w:rPr>
        <w:t xml:space="preserve"> may be shared</w:t>
      </w:r>
      <w:r w:rsidRPr="006B3130">
        <w:rPr>
          <w:rFonts w:ascii="IBM Plex Sans" w:hAnsi="IBM Plex Sans"/>
          <w:i/>
          <w:iCs/>
          <w:color w:val="0000FF"/>
        </w:rPr>
        <w:t xml:space="preserve"> </w:t>
      </w:r>
      <w:r>
        <w:rPr>
          <w:rFonts w:ascii="IBM Plex Sans" w:hAnsi="IBM Plex Sans"/>
          <w:i/>
          <w:iCs/>
          <w:color w:val="0000FF"/>
        </w:rPr>
        <w:t>if</w:t>
      </w:r>
      <w:r w:rsidRPr="006B3130">
        <w:rPr>
          <w:rFonts w:ascii="IBM Plex Sans" w:hAnsi="IBM Plex Sans"/>
          <w:i/>
          <w:iCs/>
          <w:color w:val="0000FF"/>
        </w:rPr>
        <w:t xml:space="preserve"> required</w:t>
      </w:r>
    </w:p>
    <w:p w14:paraId="7556C693" w14:textId="73D41800" w:rsidR="005002D1" w:rsidRPr="005002D1" w:rsidRDefault="005002D1" w:rsidP="00D9695F">
      <w:pPr>
        <w:pStyle w:val="BodyText"/>
        <w:ind w:left="1599" w:right="61" w:hanging="1"/>
        <w:rPr>
          <w:rFonts w:ascii="IBM Plex Sans" w:hAnsi="IBM Plex Sans"/>
          <w:color w:val="0000FF"/>
          <w:spacing w:val="-2"/>
          <w:u w:val="single" w:color="0000FF"/>
        </w:rPr>
      </w:pPr>
      <w:r w:rsidRPr="005002D1">
        <w:rPr>
          <w:rFonts w:ascii="IBM Plex Sans" w:hAnsi="IBM Plex Sans"/>
          <w:color w:val="0000FF"/>
          <w:u w:val="single"/>
        </w:rPr>
        <w:t>youremail</w:t>
      </w:r>
      <w:hyperlink r:id="rId12">
        <w:r w:rsidR="003C36D5" w:rsidRPr="0005317A">
          <w:rPr>
            <w:rFonts w:ascii="IBM Plex Sans" w:hAnsi="IBM Plex Sans"/>
            <w:color w:val="0000FF"/>
            <w:spacing w:val="-2"/>
            <w:u w:val="single" w:color="0000FF"/>
          </w:rPr>
          <w:t>@yorku.ca</w:t>
        </w:r>
      </w:hyperlink>
    </w:p>
    <w:p w14:paraId="0ADF246A" w14:textId="50394BFD" w:rsidR="00843CA9" w:rsidRPr="0005317A" w:rsidRDefault="003C36D5" w:rsidP="00D9695F">
      <w:pPr>
        <w:pStyle w:val="BodyText"/>
        <w:spacing w:line="252" w:lineRule="exact"/>
        <w:ind w:left="1576" w:right="61"/>
        <w:rPr>
          <w:rFonts w:ascii="IBM Plex Sans" w:hAnsi="IBM Plex Sans"/>
        </w:rPr>
      </w:pPr>
      <w:r w:rsidRPr="0005317A">
        <w:rPr>
          <w:rFonts w:ascii="IBM Plex Sans" w:hAnsi="IBM Plex Sans"/>
          <w:color w:val="0000FF"/>
        </w:rPr>
        <w:t>Office</w:t>
      </w:r>
      <w:r w:rsidRPr="0005317A">
        <w:rPr>
          <w:rFonts w:ascii="IBM Plex Sans" w:hAnsi="IBM Plex Sans"/>
          <w:color w:val="0000FF"/>
          <w:spacing w:val="-6"/>
        </w:rPr>
        <w:t xml:space="preserve"> </w:t>
      </w:r>
      <w:r w:rsidRPr="0005317A">
        <w:rPr>
          <w:rFonts w:ascii="IBM Plex Sans" w:hAnsi="IBM Plex Sans"/>
          <w:color w:val="0000FF"/>
        </w:rPr>
        <w:t>hours:</w:t>
      </w:r>
      <w:r w:rsidRPr="0005317A">
        <w:rPr>
          <w:rFonts w:ascii="IBM Plex Sans" w:hAnsi="IBM Plex Sans"/>
          <w:color w:val="0000FF"/>
          <w:spacing w:val="49"/>
        </w:rPr>
        <w:t xml:space="preserve"> </w:t>
      </w:r>
      <w:r w:rsidR="005002D1">
        <w:rPr>
          <w:rFonts w:ascii="IBM Plex Sans" w:hAnsi="IBM Plex Sans"/>
          <w:color w:val="0000FF"/>
        </w:rPr>
        <w:t>Day</w:t>
      </w:r>
      <w:r w:rsidRPr="0005317A">
        <w:rPr>
          <w:rFonts w:ascii="IBM Plex Sans" w:hAnsi="IBM Plex Sans"/>
          <w:color w:val="0000FF"/>
        </w:rPr>
        <w:t>,</w:t>
      </w:r>
      <w:r w:rsidRPr="0005317A">
        <w:rPr>
          <w:rFonts w:ascii="IBM Plex Sans" w:hAnsi="IBM Plex Sans"/>
          <w:color w:val="0000FF"/>
          <w:spacing w:val="-6"/>
        </w:rPr>
        <w:t xml:space="preserve"> </w:t>
      </w:r>
      <w:r w:rsidRPr="0005317A">
        <w:rPr>
          <w:rFonts w:ascii="IBM Plex Sans" w:hAnsi="IBM Plex Sans"/>
          <w:color w:val="0000FF"/>
        </w:rPr>
        <w:t>1-2</w:t>
      </w:r>
      <w:r w:rsidRPr="0005317A">
        <w:rPr>
          <w:rFonts w:ascii="IBM Plex Sans" w:hAnsi="IBM Plex Sans"/>
          <w:color w:val="0000FF"/>
          <w:spacing w:val="-5"/>
        </w:rPr>
        <w:t xml:space="preserve"> </w:t>
      </w:r>
      <w:r w:rsidR="005002D1">
        <w:rPr>
          <w:rFonts w:ascii="IBM Plex Sans" w:hAnsi="IBM Plex Sans"/>
          <w:color w:val="0000FF"/>
          <w:spacing w:val="-5"/>
        </w:rPr>
        <w:t>pm</w:t>
      </w:r>
      <w:r w:rsidR="00D27274">
        <w:rPr>
          <w:rFonts w:ascii="IBM Plex Sans" w:hAnsi="IBM Plex Sans"/>
          <w:color w:val="0000FF"/>
          <w:spacing w:val="-5"/>
        </w:rPr>
        <w:t xml:space="preserve"> (suggested phrasing to explain purpose: “</w:t>
      </w:r>
      <w:r w:rsidR="00D27274" w:rsidRPr="00D27274">
        <w:rPr>
          <w:rFonts w:ascii="IBM Plex Sans" w:hAnsi="IBM Plex Sans"/>
          <w:color w:val="0000FF"/>
          <w:spacing w:val="-5"/>
        </w:rPr>
        <w:t>My office hours are an opportunity for you to connect with me, a chance to ask clarifying questions about content, explore what you many want to do after you graduate, and find support</w:t>
      </w:r>
      <w:r w:rsidR="0056258A">
        <w:rPr>
          <w:rFonts w:ascii="IBM Plex Sans" w:hAnsi="IBM Plex Sans"/>
          <w:color w:val="0000FF"/>
          <w:spacing w:val="-5"/>
        </w:rPr>
        <w:t>.</w:t>
      </w:r>
      <w:r w:rsidR="00D27274">
        <w:rPr>
          <w:rFonts w:ascii="IBM Plex Sans" w:hAnsi="IBM Plex Sans"/>
          <w:color w:val="0000FF"/>
          <w:spacing w:val="-5"/>
        </w:rPr>
        <w:t>”</w:t>
      </w:r>
      <w:r w:rsidR="0056258A">
        <w:rPr>
          <w:rStyle w:val="FootnoteReference"/>
          <w:rFonts w:ascii="IBM Plex Sans" w:hAnsi="IBM Plex Sans"/>
          <w:color w:val="0000FF"/>
          <w:spacing w:val="-5"/>
        </w:rPr>
        <w:footnoteReference w:id="5"/>
      </w:r>
      <w:r w:rsidR="00D27274" w:rsidRPr="00D27274">
        <w:rPr>
          <w:rFonts w:ascii="IBM Plex Sans" w:hAnsi="IBM Plex Sans"/>
          <w:color w:val="0000FF"/>
          <w:spacing w:val="-5"/>
        </w:rPr>
        <w:t>)</w:t>
      </w:r>
    </w:p>
    <w:p w14:paraId="2D84B9CB" w14:textId="77777777" w:rsidR="00843CA9" w:rsidRPr="0005317A" w:rsidRDefault="00843CA9" w:rsidP="00D9695F">
      <w:pPr>
        <w:pStyle w:val="BodyText"/>
        <w:spacing w:before="1"/>
        <w:ind w:right="61"/>
        <w:rPr>
          <w:rFonts w:ascii="IBM Plex Sans" w:hAnsi="IBM Plex Sans"/>
        </w:rPr>
      </w:pPr>
    </w:p>
    <w:p w14:paraId="278A56AA" w14:textId="37C77806" w:rsidR="00843CA9" w:rsidRPr="0005317A" w:rsidRDefault="003C36D5" w:rsidP="00D9695F">
      <w:pPr>
        <w:ind w:left="158" w:right="61"/>
        <w:rPr>
          <w:rFonts w:ascii="IBM Plex Sans" w:hAnsi="IBM Plex Sans"/>
        </w:rPr>
      </w:pPr>
      <w:r w:rsidRPr="00CC6AC9">
        <w:rPr>
          <w:rFonts w:ascii="IBM Plex Sans" w:eastAsiaTheme="majorEastAsia" w:hAnsi="IBM Plex Sans" w:cstheme="majorBidi"/>
          <w:color w:val="E31837"/>
          <w:sz w:val="24"/>
          <w:szCs w:val="24"/>
          <w:lang w:val="en-CA"/>
        </w:rPr>
        <w:t>Time and Location:</w:t>
      </w:r>
      <w:r w:rsidRPr="0005317A">
        <w:rPr>
          <w:rFonts w:ascii="IBM Plex Sans" w:hAnsi="IBM Plex Sans"/>
          <w:b/>
          <w:spacing w:val="-8"/>
        </w:rPr>
        <w:t xml:space="preserve"> </w:t>
      </w:r>
      <w:r w:rsidRPr="0005317A">
        <w:rPr>
          <w:rFonts w:ascii="IBM Plex Sans" w:hAnsi="IBM Plex Sans"/>
          <w:color w:val="0000FF"/>
        </w:rPr>
        <w:t>Include</w:t>
      </w:r>
      <w:r w:rsidRPr="0005317A">
        <w:rPr>
          <w:rFonts w:ascii="IBM Plex Sans" w:hAnsi="IBM Plex Sans"/>
          <w:color w:val="0000FF"/>
          <w:spacing w:val="-7"/>
        </w:rPr>
        <w:t xml:space="preserve"> </w:t>
      </w:r>
      <w:r w:rsidRPr="0005317A">
        <w:rPr>
          <w:rFonts w:ascii="IBM Plex Sans" w:hAnsi="IBM Plex Sans"/>
          <w:color w:val="0000FF"/>
        </w:rPr>
        <w:t>all</w:t>
      </w:r>
      <w:r w:rsidRPr="0005317A">
        <w:rPr>
          <w:rFonts w:ascii="IBM Plex Sans" w:hAnsi="IBM Plex Sans"/>
          <w:color w:val="0000FF"/>
          <w:spacing w:val="-8"/>
        </w:rPr>
        <w:t xml:space="preserve"> </w:t>
      </w:r>
      <w:r w:rsidRPr="0005317A">
        <w:rPr>
          <w:rFonts w:ascii="IBM Plex Sans" w:hAnsi="IBM Plex Sans"/>
          <w:color w:val="0000FF"/>
        </w:rPr>
        <w:t>face-to-face</w:t>
      </w:r>
      <w:r w:rsidRPr="0005317A">
        <w:rPr>
          <w:rFonts w:ascii="IBM Plex Sans" w:hAnsi="IBM Plex Sans"/>
          <w:color w:val="0000FF"/>
          <w:spacing w:val="-7"/>
        </w:rPr>
        <w:t xml:space="preserve"> </w:t>
      </w:r>
      <w:r w:rsidRPr="0005317A">
        <w:rPr>
          <w:rFonts w:ascii="IBM Plex Sans" w:hAnsi="IBM Plex Sans"/>
          <w:color w:val="0000FF"/>
        </w:rPr>
        <w:t>and</w:t>
      </w:r>
      <w:r w:rsidRPr="0005317A">
        <w:rPr>
          <w:rFonts w:ascii="IBM Plex Sans" w:hAnsi="IBM Plex Sans"/>
          <w:color w:val="0000FF"/>
          <w:spacing w:val="-8"/>
        </w:rPr>
        <w:t xml:space="preserve"> </w:t>
      </w:r>
      <w:r w:rsidRPr="0005317A">
        <w:rPr>
          <w:rFonts w:ascii="IBM Plex Sans" w:hAnsi="IBM Plex Sans"/>
          <w:color w:val="0000FF"/>
        </w:rPr>
        <w:t>online</w:t>
      </w:r>
      <w:r w:rsidRPr="0005317A">
        <w:rPr>
          <w:rFonts w:ascii="IBM Plex Sans" w:hAnsi="IBM Plex Sans"/>
          <w:color w:val="0000FF"/>
          <w:spacing w:val="-8"/>
        </w:rPr>
        <w:t xml:space="preserve"> </w:t>
      </w:r>
      <w:r w:rsidRPr="0005317A">
        <w:rPr>
          <w:rFonts w:ascii="IBM Plex Sans" w:hAnsi="IBM Plex Sans"/>
          <w:color w:val="0000FF"/>
        </w:rPr>
        <w:t>synchronous</w:t>
      </w:r>
      <w:r w:rsidRPr="0005317A">
        <w:rPr>
          <w:rFonts w:ascii="IBM Plex Sans" w:hAnsi="IBM Plex Sans"/>
          <w:color w:val="0000FF"/>
          <w:spacing w:val="-6"/>
        </w:rPr>
        <w:t xml:space="preserve"> </w:t>
      </w:r>
      <w:r w:rsidRPr="0005317A">
        <w:rPr>
          <w:rFonts w:ascii="IBM Plex Sans" w:hAnsi="IBM Plex Sans"/>
          <w:color w:val="0000FF"/>
          <w:spacing w:val="-2"/>
        </w:rPr>
        <w:t>meetings.</w:t>
      </w:r>
      <w:r w:rsidR="00A902F4">
        <w:rPr>
          <w:rFonts w:ascii="IBM Plex Sans" w:hAnsi="IBM Plex Sans"/>
          <w:color w:val="0000FF"/>
          <w:spacing w:val="-2"/>
        </w:rPr>
        <w:t xml:space="preserve"> </w:t>
      </w:r>
      <w:r w:rsidR="006B3130">
        <w:rPr>
          <w:rFonts w:ascii="IBM Plex Sans" w:hAnsi="IBM Plex Sans"/>
          <w:color w:val="0000FF"/>
          <w:spacing w:val="-2"/>
        </w:rPr>
        <w:t>I</w:t>
      </w:r>
      <w:r w:rsidR="00A902F4">
        <w:rPr>
          <w:rFonts w:ascii="IBM Plex Sans" w:hAnsi="IBM Plex Sans"/>
          <w:color w:val="0000FF"/>
          <w:spacing w:val="-2"/>
        </w:rPr>
        <w:t xml:space="preserve">nclude the link to </w:t>
      </w:r>
      <w:proofErr w:type="spellStart"/>
      <w:r w:rsidR="00A902F4">
        <w:rPr>
          <w:rFonts w:ascii="IBM Plex Sans" w:hAnsi="IBM Plex Sans"/>
          <w:color w:val="0000FF"/>
          <w:spacing w:val="-2"/>
        </w:rPr>
        <w:t>eClass</w:t>
      </w:r>
      <w:proofErr w:type="spellEnd"/>
      <w:r w:rsidR="00A902F4">
        <w:rPr>
          <w:rFonts w:ascii="IBM Plex Sans" w:hAnsi="IBM Plex Sans"/>
          <w:color w:val="0000FF"/>
          <w:spacing w:val="-2"/>
        </w:rPr>
        <w:t>.</w:t>
      </w:r>
    </w:p>
    <w:tbl>
      <w:tblPr>
        <w:tblW w:w="0" w:type="auto"/>
        <w:tblInd w:w="115" w:type="dxa"/>
        <w:tblLayout w:type="fixed"/>
        <w:tblCellMar>
          <w:left w:w="0" w:type="dxa"/>
          <w:right w:w="0" w:type="dxa"/>
        </w:tblCellMar>
        <w:tblLook w:val="01E0" w:firstRow="1" w:lastRow="1" w:firstColumn="1" w:lastColumn="1" w:noHBand="0" w:noVBand="0"/>
      </w:tblPr>
      <w:tblGrid>
        <w:gridCol w:w="1228"/>
        <w:gridCol w:w="2044"/>
        <w:gridCol w:w="1487"/>
        <w:gridCol w:w="1735"/>
      </w:tblGrid>
      <w:tr w:rsidR="00843CA9" w:rsidRPr="0005317A" w14:paraId="3FEA3611" w14:textId="77777777">
        <w:trPr>
          <w:trHeight w:val="249"/>
        </w:trPr>
        <w:tc>
          <w:tcPr>
            <w:tcW w:w="1228" w:type="dxa"/>
          </w:tcPr>
          <w:p w14:paraId="012B884F" w14:textId="77777777" w:rsidR="00843CA9" w:rsidRPr="0005317A" w:rsidRDefault="003C36D5" w:rsidP="00D9695F">
            <w:pPr>
              <w:pStyle w:val="TableParagraph"/>
              <w:ind w:left="50" w:right="61"/>
              <w:rPr>
                <w:rFonts w:ascii="IBM Plex Sans" w:hAnsi="IBM Plex Sans"/>
              </w:rPr>
            </w:pPr>
            <w:r w:rsidRPr="0005317A">
              <w:rPr>
                <w:rFonts w:ascii="IBM Plex Sans" w:hAnsi="IBM Plex Sans"/>
                <w:color w:val="0000FF"/>
                <w:spacing w:val="-2"/>
              </w:rPr>
              <w:t>Example:</w:t>
            </w:r>
          </w:p>
        </w:tc>
        <w:tc>
          <w:tcPr>
            <w:tcW w:w="2044" w:type="dxa"/>
          </w:tcPr>
          <w:p w14:paraId="7E18FC49" w14:textId="77777777" w:rsidR="00843CA9" w:rsidRPr="0005317A" w:rsidRDefault="003C36D5" w:rsidP="00D9695F">
            <w:pPr>
              <w:pStyle w:val="TableParagraph"/>
              <w:ind w:left="262" w:right="61"/>
              <w:rPr>
                <w:rFonts w:ascii="IBM Plex Sans" w:hAnsi="IBM Plex Sans"/>
              </w:rPr>
            </w:pPr>
            <w:r w:rsidRPr="0005317A">
              <w:rPr>
                <w:rFonts w:ascii="IBM Plex Sans" w:hAnsi="IBM Plex Sans"/>
                <w:color w:val="0000FF"/>
                <w:spacing w:val="-2"/>
              </w:rPr>
              <w:t>Lectures</w:t>
            </w:r>
          </w:p>
        </w:tc>
        <w:tc>
          <w:tcPr>
            <w:tcW w:w="1487" w:type="dxa"/>
          </w:tcPr>
          <w:p w14:paraId="1F938890" w14:textId="77777777" w:rsidR="00843CA9" w:rsidRPr="0005317A" w:rsidRDefault="003C36D5" w:rsidP="00D9695F">
            <w:pPr>
              <w:pStyle w:val="TableParagraph"/>
              <w:ind w:left="378" w:right="61"/>
              <w:rPr>
                <w:rFonts w:ascii="IBM Plex Sans" w:hAnsi="IBM Plex Sans"/>
              </w:rPr>
            </w:pPr>
            <w:r w:rsidRPr="0005317A">
              <w:rPr>
                <w:rFonts w:ascii="IBM Plex Sans" w:hAnsi="IBM Plex Sans"/>
                <w:color w:val="0000FF"/>
              </w:rPr>
              <w:t>TR</w:t>
            </w:r>
            <w:r w:rsidRPr="0005317A">
              <w:rPr>
                <w:rFonts w:ascii="IBM Plex Sans" w:hAnsi="IBM Plex Sans"/>
                <w:color w:val="0000FF"/>
                <w:spacing w:val="-4"/>
              </w:rPr>
              <w:t xml:space="preserve"> 1:30</w:t>
            </w:r>
          </w:p>
        </w:tc>
        <w:tc>
          <w:tcPr>
            <w:tcW w:w="1735" w:type="dxa"/>
          </w:tcPr>
          <w:p w14:paraId="79EACDE8" w14:textId="77777777" w:rsidR="00843CA9" w:rsidRPr="0005317A" w:rsidRDefault="003C36D5" w:rsidP="00D9695F">
            <w:pPr>
              <w:pStyle w:val="TableParagraph"/>
              <w:ind w:left="331" w:right="61"/>
              <w:rPr>
                <w:rFonts w:ascii="IBM Plex Sans" w:hAnsi="IBM Plex Sans"/>
              </w:rPr>
            </w:pPr>
            <w:r w:rsidRPr="0005317A">
              <w:rPr>
                <w:rFonts w:ascii="IBM Plex Sans" w:hAnsi="IBM Plex Sans"/>
                <w:color w:val="0000FF"/>
              </w:rPr>
              <w:t>CLH</w:t>
            </w:r>
            <w:r w:rsidRPr="0005317A">
              <w:rPr>
                <w:rFonts w:ascii="IBM Plex Sans" w:hAnsi="IBM Plex Sans"/>
                <w:color w:val="0000FF"/>
                <w:spacing w:val="-4"/>
              </w:rPr>
              <w:t xml:space="preserve"> </w:t>
            </w:r>
            <w:r w:rsidRPr="0005317A">
              <w:rPr>
                <w:rFonts w:ascii="IBM Plex Sans" w:hAnsi="IBM Plex Sans"/>
                <w:color w:val="0000FF"/>
              </w:rPr>
              <w:t>–</w:t>
            </w:r>
            <w:r w:rsidRPr="0005317A">
              <w:rPr>
                <w:rFonts w:ascii="IBM Plex Sans" w:hAnsi="IBM Plex Sans"/>
                <w:color w:val="0000FF"/>
                <w:spacing w:val="-3"/>
              </w:rPr>
              <w:t xml:space="preserve"> </w:t>
            </w:r>
            <w:r w:rsidRPr="0005317A">
              <w:rPr>
                <w:rFonts w:ascii="IBM Plex Sans" w:hAnsi="IBM Plex Sans"/>
                <w:color w:val="0000FF"/>
                <w:spacing w:val="-10"/>
              </w:rPr>
              <w:t>B</w:t>
            </w:r>
          </w:p>
        </w:tc>
      </w:tr>
      <w:tr w:rsidR="00843CA9" w:rsidRPr="0005317A" w14:paraId="551A1110" w14:textId="77777777">
        <w:trPr>
          <w:trHeight w:val="253"/>
        </w:trPr>
        <w:tc>
          <w:tcPr>
            <w:tcW w:w="1228" w:type="dxa"/>
          </w:tcPr>
          <w:p w14:paraId="1728FC86" w14:textId="77777777" w:rsidR="00843CA9" w:rsidRPr="0005317A" w:rsidRDefault="00843CA9" w:rsidP="00D9695F">
            <w:pPr>
              <w:pStyle w:val="TableParagraph"/>
              <w:spacing w:line="240" w:lineRule="auto"/>
              <w:ind w:right="61"/>
              <w:rPr>
                <w:rFonts w:ascii="IBM Plex Sans" w:hAnsi="IBM Plex Sans"/>
                <w:sz w:val="18"/>
              </w:rPr>
            </w:pPr>
          </w:p>
        </w:tc>
        <w:tc>
          <w:tcPr>
            <w:tcW w:w="2044" w:type="dxa"/>
          </w:tcPr>
          <w:p w14:paraId="1A6C6C0F" w14:textId="77777777" w:rsidR="00843CA9" w:rsidRPr="0005317A" w:rsidRDefault="003C36D5" w:rsidP="00D9695F">
            <w:pPr>
              <w:pStyle w:val="TableParagraph"/>
              <w:spacing w:line="233" w:lineRule="exact"/>
              <w:ind w:left="262" w:right="61"/>
              <w:rPr>
                <w:rFonts w:ascii="IBM Plex Sans" w:hAnsi="IBM Plex Sans"/>
              </w:rPr>
            </w:pPr>
            <w:r w:rsidRPr="0005317A">
              <w:rPr>
                <w:rFonts w:ascii="IBM Plex Sans" w:hAnsi="IBM Plex Sans"/>
                <w:color w:val="0000FF"/>
              </w:rPr>
              <w:t>Tutorial</w:t>
            </w:r>
            <w:r w:rsidRPr="0005317A">
              <w:rPr>
                <w:rFonts w:ascii="IBM Plex Sans" w:hAnsi="IBM Plex Sans"/>
                <w:color w:val="0000FF"/>
                <w:spacing w:val="-8"/>
              </w:rPr>
              <w:t xml:space="preserve"> </w:t>
            </w:r>
            <w:r w:rsidRPr="0005317A">
              <w:rPr>
                <w:rFonts w:ascii="IBM Plex Sans" w:hAnsi="IBM Plex Sans"/>
                <w:color w:val="0000FF"/>
                <w:spacing w:val="-2"/>
              </w:rPr>
              <w:t>Group</w:t>
            </w:r>
          </w:p>
        </w:tc>
        <w:tc>
          <w:tcPr>
            <w:tcW w:w="1487" w:type="dxa"/>
          </w:tcPr>
          <w:p w14:paraId="4C7A4AF3" w14:textId="77777777" w:rsidR="00843CA9" w:rsidRPr="0005317A" w:rsidRDefault="003C36D5" w:rsidP="00D9695F">
            <w:pPr>
              <w:pStyle w:val="TableParagraph"/>
              <w:spacing w:line="233" w:lineRule="exact"/>
              <w:ind w:left="378" w:right="61"/>
              <w:rPr>
                <w:rFonts w:ascii="IBM Plex Sans" w:hAnsi="IBM Plex Sans"/>
              </w:rPr>
            </w:pPr>
            <w:r w:rsidRPr="0005317A">
              <w:rPr>
                <w:rFonts w:ascii="IBM Plex Sans" w:hAnsi="IBM Plex Sans"/>
                <w:color w:val="0000FF"/>
              </w:rPr>
              <w:t>M</w:t>
            </w:r>
            <w:r w:rsidRPr="0005317A">
              <w:rPr>
                <w:rFonts w:ascii="IBM Plex Sans" w:hAnsi="IBM Plex Sans"/>
                <w:color w:val="0000FF"/>
                <w:spacing w:val="-3"/>
              </w:rPr>
              <w:t xml:space="preserve"> </w:t>
            </w:r>
            <w:r w:rsidRPr="0005317A">
              <w:rPr>
                <w:rFonts w:ascii="IBM Plex Sans" w:hAnsi="IBM Plex Sans"/>
                <w:color w:val="0000FF"/>
                <w:spacing w:val="-4"/>
              </w:rPr>
              <w:t>3:30</w:t>
            </w:r>
          </w:p>
        </w:tc>
        <w:tc>
          <w:tcPr>
            <w:tcW w:w="1735" w:type="dxa"/>
          </w:tcPr>
          <w:p w14:paraId="0A9A1B68" w14:textId="77777777" w:rsidR="00843CA9" w:rsidRPr="0005317A" w:rsidRDefault="003C36D5" w:rsidP="00D9695F">
            <w:pPr>
              <w:pStyle w:val="TableParagraph"/>
              <w:spacing w:line="233" w:lineRule="exact"/>
              <w:ind w:left="331" w:right="61"/>
              <w:rPr>
                <w:rFonts w:ascii="IBM Plex Sans" w:hAnsi="IBM Plex Sans"/>
              </w:rPr>
            </w:pPr>
            <w:proofErr w:type="spellStart"/>
            <w:r w:rsidRPr="0005317A">
              <w:rPr>
                <w:rFonts w:ascii="IBM Plex Sans" w:hAnsi="IBM Plex Sans"/>
                <w:color w:val="0000FF"/>
                <w:spacing w:val="-2"/>
              </w:rPr>
              <w:t>eClass</w:t>
            </w:r>
            <w:proofErr w:type="spellEnd"/>
          </w:p>
        </w:tc>
      </w:tr>
      <w:tr w:rsidR="00843CA9" w:rsidRPr="0005317A" w14:paraId="68D7CB16" w14:textId="77777777">
        <w:trPr>
          <w:trHeight w:val="249"/>
        </w:trPr>
        <w:tc>
          <w:tcPr>
            <w:tcW w:w="1228" w:type="dxa"/>
          </w:tcPr>
          <w:p w14:paraId="640D7A10" w14:textId="77777777" w:rsidR="00843CA9" w:rsidRPr="0005317A" w:rsidRDefault="00843CA9" w:rsidP="00D9695F">
            <w:pPr>
              <w:pStyle w:val="TableParagraph"/>
              <w:spacing w:line="240" w:lineRule="auto"/>
              <w:ind w:right="61"/>
              <w:rPr>
                <w:rFonts w:ascii="IBM Plex Sans" w:hAnsi="IBM Plex Sans"/>
                <w:sz w:val="18"/>
              </w:rPr>
            </w:pPr>
          </w:p>
        </w:tc>
        <w:tc>
          <w:tcPr>
            <w:tcW w:w="2044" w:type="dxa"/>
          </w:tcPr>
          <w:p w14:paraId="74109D30" w14:textId="77777777" w:rsidR="00843CA9" w:rsidRPr="0005317A" w:rsidRDefault="003C36D5" w:rsidP="00D9695F">
            <w:pPr>
              <w:pStyle w:val="TableParagraph"/>
              <w:ind w:left="262" w:right="61"/>
              <w:rPr>
                <w:rFonts w:ascii="IBM Plex Sans" w:hAnsi="IBM Plex Sans"/>
              </w:rPr>
            </w:pPr>
            <w:r w:rsidRPr="0005317A">
              <w:rPr>
                <w:rFonts w:ascii="IBM Plex Sans" w:hAnsi="IBM Plex Sans"/>
                <w:color w:val="0000FF"/>
              </w:rPr>
              <w:t>Lab</w:t>
            </w:r>
            <w:r w:rsidRPr="0005317A">
              <w:rPr>
                <w:rFonts w:ascii="IBM Plex Sans" w:hAnsi="IBM Plex Sans"/>
                <w:color w:val="0000FF"/>
                <w:spacing w:val="-6"/>
              </w:rPr>
              <w:t xml:space="preserve"> </w:t>
            </w:r>
            <w:r w:rsidRPr="0005317A">
              <w:rPr>
                <w:rFonts w:ascii="IBM Plex Sans" w:hAnsi="IBM Plex Sans"/>
                <w:color w:val="0000FF"/>
              </w:rPr>
              <w:t>Group</w:t>
            </w:r>
            <w:r w:rsidRPr="0005317A">
              <w:rPr>
                <w:rFonts w:ascii="IBM Plex Sans" w:hAnsi="IBM Plex Sans"/>
                <w:color w:val="0000FF"/>
                <w:spacing w:val="-5"/>
              </w:rPr>
              <w:t xml:space="preserve"> </w:t>
            </w:r>
            <w:r w:rsidRPr="0005317A">
              <w:rPr>
                <w:rFonts w:ascii="IBM Plex Sans" w:hAnsi="IBM Plex Sans"/>
                <w:color w:val="0000FF"/>
                <w:spacing w:val="-10"/>
              </w:rPr>
              <w:t>8</w:t>
            </w:r>
          </w:p>
        </w:tc>
        <w:tc>
          <w:tcPr>
            <w:tcW w:w="1487" w:type="dxa"/>
          </w:tcPr>
          <w:p w14:paraId="3C6B316D" w14:textId="77777777" w:rsidR="00843CA9" w:rsidRPr="0005317A" w:rsidRDefault="003C36D5" w:rsidP="00D9695F">
            <w:pPr>
              <w:pStyle w:val="TableParagraph"/>
              <w:ind w:left="378" w:right="61"/>
              <w:rPr>
                <w:rFonts w:ascii="IBM Plex Sans" w:hAnsi="IBM Plex Sans"/>
              </w:rPr>
            </w:pPr>
            <w:r w:rsidRPr="0005317A">
              <w:rPr>
                <w:rFonts w:ascii="IBM Plex Sans" w:hAnsi="IBM Plex Sans"/>
                <w:color w:val="0000FF"/>
              </w:rPr>
              <w:t>M</w:t>
            </w:r>
            <w:r w:rsidRPr="0005317A">
              <w:rPr>
                <w:rFonts w:ascii="IBM Plex Sans" w:hAnsi="IBM Plex Sans"/>
                <w:color w:val="0000FF"/>
                <w:spacing w:val="-3"/>
              </w:rPr>
              <w:t xml:space="preserve"> </w:t>
            </w:r>
            <w:r w:rsidRPr="0005317A">
              <w:rPr>
                <w:rFonts w:ascii="IBM Plex Sans" w:hAnsi="IBM Plex Sans"/>
                <w:color w:val="0000FF"/>
                <w:spacing w:val="-4"/>
              </w:rPr>
              <w:t>3:30</w:t>
            </w:r>
          </w:p>
        </w:tc>
        <w:tc>
          <w:tcPr>
            <w:tcW w:w="1735" w:type="dxa"/>
          </w:tcPr>
          <w:p w14:paraId="7753E727" w14:textId="77777777" w:rsidR="00843CA9" w:rsidRPr="0005317A" w:rsidRDefault="003C36D5" w:rsidP="00D9695F">
            <w:pPr>
              <w:pStyle w:val="TableParagraph"/>
              <w:ind w:left="331" w:right="61"/>
              <w:rPr>
                <w:rFonts w:ascii="IBM Plex Sans" w:hAnsi="IBM Plex Sans"/>
              </w:rPr>
            </w:pPr>
            <w:r w:rsidRPr="0005317A">
              <w:rPr>
                <w:rFonts w:ascii="IBM Plex Sans" w:hAnsi="IBM Plex Sans"/>
                <w:color w:val="0000FF"/>
              </w:rPr>
              <w:t>Founders</w:t>
            </w:r>
            <w:r w:rsidRPr="0005317A">
              <w:rPr>
                <w:rFonts w:ascii="IBM Plex Sans" w:hAnsi="IBM Plex Sans"/>
                <w:color w:val="0000FF"/>
                <w:spacing w:val="-10"/>
              </w:rPr>
              <w:t xml:space="preserve"> </w:t>
            </w:r>
            <w:r w:rsidRPr="0005317A">
              <w:rPr>
                <w:rFonts w:ascii="IBM Plex Sans" w:hAnsi="IBM Plex Sans"/>
                <w:color w:val="0000FF"/>
                <w:spacing w:val="-5"/>
              </w:rPr>
              <w:t>108</w:t>
            </w:r>
          </w:p>
        </w:tc>
      </w:tr>
      <w:tr w:rsidR="00A902F4" w:rsidRPr="0005317A" w14:paraId="310370F7" w14:textId="77777777">
        <w:trPr>
          <w:trHeight w:val="249"/>
        </w:trPr>
        <w:tc>
          <w:tcPr>
            <w:tcW w:w="1228" w:type="dxa"/>
          </w:tcPr>
          <w:p w14:paraId="116CF144" w14:textId="034568B5" w:rsidR="00A902F4" w:rsidRPr="00A902F4" w:rsidRDefault="00A902F4" w:rsidP="00D9695F">
            <w:pPr>
              <w:pStyle w:val="TableParagraph"/>
              <w:spacing w:line="240" w:lineRule="auto"/>
              <w:ind w:right="61"/>
              <w:rPr>
                <w:rFonts w:ascii="IBM Plex Sans" w:hAnsi="IBM Plex Sans"/>
              </w:rPr>
            </w:pPr>
          </w:p>
        </w:tc>
        <w:tc>
          <w:tcPr>
            <w:tcW w:w="2044" w:type="dxa"/>
          </w:tcPr>
          <w:p w14:paraId="1B7088A2" w14:textId="77777777" w:rsidR="00A902F4" w:rsidRPr="0005317A" w:rsidRDefault="00A902F4" w:rsidP="00D9695F">
            <w:pPr>
              <w:pStyle w:val="TableParagraph"/>
              <w:ind w:left="262" w:right="61"/>
              <w:rPr>
                <w:rFonts w:ascii="IBM Plex Sans" w:hAnsi="IBM Plex Sans"/>
                <w:color w:val="0000FF"/>
              </w:rPr>
            </w:pPr>
          </w:p>
        </w:tc>
        <w:tc>
          <w:tcPr>
            <w:tcW w:w="1487" w:type="dxa"/>
          </w:tcPr>
          <w:p w14:paraId="47367AE7" w14:textId="77777777" w:rsidR="00A902F4" w:rsidRPr="0005317A" w:rsidRDefault="00A902F4" w:rsidP="00D9695F">
            <w:pPr>
              <w:pStyle w:val="TableParagraph"/>
              <w:ind w:left="378" w:right="61"/>
              <w:rPr>
                <w:rFonts w:ascii="IBM Plex Sans" w:hAnsi="IBM Plex Sans"/>
                <w:color w:val="0000FF"/>
              </w:rPr>
            </w:pPr>
          </w:p>
        </w:tc>
        <w:tc>
          <w:tcPr>
            <w:tcW w:w="1735" w:type="dxa"/>
          </w:tcPr>
          <w:p w14:paraId="1015D7C6" w14:textId="77777777" w:rsidR="00A902F4" w:rsidRPr="0005317A" w:rsidRDefault="00A902F4" w:rsidP="00D9695F">
            <w:pPr>
              <w:pStyle w:val="TableParagraph"/>
              <w:ind w:left="331" w:right="61"/>
              <w:rPr>
                <w:rFonts w:ascii="IBM Plex Sans" w:hAnsi="IBM Plex Sans"/>
                <w:color w:val="0000FF"/>
              </w:rPr>
            </w:pPr>
          </w:p>
        </w:tc>
      </w:tr>
    </w:tbl>
    <w:p w14:paraId="001F26A0" w14:textId="77777777" w:rsidR="005D76D1" w:rsidRPr="00334C86" w:rsidRDefault="005D76D1" w:rsidP="00D9695F">
      <w:pPr>
        <w:ind w:left="158" w:right="61"/>
        <w:rPr>
          <w:rFonts w:ascii="IBM Plex Sans" w:eastAsiaTheme="majorEastAsia" w:hAnsi="IBM Plex Sans" w:cstheme="majorBidi"/>
          <w:color w:val="E31837"/>
          <w:sz w:val="24"/>
          <w:szCs w:val="24"/>
          <w:lang w:val="en-CA"/>
        </w:rPr>
      </w:pPr>
      <w:r w:rsidRPr="00334C86">
        <w:rPr>
          <w:rFonts w:ascii="IBM Plex Sans" w:eastAsiaTheme="majorEastAsia" w:hAnsi="IBM Plex Sans" w:cstheme="majorBidi"/>
          <w:color w:val="E31837"/>
          <w:sz w:val="24"/>
          <w:szCs w:val="24"/>
          <w:lang w:val="en-CA"/>
        </w:rPr>
        <w:t xml:space="preserve">Land Acknowledgment </w:t>
      </w:r>
    </w:p>
    <w:p w14:paraId="4DA6656C" w14:textId="77777777" w:rsidR="00AB67D8" w:rsidRDefault="005D76D1" w:rsidP="00D9695F">
      <w:pPr>
        <w:pStyle w:val="BodyText"/>
        <w:spacing w:before="1"/>
        <w:ind w:left="158" w:right="61"/>
        <w:rPr>
          <w:rFonts w:ascii="IBM Plex Sans" w:hAnsi="IBM Plex Sans" w:cstheme="minorHAnsi"/>
          <w:color w:val="000000" w:themeColor="text1"/>
        </w:rPr>
      </w:pPr>
      <w:r w:rsidRPr="0005317A">
        <w:rPr>
          <w:rFonts w:ascii="IBM Plex Sans" w:hAnsi="IBM Plex Sans" w:cstheme="minorHAnsi"/>
          <w:color w:val="000000" w:themeColor="text1"/>
        </w:rPr>
        <w:t>York University recognizes that many Indigenous Nations have longstanding relationships with the territories upon which York University campuses are located that precede the establishment of York University. York University</w:t>
      </w:r>
      <w:r w:rsidRPr="0005317A">
        <w:rPr>
          <w:color w:val="000000" w:themeColor="text1"/>
        </w:rPr>
        <w:t> </w:t>
      </w:r>
      <w:r w:rsidRPr="0005317A">
        <w:rPr>
          <w:rFonts w:ascii="IBM Plex Sans" w:hAnsi="IBM Plex Sans" w:cstheme="minorHAnsi"/>
          <w:color w:val="000000" w:themeColor="text1"/>
        </w:rPr>
        <w:t xml:space="preserve">acknowledges its presence on the traditional territory of many Indigenous Nations. The area known as </w:t>
      </w:r>
      <w:proofErr w:type="spellStart"/>
      <w:r w:rsidRPr="0005317A">
        <w:rPr>
          <w:rFonts w:ascii="IBM Plex Sans" w:hAnsi="IBM Plex Sans" w:cstheme="minorHAnsi"/>
          <w:color w:val="000000" w:themeColor="text1"/>
        </w:rPr>
        <w:t>Tkaronto</w:t>
      </w:r>
      <w:proofErr w:type="spellEnd"/>
      <w:r w:rsidRPr="0005317A">
        <w:rPr>
          <w:rFonts w:ascii="IBM Plex Sans" w:hAnsi="IBM Plex Sans" w:cstheme="minorHAnsi"/>
          <w:color w:val="000000" w:themeColor="text1"/>
        </w:rPr>
        <w:t xml:space="preserve"> has been care taken by the Anishinabek Nation, the Haudenosaunee Confederacy, and the Huron-Wendat. It is now home to many First Nation, Inuit, and Métis communities. We</w:t>
      </w:r>
      <w:r w:rsidRPr="0005317A">
        <w:rPr>
          <w:color w:val="000000" w:themeColor="text1"/>
        </w:rPr>
        <w:t> </w:t>
      </w:r>
      <w:r w:rsidRPr="0005317A">
        <w:rPr>
          <w:rFonts w:ascii="IBM Plex Sans" w:hAnsi="IBM Plex Sans" w:cstheme="minorHAnsi"/>
          <w:color w:val="000000" w:themeColor="text1"/>
        </w:rPr>
        <w:t xml:space="preserve">acknowledge the current treaty holders, the </w:t>
      </w:r>
      <w:proofErr w:type="spellStart"/>
      <w:r w:rsidRPr="0005317A">
        <w:rPr>
          <w:rFonts w:ascii="IBM Plex Sans" w:hAnsi="IBM Plex Sans" w:cstheme="minorHAnsi"/>
          <w:color w:val="000000" w:themeColor="text1"/>
        </w:rPr>
        <w:t>Mississaugas</w:t>
      </w:r>
      <w:proofErr w:type="spellEnd"/>
      <w:r w:rsidRPr="0005317A">
        <w:rPr>
          <w:rFonts w:ascii="IBM Plex Sans" w:hAnsi="IBM Plex Sans" w:cstheme="minorHAnsi"/>
          <w:color w:val="000000" w:themeColor="text1"/>
        </w:rPr>
        <w:t xml:space="preserve"> of the</w:t>
      </w:r>
      <w:r w:rsidRPr="0005317A">
        <w:rPr>
          <w:color w:val="000000" w:themeColor="text1"/>
        </w:rPr>
        <w:t> </w:t>
      </w:r>
      <w:r w:rsidRPr="0005317A">
        <w:rPr>
          <w:rFonts w:ascii="IBM Plex Sans" w:hAnsi="IBM Plex Sans" w:cstheme="minorHAnsi"/>
          <w:color w:val="000000" w:themeColor="text1"/>
        </w:rPr>
        <w:t>Credit First Nation. This territory is subject of the Dish with One Spoon Wampum Belt Covenant, an agreement to peaceably share and care for the Great Lakes region</w:t>
      </w:r>
      <w:r w:rsidR="00CF5B6E" w:rsidRPr="0005317A">
        <w:rPr>
          <w:rFonts w:ascii="IBM Plex Sans" w:hAnsi="IBM Plex Sans" w:cstheme="minorHAnsi"/>
          <w:color w:val="000000" w:themeColor="text1"/>
        </w:rPr>
        <w:t>.</w:t>
      </w:r>
      <w:r w:rsidR="00E700D4">
        <w:rPr>
          <w:rFonts w:ascii="IBM Plex Sans" w:hAnsi="IBM Plex Sans" w:cstheme="minorHAnsi"/>
          <w:color w:val="000000" w:themeColor="text1"/>
        </w:rPr>
        <w:t xml:space="preserve"> </w:t>
      </w:r>
    </w:p>
    <w:p w14:paraId="6EDD7FEF" w14:textId="77777777" w:rsidR="00AB67D8" w:rsidRDefault="00AB67D8" w:rsidP="00D9695F">
      <w:pPr>
        <w:pStyle w:val="BodyText"/>
        <w:spacing w:before="1"/>
        <w:ind w:left="158" w:right="61"/>
        <w:rPr>
          <w:rFonts w:ascii="IBM Plex Sans" w:hAnsi="IBM Plex Sans" w:cstheme="minorHAnsi"/>
          <w:color w:val="000000" w:themeColor="text1"/>
        </w:rPr>
      </w:pPr>
    </w:p>
    <w:p w14:paraId="1313C071" w14:textId="72D72AA2" w:rsidR="00E700D4" w:rsidRPr="00A902F4" w:rsidRDefault="00E700D4" w:rsidP="00D9695F">
      <w:pPr>
        <w:pStyle w:val="BodyText"/>
        <w:spacing w:before="1"/>
        <w:ind w:left="158" w:right="61"/>
        <w:rPr>
          <w:rFonts w:ascii="IBM Plex Sans" w:hAnsi="IBM Plex Sans" w:cstheme="minorHAnsi"/>
          <w:color w:val="000000" w:themeColor="text1"/>
        </w:rPr>
      </w:pPr>
      <w:r w:rsidRPr="00E700D4">
        <w:rPr>
          <w:rFonts w:ascii="IBM Plex Sans" w:hAnsi="IBM Plex Sans" w:cstheme="minorHAnsi"/>
          <w:color w:val="000000" w:themeColor="text1"/>
        </w:rPr>
        <w:t>This territory and land acknowledgement does not come without action for truth and (re)conciliation (see the Calls to Action from the Truth and Reconciliation Commission of Canada</w:t>
      </w:r>
      <w:r>
        <w:rPr>
          <w:rFonts w:ascii="IBM Plex Sans" w:hAnsi="IBM Plex Sans" w:cstheme="minorHAnsi"/>
          <w:color w:val="000000" w:themeColor="text1"/>
        </w:rPr>
        <w:t xml:space="preserve"> at</w:t>
      </w:r>
      <w:r w:rsidR="00AB67D8">
        <w:rPr>
          <w:rFonts w:ascii="IBM Plex Sans" w:hAnsi="IBM Plex Sans" w:cstheme="minorHAnsi"/>
          <w:color w:val="000000" w:themeColor="text1"/>
        </w:rPr>
        <w:t xml:space="preserve"> </w:t>
      </w:r>
      <w:hyperlink r:id="rId13" w:history="1">
        <w:r w:rsidR="00AB67D8" w:rsidRPr="00E97551">
          <w:rPr>
            <w:rStyle w:val="Hyperlink"/>
            <w:rFonts w:ascii="IBM Plex Sans" w:hAnsi="IBM Plex Sans" w:cstheme="minorHAnsi"/>
          </w:rPr>
          <w:t>https://publications.gc.ca/site/eng/9.801236/publication.html</w:t>
        </w:r>
      </w:hyperlink>
      <w:r w:rsidR="00AB67D8">
        <w:rPr>
          <w:rFonts w:ascii="IBM Plex Sans" w:hAnsi="IBM Plex Sans" w:cstheme="minorHAnsi"/>
          <w:color w:val="000000" w:themeColor="text1"/>
        </w:rPr>
        <w:t xml:space="preserve"> </w:t>
      </w:r>
      <w:r w:rsidRPr="00E700D4">
        <w:rPr>
          <w:rFonts w:ascii="IBM Plex Sans" w:hAnsi="IBM Plex Sans" w:cstheme="minorHAnsi"/>
          <w:color w:val="000000" w:themeColor="text1"/>
        </w:rPr>
        <w:t>). Learn more about the significance of territory and land acknowledgements </w:t>
      </w:r>
      <w:hyperlink r:id="rId14" w:history="1">
        <w:r w:rsidR="00AB67D8" w:rsidRPr="00E97551">
          <w:rPr>
            <w:rStyle w:val="Hyperlink"/>
            <w:rFonts w:ascii="IBM Plex Sans" w:hAnsi="IBM Plex Sans" w:cstheme="minorHAnsi"/>
          </w:rPr>
          <w:t>https://native-land.ca/resources/territory-</w:t>
        </w:r>
        <w:r w:rsidR="00AB67D8" w:rsidRPr="00E97551">
          <w:rPr>
            <w:rStyle w:val="Hyperlink"/>
            <w:rFonts w:ascii="IBM Plex Sans" w:hAnsi="IBM Plex Sans" w:cstheme="minorHAnsi"/>
          </w:rPr>
          <w:lastRenderedPageBreak/>
          <w:t>acknowledgement/</w:t>
        </w:r>
      </w:hyperlink>
      <w:r w:rsidR="00AB67D8">
        <w:rPr>
          <w:rFonts w:ascii="IBM Plex Sans" w:hAnsi="IBM Plex Sans" w:cstheme="minorHAnsi"/>
          <w:color w:val="000000" w:themeColor="text1"/>
        </w:rPr>
        <w:t xml:space="preserve"> </w:t>
      </w:r>
      <w:r w:rsidRPr="00E700D4">
        <w:rPr>
          <w:rFonts w:ascii="IBM Plex Sans" w:hAnsi="IBM Plex Sans" w:cstheme="minorHAnsi"/>
          <w:color w:val="000000" w:themeColor="text1"/>
        </w:rPr>
        <w:t>and in</w:t>
      </w:r>
      <w:r w:rsidR="00AB67D8">
        <w:rPr>
          <w:rFonts w:ascii="IBM Plex Sans" w:hAnsi="IBM Plex Sans" w:cstheme="minorHAnsi"/>
          <w:color w:val="000000" w:themeColor="text1"/>
        </w:rPr>
        <w:t xml:space="preserve"> York’s video at </w:t>
      </w:r>
      <w:hyperlink r:id="rId15" w:history="1">
        <w:r w:rsidR="00AB67D8" w:rsidRPr="00E97551">
          <w:rPr>
            <w:rStyle w:val="Hyperlink"/>
            <w:rFonts w:ascii="IBM Plex Sans" w:hAnsi="IBM Plex Sans" w:cstheme="minorHAnsi"/>
          </w:rPr>
          <w:t>https://www.youtube.com/watch?v=qNZi301-p8k</w:t>
        </w:r>
      </w:hyperlink>
      <w:r w:rsidRPr="00E700D4">
        <w:rPr>
          <w:rFonts w:ascii="IBM Plex Sans" w:hAnsi="IBM Plex Sans" w:cstheme="minorHAnsi"/>
          <w:color w:val="000000" w:themeColor="text1"/>
        </w:rPr>
        <w:t>.</w:t>
      </w:r>
    </w:p>
    <w:p w14:paraId="36A750F4" w14:textId="531977BF" w:rsidR="00791134" w:rsidRPr="00C36DBC" w:rsidRDefault="00E76F1D" w:rsidP="00D9695F">
      <w:pPr>
        <w:pStyle w:val="BodyText"/>
        <w:spacing w:before="1"/>
        <w:ind w:left="158" w:right="61"/>
        <w:rPr>
          <w:rFonts w:ascii="IBM Plex Sans" w:hAnsi="IBM Plex Sans" w:cstheme="minorHAnsi"/>
          <w:color w:val="0432FF"/>
        </w:rPr>
      </w:pPr>
      <w:r>
        <w:rPr>
          <w:rFonts w:ascii="IBM Plex Sans" w:hAnsi="IBM Plex Sans" w:cstheme="minorHAnsi"/>
          <w:color w:val="0432FF"/>
        </w:rPr>
        <w:t>If in an online course</w:t>
      </w:r>
      <w:r w:rsidR="00C36DBC">
        <w:rPr>
          <w:rFonts w:ascii="IBM Plex Sans" w:hAnsi="IBM Plex Sans" w:cstheme="minorHAnsi"/>
          <w:color w:val="0432FF"/>
        </w:rPr>
        <w:t>, add</w:t>
      </w:r>
      <w:r>
        <w:rPr>
          <w:rFonts w:ascii="IBM Plex Sans" w:hAnsi="IBM Plex Sans" w:cstheme="minorHAnsi"/>
          <w:color w:val="0432FF"/>
        </w:rPr>
        <w:t xml:space="preserve">: </w:t>
      </w:r>
      <w:r w:rsidRPr="00E76F1D">
        <w:rPr>
          <w:rFonts w:ascii="IBM Plex Sans" w:hAnsi="IBM Plex Sans" w:cstheme="minorHAnsi"/>
          <w:color w:val="0432FF"/>
        </w:rPr>
        <w:t xml:space="preserve">Given that this course is </w:t>
      </w:r>
      <w:r>
        <w:rPr>
          <w:rFonts w:ascii="IBM Plex Sans" w:hAnsi="IBM Plex Sans" w:cstheme="minorHAnsi"/>
          <w:color w:val="0432FF"/>
        </w:rPr>
        <w:t>online or partially online,</w:t>
      </w:r>
      <w:r w:rsidRPr="00E76F1D">
        <w:rPr>
          <w:rFonts w:ascii="IBM Plex Sans" w:hAnsi="IBM Plex Sans" w:cstheme="minorHAnsi"/>
          <w:color w:val="0432FF"/>
        </w:rPr>
        <w:t xml:space="preserve"> some </w:t>
      </w:r>
      <w:r>
        <w:rPr>
          <w:rFonts w:ascii="IBM Plex Sans" w:hAnsi="IBM Plex Sans" w:cstheme="minorHAnsi"/>
          <w:color w:val="0432FF"/>
        </w:rPr>
        <w:t>coursework</w:t>
      </w:r>
      <w:r w:rsidRPr="00E76F1D">
        <w:rPr>
          <w:rFonts w:ascii="IBM Plex Sans" w:hAnsi="IBM Plex Sans" w:cstheme="minorHAnsi"/>
          <w:color w:val="0432FF"/>
        </w:rPr>
        <w:t xml:space="preserve"> </w:t>
      </w:r>
      <w:r>
        <w:rPr>
          <w:rFonts w:ascii="IBM Plex Sans" w:hAnsi="IBM Plex Sans" w:cstheme="minorHAnsi"/>
          <w:color w:val="0432FF"/>
        </w:rPr>
        <w:t>occurs off</w:t>
      </w:r>
      <w:r w:rsidRPr="00E76F1D">
        <w:rPr>
          <w:rFonts w:ascii="IBM Plex Sans" w:hAnsi="IBM Plex Sans" w:cstheme="minorHAnsi"/>
          <w:color w:val="0432FF"/>
        </w:rPr>
        <w:t xml:space="preserve"> campus and</w:t>
      </w:r>
      <w:r w:rsidR="00C36DBC">
        <w:rPr>
          <w:rFonts w:ascii="IBM Plex Sans" w:hAnsi="IBM Plex Sans" w:cstheme="minorHAnsi"/>
          <w:color w:val="0432FF"/>
        </w:rPr>
        <w:t>/or is</w:t>
      </w:r>
      <w:r>
        <w:rPr>
          <w:rFonts w:ascii="IBM Plex Sans" w:hAnsi="IBM Plex Sans" w:cstheme="minorHAnsi"/>
          <w:color w:val="0432FF"/>
        </w:rPr>
        <w:t xml:space="preserve"> </w:t>
      </w:r>
      <w:r w:rsidRPr="00E76F1D">
        <w:rPr>
          <w:rFonts w:ascii="IBM Plex Sans" w:hAnsi="IBM Plex Sans" w:cstheme="minorHAnsi"/>
          <w:color w:val="0432FF"/>
        </w:rPr>
        <w:t xml:space="preserve">conducted </w:t>
      </w:r>
      <w:r>
        <w:rPr>
          <w:rFonts w:ascii="IBM Plex Sans" w:hAnsi="IBM Plex Sans" w:cstheme="minorHAnsi"/>
          <w:color w:val="0432FF"/>
        </w:rPr>
        <w:t>in</w:t>
      </w:r>
      <w:r w:rsidRPr="00E76F1D">
        <w:rPr>
          <w:rFonts w:ascii="IBM Plex Sans" w:hAnsi="IBM Plex Sans" w:cstheme="minorHAnsi"/>
          <w:color w:val="0432FF"/>
        </w:rPr>
        <w:t xml:space="preserve"> your own home. To identify the traditional homelands that you are occupying, use </w:t>
      </w:r>
      <w:hyperlink r:id="rId16" w:history="1">
        <w:r w:rsidRPr="00E97551">
          <w:rPr>
            <w:rStyle w:val="Hyperlink"/>
            <w:rFonts w:ascii="IBM Plex Sans" w:hAnsi="IBM Plex Sans" w:cstheme="minorHAnsi"/>
          </w:rPr>
          <w:t>https://native-land.ca</w:t>
        </w:r>
      </w:hyperlink>
      <w:r>
        <w:rPr>
          <w:rFonts w:ascii="IBM Plex Sans" w:hAnsi="IBM Plex Sans" w:cstheme="minorHAnsi"/>
          <w:color w:val="0432FF"/>
        </w:rPr>
        <w:t xml:space="preserve"> </w:t>
      </w:r>
      <w:r w:rsidRPr="00E76F1D">
        <w:rPr>
          <w:rFonts w:ascii="IBM Plex Sans" w:hAnsi="IBM Plex Sans" w:cstheme="minorHAnsi"/>
          <w:color w:val="0432FF"/>
        </w:rPr>
        <w:t xml:space="preserve">. Reflect on what this means as you move through these spaces. As part of this reflection process, learn how to correctly pronounce the names of the Indigenous communities on whose land you reside. A Land Acknowledgement is just one step in the reconciliation </w:t>
      </w:r>
      <w:r w:rsidR="00C36DBC" w:rsidRPr="00E76F1D">
        <w:rPr>
          <w:rFonts w:ascii="IBM Plex Sans" w:hAnsi="IBM Plex Sans" w:cstheme="minorHAnsi"/>
          <w:color w:val="0432FF"/>
        </w:rPr>
        <w:t>process,</w:t>
      </w:r>
      <w:r w:rsidRPr="00E76F1D">
        <w:rPr>
          <w:rFonts w:ascii="IBM Plex Sans" w:hAnsi="IBM Plex Sans" w:cstheme="minorHAnsi"/>
          <w:color w:val="0432FF"/>
        </w:rPr>
        <w:t xml:space="preserve"> </w:t>
      </w:r>
      <w:r w:rsidR="00C36DBC">
        <w:rPr>
          <w:rFonts w:ascii="IBM Plex Sans" w:hAnsi="IBM Plex Sans" w:cstheme="minorHAnsi"/>
          <w:color w:val="0432FF"/>
        </w:rPr>
        <w:t>so you are encouraged to</w:t>
      </w:r>
      <w:r w:rsidRPr="00E76F1D">
        <w:rPr>
          <w:rFonts w:ascii="IBM Plex Sans" w:hAnsi="IBM Plex Sans" w:cstheme="minorHAnsi"/>
          <w:color w:val="0432FF"/>
        </w:rPr>
        <w:t xml:space="preserve"> reflect </w:t>
      </w:r>
      <w:r>
        <w:rPr>
          <w:rFonts w:ascii="IBM Plex Sans" w:hAnsi="IBM Plex Sans" w:cstheme="minorHAnsi"/>
          <w:color w:val="0432FF"/>
        </w:rPr>
        <w:t xml:space="preserve">on how </w:t>
      </w:r>
      <w:r w:rsidRPr="00E76F1D">
        <w:rPr>
          <w:rFonts w:ascii="IBM Plex Sans" w:hAnsi="IBM Plex Sans" w:cstheme="minorHAnsi"/>
          <w:color w:val="0432FF"/>
        </w:rPr>
        <w:t>you can contribute to that process both in and out of class.</w:t>
      </w:r>
    </w:p>
    <w:p w14:paraId="035110C8" w14:textId="77777777" w:rsidR="00AB67D8" w:rsidRDefault="00AB67D8" w:rsidP="00D9695F">
      <w:pPr>
        <w:ind w:left="158" w:right="61"/>
        <w:rPr>
          <w:rFonts w:ascii="IBM Plex Sans" w:eastAsiaTheme="majorEastAsia" w:hAnsi="IBM Plex Sans" w:cstheme="majorBidi"/>
          <w:color w:val="E31837"/>
          <w:sz w:val="24"/>
          <w:szCs w:val="24"/>
          <w:lang w:val="en-CA"/>
        </w:rPr>
      </w:pPr>
    </w:p>
    <w:p w14:paraId="6FAFB033" w14:textId="144A5950" w:rsidR="00843CA9" w:rsidRPr="00334C86" w:rsidRDefault="003C36D5" w:rsidP="00D9695F">
      <w:pPr>
        <w:ind w:left="158" w:right="61"/>
        <w:rPr>
          <w:rFonts w:ascii="IBM Plex Sans" w:eastAsiaTheme="majorEastAsia" w:hAnsi="IBM Plex Sans" w:cstheme="majorBidi"/>
          <w:color w:val="E31837"/>
          <w:sz w:val="24"/>
          <w:szCs w:val="24"/>
          <w:lang w:val="en-CA"/>
        </w:rPr>
      </w:pPr>
      <w:r w:rsidRPr="00334C86">
        <w:rPr>
          <w:rFonts w:ascii="IBM Plex Sans" w:eastAsiaTheme="majorEastAsia" w:hAnsi="IBM Plex Sans" w:cstheme="majorBidi"/>
          <w:color w:val="E31837"/>
          <w:sz w:val="24"/>
          <w:szCs w:val="24"/>
          <w:lang w:val="en-CA"/>
        </w:rPr>
        <w:t>Expanded Course Description:</w:t>
      </w:r>
    </w:p>
    <w:p w14:paraId="42078957" w14:textId="65674678" w:rsidR="00843CA9" w:rsidRPr="00331BD4" w:rsidRDefault="00F07C69" w:rsidP="00D9695F">
      <w:pPr>
        <w:pStyle w:val="BodyText"/>
        <w:ind w:left="158" w:right="61"/>
        <w:rPr>
          <w:rFonts w:ascii="IBM Plex Sans" w:hAnsi="IBM Plex Sans"/>
          <w:bCs/>
          <w:color w:val="0432FF"/>
        </w:rPr>
      </w:pPr>
      <w:r w:rsidRPr="00331BD4">
        <w:rPr>
          <w:rFonts w:ascii="IBM Plex Sans" w:hAnsi="IBM Plex Sans"/>
          <w:bCs/>
          <w:color w:val="0432FF"/>
        </w:rPr>
        <w:t>(not</w:t>
      </w:r>
      <w:r w:rsidR="00886442" w:rsidRPr="00331BD4">
        <w:rPr>
          <w:rFonts w:ascii="IBM Plex Sans" w:hAnsi="IBM Plex Sans"/>
          <w:bCs/>
          <w:color w:val="0432FF"/>
        </w:rPr>
        <w:t xml:space="preserve">e that </w:t>
      </w:r>
      <w:r w:rsidRPr="00331BD4">
        <w:rPr>
          <w:rFonts w:ascii="IBM Plex Sans" w:hAnsi="IBM Plex Sans"/>
          <w:bCs/>
          <w:color w:val="0432FF"/>
        </w:rPr>
        <w:t>the Brief Description is found on the York website</w:t>
      </w:r>
      <w:r w:rsidR="00886442" w:rsidRPr="00331BD4">
        <w:rPr>
          <w:rFonts w:ascii="IBM Plex Sans" w:hAnsi="IBM Plex Sans"/>
          <w:bCs/>
          <w:color w:val="0432FF"/>
        </w:rPr>
        <w:t xml:space="preserve"> and is not included here</w:t>
      </w:r>
      <w:r w:rsidRPr="00331BD4">
        <w:rPr>
          <w:rFonts w:ascii="IBM Plex Sans" w:hAnsi="IBM Plex Sans"/>
          <w:bCs/>
          <w:color w:val="0432FF"/>
        </w:rPr>
        <w:t>)</w:t>
      </w:r>
    </w:p>
    <w:p w14:paraId="362CAF57" w14:textId="5C121792" w:rsidR="00843CA9" w:rsidRPr="0005317A" w:rsidRDefault="003C36D5" w:rsidP="00D9695F">
      <w:pPr>
        <w:pStyle w:val="BodyText"/>
        <w:ind w:left="158" w:right="61"/>
        <w:rPr>
          <w:rFonts w:ascii="IBM Plex Sans" w:hAnsi="IBM Plex Sans"/>
        </w:rPr>
      </w:pPr>
      <w:r w:rsidRPr="0005317A">
        <w:rPr>
          <w:rFonts w:ascii="IBM Plex Sans" w:hAnsi="IBM Plex Sans"/>
          <w:color w:val="0000FF"/>
        </w:rPr>
        <w:t>An</w:t>
      </w:r>
      <w:r w:rsidRPr="0005317A">
        <w:rPr>
          <w:rFonts w:ascii="IBM Plex Sans" w:hAnsi="IBM Plex Sans"/>
          <w:color w:val="0000FF"/>
          <w:spacing w:val="-3"/>
        </w:rPr>
        <w:t xml:space="preserve"> </w:t>
      </w:r>
      <w:r w:rsidRPr="00886442">
        <w:rPr>
          <w:rFonts w:ascii="IBM Plex Sans" w:hAnsi="IBM Plex Sans"/>
          <w:i/>
          <w:iCs/>
          <w:color w:val="0000FF"/>
        </w:rPr>
        <w:t>expanded</w:t>
      </w:r>
      <w:r w:rsidRPr="0005317A">
        <w:rPr>
          <w:rFonts w:ascii="IBM Plex Sans" w:hAnsi="IBM Plex Sans"/>
          <w:color w:val="0000FF"/>
          <w:spacing w:val="-3"/>
        </w:rPr>
        <w:t xml:space="preserve"> </w:t>
      </w:r>
      <w:r w:rsidRPr="0005317A">
        <w:rPr>
          <w:rFonts w:ascii="IBM Plex Sans" w:hAnsi="IBM Plex Sans"/>
          <w:color w:val="0000FF"/>
        </w:rPr>
        <w:t>course</w:t>
      </w:r>
      <w:r w:rsidRPr="0005317A">
        <w:rPr>
          <w:rFonts w:ascii="IBM Plex Sans" w:hAnsi="IBM Plex Sans"/>
          <w:color w:val="0000FF"/>
          <w:spacing w:val="-3"/>
        </w:rPr>
        <w:t xml:space="preserve"> </w:t>
      </w:r>
      <w:r w:rsidRPr="0005317A">
        <w:rPr>
          <w:rFonts w:ascii="IBM Plex Sans" w:hAnsi="IBM Plex Sans"/>
          <w:color w:val="0000FF"/>
        </w:rPr>
        <w:t>description</w:t>
      </w:r>
      <w:r w:rsidRPr="0005317A">
        <w:rPr>
          <w:rFonts w:ascii="IBM Plex Sans" w:hAnsi="IBM Plex Sans"/>
          <w:color w:val="0000FF"/>
          <w:spacing w:val="-3"/>
        </w:rPr>
        <w:t xml:space="preserve"> </w:t>
      </w:r>
      <w:r w:rsidRPr="0005317A">
        <w:rPr>
          <w:rFonts w:ascii="IBM Plex Sans" w:hAnsi="IBM Plex Sans"/>
          <w:color w:val="0000FF"/>
        </w:rPr>
        <w:t>builds</w:t>
      </w:r>
      <w:r w:rsidRPr="0005317A">
        <w:rPr>
          <w:rFonts w:ascii="IBM Plex Sans" w:hAnsi="IBM Plex Sans"/>
          <w:color w:val="0000FF"/>
          <w:spacing w:val="-3"/>
        </w:rPr>
        <w:t xml:space="preserve"> </w:t>
      </w:r>
      <w:r w:rsidRPr="0005317A">
        <w:rPr>
          <w:rFonts w:ascii="IBM Plex Sans" w:hAnsi="IBM Plex Sans"/>
          <w:color w:val="0000FF"/>
        </w:rPr>
        <w:t>on</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3"/>
        </w:rPr>
        <w:t xml:space="preserve"> </w:t>
      </w:r>
      <w:r w:rsidR="00F07C69">
        <w:rPr>
          <w:rFonts w:ascii="IBM Plex Sans" w:hAnsi="IBM Plex Sans"/>
          <w:color w:val="0000FF"/>
        </w:rPr>
        <w:t>brief</w:t>
      </w:r>
      <w:r w:rsidRPr="0005317A">
        <w:rPr>
          <w:rFonts w:ascii="IBM Plex Sans" w:hAnsi="IBM Plex Sans"/>
          <w:color w:val="0000FF"/>
          <w:spacing w:val="-3"/>
        </w:rPr>
        <w:t xml:space="preserve"> </w:t>
      </w:r>
      <w:r w:rsidRPr="0005317A">
        <w:rPr>
          <w:rFonts w:ascii="IBM Plex Sans" w:hAnsi="IBM Plex Sans"/>
          <w:color w:val="0000FF"/>
        </w:rPr>
        <w:t>calendar</w:t>
      </w:r>
      <w:r w:rsidRPr="0005317A">
        <w:rPr>
          <w:rFonts w:ascii="IBM Plex Sans" w:hAnsi="IBM Plex Sans"/>
          <w:color w:val="0000FF"/>
          <w:spacing w:val="-5"/>
        </w:rPr>
        <w:t xml:space="preserve"> </w:t>
      </w:r>
      <w:r w:rsidRPr="0005317A">
        <w:rPr>
          <w:rFonts w:ascii="IBM Plex Sans" w:hAnsi="IBM Plex Sans"/>
          <w:color w:val="0000FF"/>
        </w:rPr>
        <w:t>descriptions</w:t>
      </w:r>
      <w:r w:rsidRPr="0005317A">
        <w:rPr>
          <w:rFonts w:ascii="IBM Plex Sans" w:hAnsi="IBM Plex Sans"/>
          <w:color w:val="0000FF"/>
          <w:spacing w:val="-4"/>
        </w:rPr>
        <w:t xml:space="preserve"> </w:t>
      </w:r>
      <w:r w:rsidRPr="0005317A">
        <w:rPr>
          <w:rFonts w:ascii="IBM Plex Sans" w:hAnsi="IBM Plex Sans"/>
          <w:color w:val="0000FF"/>
        </w:rPr>
        <w:t>to</w:t>
      </w:r>
      <w:r w:rsidRPr="0005317A">
        <w:rPr>
          <w:rFonts w:ascii="IBM Plex Sans" w:hAnsi="IBM Plex Sans"/>
          <w:color w:val="0000FF"/>
          <w:spacing w:val="-3"/>
        </w:rPr>
        <w:t xml:space="preserve"> </w:t>
      </w:r>
      <w:r w:rsidRPr="0005317A">
        <w:rPr>
          <w:rFonts w:ascii="IBM Plex Sans" w:hAnsi="IBM Plex Sans"/>
          <w:color w:val="0000FF"/>
        </w:rPr>
        <w:t>offer</w:t>
      </w:r>
      <w:r w:rsidRPr="0005317A">
        <w:rPr>
          <w:rFonts w:ascii="IBM Plex Sans" w:hAnsi="IBM Plex Sans"/>
          <w:color w:val="0000FF"/>
          <w:spacing w:val="-3"/>
        </w:rPr>
        <w:t xml:space="preserve"> </w:t>
      </w:r>
      <w:r w:rsidRPr="0005317A">
        <w:rPr>
          <w:rFonts w:ascii="IBM Plex Sans" w:hAnsi="IBM Plex Sans"/>
          <w:color w:val="0000FF"/>
        </w:rPr>
        <w:t>students</w:t>
      </w:r>
      <w:r w:rsidRPr="0005317A">
        <w:rPr>
          <w:rFonts w:ascii="IBM Plex Sans" w:hAnsi="IBM Plex Sans"/>
          <w:color w:val="0000FF"/>
          <w:spacing w:val="-3"/>
        </w:rPr>
        <w:t xml:space="preserve"> </w:t>
      </w:r>
      <w:r w:rsidRPr="0005317A">
        <w:rPr>
          <w:rFonts w:ascii="IBM Plex Sans" w:hAnsi="IBM Plex Sans"/>
          <w:color w:val="0000FF"/>
        </w:rPr>
        <w:t>more information about:</w:t>
      </w:r>
    </w:p>
    <w:p w14:paraId="6B4F6330" w14:textId="46075DF5" w:rsidR="00843CA9" w:rsidRPr="0005317A" w:rsidRDefault="003C36D5" w:rsidP="00D9695F">
      <w:pPr>
        <w:pStyle w:val="ListParagraph"/>
        <w:numPr>
          <w:ilvl w:val="0"/>
          <w:numId w:val="2"/>
        </w:numPr>
        <w:tabs>
          <w:tab w:val="left" w:pos="878"/>
        </w:tabs>
        <w:spacing w:before="0"/>
        <w:ind w:right="61"/>
        <w:rPr>
          <w:rFonts w:ascii="IBM Plex Sans" w:hAnsi="IBM Plex Sans"/>
        </w:rPr>
      </w:pPr>
      <w:r w:rsidRPr="0005317A">
        <w:rPr>
          <w:rFonts w:ascii="IBM Plex Sans" w:hAnsi="IBM Plex Sans"/>
          <w:color w:val="0000FF"/>
        </w:rPr>
        <w:t>the</w:t>
      </w:r>
      <w:r w:rsidRPr="0005317A">
        <w:rPr>
          <w:rFonts w:ascii="IBM Plex Sans" w:hAnsi="IBM Plex Sans"/>
          <w:color w:val="0000FF"/>
          <w:spacing w:val="-6"/>
        </w:rPr>
        <w:t xml:space="preserve"> </w:t>
      </w:r>
      <w:r w:rsidRPr="0005317A">
        <w:rPr>
          <w:rFonts w:ascii="IBM Plex Sans" w:hAnsi="IBM Plex Sans"/>
          <w:color w:val="0000FF"/>
        </w:rPr>
        <w:t>themes</w:t>
      </w:r>
      <w:r w:rsidRPr="0005317A">
        <w:rPr>
          <w:rFonts w:ascii="IBM Plex Sans" w:hAnsi="IBM Plex Sans"/>
          <w:color w:val="0000FF"/>
          <w:spacing w:val="-6"/>
        </w:rPr>
        <w:t xml:space="preserve"> </w:t>
      </w:r>
      <w:r w:rsidRPr="0005317A">
        <w:rPr>
          <w:rFonts w:ascii="IBM Plex Sans" w:hAnsi="IBM Plex Sans"/>
          <w:color w:val="0000FF"/>
        </w:rPr>
        <w:t>and</w:t>
      </w:r>
      <w:r w:rsidRPr="0005317A">
        <w:rPr>
          <w:rFonts w:ascii="IBM Plex Sans" w:hAnsi="IBM Plex Sans"/>
          <w:color w:val="0000FF"/>
          <w:spacing w:val="-5"/>
        </w:rPr>
        <w:t xml:space="preserve"> </w:t>
      </w:r>
      <w:r w:rsidRPr="0005317A">
        <w:rPr>
          <w:rFonts w:ascii="IBM Plex Sans" w:hAnsi="IBM Plex Sans"/>
          <w:color w:val="0000FF"/>
        </w:rPr>
        <w:t>approach</w:t>
      </w:r>
      <w:r w:rsidRPr="0005317A">
        <w:rPr>
          <w:rFonts w:ascii="IBM Plex Sans" w:hAnsi="IBM Plex Sans"/>
          <w:color w:val="0000FF"/>
          <w:spacing w:val="-6"/>
        </w:rPr>
        <w:t xml:space="preserve"> </w:t>
      </w:r>
      <w:r w:rsidRPr="0005317A">
        <w:rPr>
          <w:rFonts w:ascii="IBM Plex Sans" w:hAnsi="IBM Plex Sans"/>
          <w:color w:val="0000FF"/>
        </w:rPr>
        <w:t>of</w:t>
      </w:r>
      <w:r w:rsidRPr="0005317A">
        <w:rPr>
          <w:rFonts w:ascii="IBM Plex Sans" w:hAnsi="IBM Plex Sans"/>
          <w:color w:val="0000FF"/>
          <w:spacing w:val="-6"/>
        </w:rPr>
        <w:t xml:space="preserve"> </w:t>
      </w:r>
      <w:r w:rsidRPr="0005317A">
        <w:rPr>
          <w:rFonts w:ascii="IBM Plex Sans" w:hAnsi="IBM Plex Sans"/>
          <w:color w:val="0000FF"/>
        </w:rPr>
        <w:t>the</w:t>
      </w:r>
      <w:r w:rsidRPr="0005317A">
        <w:rPr>
          <w:rFonts w:ascii="IBM Plex Sans" w:hAnsi="IBM Plex Sans"/>
          <w:color w:val="0000FF"/>
          <w:spacing w:val="-5"/>
        </w:rPr>
        <w:t xml:space="preserve"> </w:t>
      </w:r>
      <w:r w:rsidRPr="0005317A">
        <w:rPr>
          <w:rFonts w:ascii="IBM Plex Sans" w:hAnsi="IBM Plex Sans"/>
          <w:color w:val="0000FF"/>
        </w:rPr>
        <w:t>course</w:t>
      </w:r>
    </w:p>
    <w:p w14:paraId="2608688F" w14:textId="73EE81B3" w:rsidR="00843CA9" w:rsidRPr="006D1B57" w:rsidRDefault="003C36D5" w:rsidP="00D9695F">
      <w:pPr>
        <w:pStyle w:val="ListParagraph"/>
        <w:numPr>
          <w:ilvl w:val="0"/>
          <w:numId w:val="2"/>
        </w:numPr>
        <w:tabs>
          <w:tab w:val="left" w:pos="878"/>
        </w:tabs>
        <w:spacing w:before="0"/>
        <w:ind w:right="61" w:hanging="361"/>
        <w:rPr>
          <w:rFonts w:ascii="IBM Plex Sans" w:hAnsi="IBM Plex Sans"/>
        </w:rPr>
      </w:pPr>
      <w:r w:rsidRPr="0005317A">
        <w:rPr>
          <w:rFonts w:ascii="IBM Plex Sans" w:hAnsi="IBM Plex Sans"/>
          <w:color w:val="0000FF"/>
        </w:rPr>
        <w:t>the</w:t>
      </w:r>
      <w:r w:rsidRPr="0005317A">
        <w:rPr>
          <w:rFonts w:ascii="IBM Plex Sans" w:hAnsi="IBM Plex Sans"/>
          <w:color w:val="0000FF"/>
          <w:spacing w:val="-3"/>
        </w:rPr>
        <w:t xml:space="preserve"> </w:t>
      </w:r>
      <w:r w:rsidRPr="0005317A">
        <w:rPr>
          <w:rFonts w:ascii="IBM Plex Sans" w:hAnsi="IBM Plex Sans"/>
          <w:color w:val="0000FF"/>
        </w:rPr>
        <w:t>organization</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3"/>
        </w:rPr>
        <w:t xml:space="preserve"> </w:t>
      </w:r>
      <w:r w:rsidRPr="0005317A">
        <w:rPr>
          <w:rFonts w:ascii="IBM Plex Sans" w:hAnsi="IBM Plex Sans"/>
          <w:color w:val="0000FF"/>
        </w:rPr>
        <w:t>format</w:t>
      </w:r>
      <w:r w:rsidRPr="0005317A">
        <w:rPr>
          <w:rFonts w:ascii="IBM Plex Sans" w:hAnsi="IBM Plex Sans"/>
          <w:color w:val="0000FF"/>
          <w:spacing w:val="-3"/>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3"/>
        </w:rPr>
        <w:t xml:space="preserve"> </w:t>
      </w:r>
      <w:r w:rsidRPr="0005317A">
        <w:rPr>
          <w:rFonts w:ascii="IBM Plex Sans" w:hAnsi="IBM Plex Sans"/>
          <w:color w:val="0000FF"/>
        </w:rPr>
        <w:t>course</w:t>
      </w:r>
      <w:r w:rsidRPr="0005317A">
        <w:rPr>
          <w:rFonts w:ascii="IBM Plex Sans" w:hAnsi="IBM Plex Sans"/>
          <w:color w:val="0000FF"/>
          <w:spacing w:val="-3"/>
        </w:rPr>
        <w:t xml:space="preserve"> </w:t>
      </w:r>
      <w:r w:rsidRPr="0005317A">
        <w:rPr>
          <w:rFonts w:ascii="IBM Plex Sans" w:hAnsi="IBM Plex Sans"/>
          <w:color w:val="0000FF"/>
        </w:rPr>
        <w:t>(i.e.</w:t>
      </w:r>
      <w:r w:rsidRPr="0005317A">
        <w:rPr>
          <w:rFonts w:ascii="IBM Plex Sans" w:hAnsi="IBM Plex Sans"/>
          <w:color w:val="0000FF"/>
          <w:spacing w:val="-3"/>
        </w:rPr>
        <w:t xml:space="preserve"> </w:t>
      </w:r>
      <w:r w:rsidRPr="0005317A">
        <w:rPr>
          <w:rFonts w:ascii="IBM Plex Sans" w:hAnsi="IBM Plex Sans"/>
          <w:color w:val="0000FF"/>
        </w:rPr>
        <w:t>structure</w:t>
      </w:r>
      <w:r w:rsidRPr="0005317A">
        <w:rPr>
          <w:rFonts w:ascii="IBM Plex Sans" w:hAnsi="IBM Plex Sans"/>
          <w:color w:val="0000FF"/>
          <w:spacing w:val="-3"/>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course,</w:t>
      </w:r>
      <w:r w:rsidRPr="0005317A">
        <w:rPr>
          <w:rFonts w:ascii="IBM Plex Sans" w:hAnsi="IBM Plex Sans"/>
          <w:color w:val="0000FF"/>
          <w:spacing w:val="-3"/>
        </w:rPr>
        <w:t xml:space="preserve"> </w:t>
      </w:r>
      <w:r w:rsidRPr="0005317A">
        <w:rPr>
          <w:rFonts w:ascii="IBM Plex Sans" w:hAnsi="IBM Plex Sans"/>
          <w:color w:val="0000FF"/>
        </w:rPr>
        <w:t>requirements</w:t>
      </w:r>
      <w:r w:rsidRPr="0005317A">
        <w:rPr>
          <w:rFonts w:ascii="IBM Plex Sans" w:hAnsi="IBM Plex Sans"/>
          <w:color w:val="0000FF"/>
          <w:spacing w:val="-3"/>
        </w:rPr>
        <w:t xml:space="preserve"> </w:t>
      </w:r>
      <w:r w:rsidRPr="0005317A">
        <w:rPr>
          <w:rFonts w:ascii="IBM Plex Sans" w:hAnsi="IBM Plex Sans"/>
          <w:color w:val="0000FF"/>
        </w:rPr>
        <w:t>for</w:t>
      </w:r>
      <w:r w:rsidRPr="0005317A">
        <w:rPr>
          <w:rFonts w:ascii="IBM Plex Sans" w:hAnsi="IBM Plex Sans"/>
          <w:color w:val="0000FF"/>
          <w:spacing w:val="-3"/>
        </w:rPr>
        <w:t xml:space="preserve"> </w:t>
      </w:r>
      <w:r w:rsidRPr="0005317A">
        <w:rPr>
          <w:rFonts w:ascii="IBM Plex Sans" w:hAnsi="IBM Plex Sans"/>
          <w:color w:val="0000FF"/>
        </w:rPr>
        <w:t>face</w:t>
      </w:r>
      <w:r w:rsidR="00886442">
        <w:rPr>
          <w:rFonts w:ascii="IBM Plex Sans" w:hAnsi="IBM Plex Sans"/>
          <w:color w:val="0000FF"/>
        </w:rPr>
        <w:t>-</w:t>
      </w:r>
      <w:r w:rsidRPr="0005317A">
        <w:rPr>
          <w:rFonts w:ascii="IBM Plex Sans" w:hAnsi="IBM Plex Sans"/>
          <w:color w:val="0000FF"/>
        </w:rPr>
        <w:t>to-face vs online and asynchronous vs synchronous instruction</w:t>
      </w:r>
      <w:r w:rsidR="00791134">
        <w:rPr>
          <w:rFonts w:ascii="IBM Plex Sans" w:hAnsi="IBM Plex Sans"/>
          <w:color w:val="0000FF"/>
        </w:rPr>
        <w:t>/</w:t>
      </w:r>
      <w:r w:rsidRPr="0005317A">
        <w:rPr>
          <w:rFonts w:ascii="IBM Plex Sans" w:hAnsi="IBM Plex Sans"/>
          <w:color w:val="0000FF"/>
        </w:rPr>
        <w:t>interaction, etc.).</w:t>
      </w:r>
    </w:p>
    <w:p w14:paraId="392DB419" w14:textId="77777777" w:rsidR="0056258A" w:rsidRDefault="0056258A" w:rsidP="00D9695F">
      <w:pPr>
        <w:ind w:left="158" w:right="61"/>
        <w:rPr>
          <w:rFonts w:ascii="IBM Plex Sans" w:eastAsiaTheme="majorEastAsia" w:hAnsi="IBM Plex Sans" w:cstheme="majorBidi"/>
          <w:color w:val="E31837"/>
          <w:sz w:val="24"/>
          <w:szCs w:val="24"/>
          <w:lang w:val="en-CA"/>
        </w:rPr>
      </w:pPr>
    </w:p>
    <w:p w14:paraId="7208A92C" w14:textId="786E43D8" w:rsidR="00791134" w:rsidRPr="00791134" w:rsidRDefault="003C36D5" w:rsidP="00D9695F">
      <w:pPr>
        <w:ind w:left="158" w:right="61"/>
        <w:rPr>
          <w:rFonts w:ascii="IBM Plex Sans" w:eastAsiaTheme="majorEastAsia" w:hAnsi="IBM Plex Sans" w:cstheme="majorBidi"/>
          <w:color w:val="E31837"/>
          <w:sz w:val="24"/>
          <w:szCs w:val="24"/>
          <w:lang w:val="en-CA"/>
        </w:rPr>
      </w:pPr>
      <w:r w:rsidRPr="00334C86">
        <w:rPr>
          <w:rFonts w:ascii="IBM Plex Sans" w:eastAsiaTheme="majorEastAsia" w:hAnsi="IBM Plex Sans" w:cstheme="majorBidi"/>
          <w:color w:val="E31837"/>
          <w:sz w:val="24"/>
          <w:szCs w:val="24"/>
          <w:lang w:val="en-CA"/>
        </w:rPr>
        <w:t xml:space="preserve">Course Learning </w:t>
      </w:r>
      <w:r w:rsidR="00F07C69">
        <w:rPr>
          <w:rFonts w:ascii="IBM Plex Sans" w:eastAsiaTheme="majorEastAsia" w:hAnsi="IBM Plex Sans" w:cstheme="majorBidi"/>
          <w:color w:val="E31837"/>
          <w:sz w:val="24"/>
          <w:szCs w:val="24"/>
          <w:lang w:val="en-CA"/>
        </w:rPr>
        <w:t>Outcomes</w:t>
      </w:r>
      <w:r w:rsidRPr="00334C86">
        <w:rPr>
          <w:rFonts w:ascii="IBM Plex Sans" w:eastAsiaTheme="majorEastAsia" w:hAnsi="IBM Plex Sans" w:cstheme="majorBidi"/>
          <w:color w:val="E31837"/>
          <w:sz w:val="24"/>
          <w:szCs w:val="24"/>
          <w:lang w:val="en-CA"/>
        </w:rPr>
        <w:t>:</w:t>
      </w:r>
    </w:p>
    <w:p w14:paraId="590779CA" w14:textId="4BD97FCD" w:rsidR="00843CA9" w:rsidRPr="0005317A" w:rsidRDefault="003C36D5" w:rsidP="00D9695F">
      <w:pPr>
        <w:pStyle w:val="BodyText"/>
        <w:ind w:left="158" w:right="61"/>
        <w:rPr>
          <w:rFonts w:ascii="IBM Plex Sans" w:hAnsi="IBM Plex Sans"/>
        </w:rPr>
      </w:pPr>
      <w:r w:rsidRPr="0005317A">
        <w:rPr>
          <w:rFonts w:ascii="IBM Plex Sans" w:hAnsi="IBM Plex Sans"/>
          <w:color w:val="0000FF"/>
        </w:rPr>
        <w:t>Provide</w:t>
      </w:r>
      <w:r w:rsidRPr="0005317A">
        <w:rPr>
          <w:rFonts w:ascii="IBM Plex Sans" w:hAnsi="IBM Plex Sans"/>
          <w:color w:val="0000FF"/>
          <w:spacing w:val="-6"/>
        </w:rPr>
        <w:t xml:space="preserve"> </w:t>
      </w:r>
      <w:r w:rsidRPr="0005317A">
        <w:rPr>
          <w:rFonts w:ascii="IBM Plex Sans" w:hAnsi="IBM Plex Sans"/>
          <w:color w:val="0000FF"/>
        </w:rPr>
        <w:t>a</w:t>
      </w:r>
      <w:r w:rsidRPr="0005317A">
        <w:rPr>
          <w:rFonts w:ascii="IBM Plex Sans" w:hAnsi="IBM Plex Sans"/>
          <w:color w:val="0000FF"/>
          <w:spacing w:val="-5"/>
        </w:rPr>
        <w:t xml:space="preserve"> </w:t>
      </w:r>
      <w:r w:rsidRPr="0005317A">
        <w:rPr>
          <w:rFonts w:ascii="IBM Plex Sans" w:hAnsi="IBM Plex Sans"/>
          <w:color w:val="0000FF"/>
        </w:rPr>
        <w:t>brief</w:t>
      </w:r>
      <w:r w:rsidRPr="0005317A">
        <w:rPr>
          <w:rFonts w:ascii="IBM Plex Sans" w:hAnsi="IBM Plex Sans"/>
          <w:color w:val="0000FF"/>
          <w:spacing w:val="-5"/>
        </w:rPr>
        <w:t xml:space="preserve"> </w:t>
      </w:r>
      <w:r w:rsidRPr="0005317A">
        <w:rPr>
          <w:rFonts w:ascii="IBM Plex Sans" w:hAnsi="IBM Plex Sans"/>
          <w:color w:val="0000FF"/>
        </w:rPr>
        <w:t>list</w:t>
      </w:r>
      <w:r w:rsidRPr="0005317A">
        <w:rPr>
          <w:rFonts w:ascii="IBM Plex Sans" w:hAnsi="IBM Plex Sans"/>
          <w:color w:val="0000FF"/>
          <w:spacing w:val="-6"/>
        </w:rPr>
        <w:t xml:space="preserve"> </w:t>
      </w:r>
      <w:r w:rsidRPr="0005317A">
        <w:rPr>
          <w:rFonts w:ascii="IBM Plex Sans" w:hAnsi="IBM Plex Sans"/>
          <w:color w:val="0000FF"/>
        </w:rPr>
        <w:t>of</w:t>
      </w:r>
      <w:r w:rsidRPr="0005317A">
        <w:rPr>
          <w:rFonts w:ascii="IBM Plex Sans" w:hAnsi="IBM Plex Sans"/>
          <w:color w:val="0000FF"/>
          <w:spacing w:val="-5"/>
        </w:rPr>
        <w:t xml:space="preserve"> </w:t>
      </w:r>
      <w:r w:rsidRPr="0005317A">
        <w:rPr>
          <w:rFonts w:ascii="IBM Plex Sans" w:hAnsi="IBM Plex Sans"/>
          <w:color w:val="0000FF"/>
        </w:rPr>
        <w:t>specific</w:t>
      </w:r>
      <w:r w:rsidRPr="0005317A">
        <w:rPr>
          <w:rFonts w:ascii="IBM Plex Sans" w:hAnsi="IBM Plex Sans"/>
          <w:color w:val="0000FF"/>
          <w:spacing w:val="-6"/>
        </w:rPr>
        <w:t xml:space="preserve"> </w:t>
      </w:r>
      <w:r w:rsidRPr="0005317A">
        <w:rPr>
          <w:rFonts w:ascii="IBM Plex Sans" w:hAnsi="IBM Plex Sans"/>
          <w:color w:val="0000FF"/>
        </w:rPr>
        <w:t>learning</w:t>
      </w:r>
      <w:r w:rsidRPr="0005317A">
        <w:rPr>
          <w:rFonts w:ascii="IBM Plex Sans" w:hAnsi="IBM Plex Sans"/>
          <w:color w:val="0000FF"/>
          <w:spacing w:val="-6"/>
        </w:rPr>
        <w:t xml:space="preserve"> </w:t>
      </w:r>
      <w:r w:rsidRPr="0005317A">
        <w:rPr>
          <w:rFonts w:ascii="IBM Plex Sans" w:hAnsi="IBM Plex Sans"/>
          <w:color w:val="0000FF"/>
        </w:rPr>
        <w:t>outcomes</w:t>
      </w:r>
      <w:r w:rsidRPr="0005317A">
        <w:rPr>
          <w:rFonts w:ascii="IBM Plex Sans" w:hAnsi="IBM Plex Sans"/>
          <w:color w:val="0000FF"/>
          <w:spacing w:val="-6"/>
        </w:rPr>
        <w:t xml:space="preserve"> </w:t>
      </w:r>
      <w:r w:rsidRPr="0005317A">
        <w:rPr>
          <w:rFonts w:ascii="IBM Plex Sans" w:hAnsi="IBM Plex Sans"/>
          <w:color w:val="0000FF"/>
        </w:rPr>
        <w:t>of</w:t>
      </w:r>
      <w:r w:rsidRPr="0005317A">
        <w:rPr>
          <w:rFonts w:ascii="IBM Plex Sans" w:hAnsi="IBM Plex Sans"/>
          <w:color w:val="0000FF"/>
          <w:spacing w:val="-5"/>
        </w:rPr>
        <w:t xml:space="preserve"> </w:t>
      </w:r>
      <w:r w:rsidRPr="0005317A">
        <w:rPr>
          <w:rFonts w:ascii="IBM Plex Sans" w:hAnsi="IBM Plex Sans"/>
          <w:color w:val="0000FF"/>
        </w:rPr>
        <w:t>the</w:t>
      </w:r>
      <w:r w:rsidRPr="0005317A">
        <w:rPr>
          <w:rFonts w:ascii="IBM Plex Sans" w:hAnsi="IBM Plex Sans"/>
          <w:color w:val="0000FF"/>
          <w:spacing w:val="-5"/>
        </w:rPr>
        <w:t xml:space="preserve"> </w:t>
      </w:r>
      <w:r w:rsidRPr="0005317A">
        <w:rPr>
          <w:rFonts w:ascii="IBM Plex Sans" w:hAnsi="IBM Plex Sans"/>
          <w:color w:val="0000FF"/>
        </w:rPr>
        <w:t>course,</w:t>
      </w:r>
      <w:r w:rsidRPr="0005317A">
        <w:rPr>
          <w:rFonts w:ascii="IBM Plex Sans" w:hAnsi="IBM Plex Sans"/>
          <w:color w:val="0000FF"/>
          <w:spacing w:val="-6"/>
        </w:rPr>
        <w:t xml:space="preserve"> </w:t>
      </w:r>
      <w:r w:rsidRPr="0005317A">
        <w:rPr>
          <w:rFonts w:ascii="IBM Plex Sans" w:hAnsi="IBM Plex Sans"/>
          <w:color w:val="0000FF"/>
        </w:rPr>
        <w:t>bearing</w:t>
      </w:r>
      <w:r w:rsidRPr="0005317A">
        <w:rPr>
          <w:rFonts w:ascii="IBM Plex Sans" w:hAnsi="IBM Plex Sans"/>
          <w:color w:val="0000FF"/>
          <w:spacing w:val="-6"/>
        </w:rPr>
        <w:t xml:space="preserve"> </w:t>
      </w:r>
      <w:r w:rsidRPr="0005317A">
        <w:rPr>
          <w:rFonts w:ascii="IBM Plex Sans" w:hAnsi="IBM Plex Sans"/>
          <w:color w:val="0000FF"/>
        </w:rPr>
        <w:t>in</w:t>
      </w:r>
      <w:r w:rsidRPr="0005317A">
        <w:rPr>
          <w:rFonts w:ascii="IBM Plex Sans" w:hAnsi="IBM Plex Sans"/>
          <w:color w:val="0000FF"/>
          <w:spacing w:val="-6"/>
        </w:rPr>
        <w:t xml:space="preserve"> </w:t>
      </w:r>
      <w:r w:rsidRPr="0005317A">
        <w:rPr>
          <w:rFonts w:ascii="IBM Plex Sans" w:hAnsi="IBM Plex Sans"/>
          <w:color w:val="0000FF"/>
          <w:spacing w:val="-2"/>
        </w:rPr>
        <w:t>mind:</w:t>
      </w:r>
    </w:p>
    <w:p w14:paraId="15ABBC6E" w14:textId="4FAD4814" w:rsidR="00843CA9" w:rsidRPr="0005317A" w:rsidRDefault="00F07C69" w:rsidP="00D9695F">
      <w:pPr>
        <w:pStyle w:val="ListParagraph"/>
        <w:numPr>
          <w:ilvl w:val="1"/>
          <w:numId w:val="2"/>
        </w:numPr>
        <w:tabs>
          <w:tab w:val="left" w:pos="876"/>
          <w:tab w:val="left" w:pos="878"/>
        </w:tabs>
        <w:spacing w:before="0"/>
        <w:ind w:right="61" w:hanging="271"/>
        <w:rPr>
          <w:rFonts w:ascii="IBM Plex Sans" w:hAnsi="IBM Plex Sans"/>
        </w:rPr>
      </w:pPr>
      <w:r>
        <w:rPr>
          <w:rFonts w:ascii="IBM Plex Sans" w:hAnsi="IBM Plex Sans"/>
          <w:color w:val="0000FF"/>
        </w:rPr>
        <w:t xml:space="preserve">insert the course learning outcomes </w:t>
      </w:r>
      <w:r w:rsidRPr="00886442">
        <w:rPr>
          <w:rFonts w:ascii="IBM Plex Sans" w:hAnsi="IBM Plex Sans"/>
          <w:color w:val="0000FF"/>
        </w:rPr>
        <w:t>from the original approved course proposal, or based on any approved changes</w:t>
      </w:r>
      <w:r>
        <w:rPr>
          <w:rFonts w:ascii="IBM Plex Sans" w:hAnsi="IBM Plex Sans"/>
          <w:color w:val="0000FF"/>
        </w:rPr>
        <w:t xml:space="preserve"> to the course proposal</w:t>
      </w:r>
    </w:p>
    <w:p w14:paraId="5D29A0D0" w14:textId="3ACB0E49" w:rsidR="00843CA9" w:rsidRPr="006D1B57" w:rsidRDefault="003C36D5" w:rsidP="00D9695F">
      <w:pPr>
        <w:pStyle w:val="ListParagraph"/>
        <w:numPr>
          <w:ilvl w:val="1"/>
          <w:numId w:val="2"/>
        </w:numPr>
        <w:tabs>
          <w:tab w:val="left" w:pos="878"/>
        </w:tabs>
        <w:spacing w:before="0"/>
        <w:ind w:right="61"/>
        <w:rPr>
          <w:rFonts w:ascii="IBM Plex Sans" w:hAnsi="IBM Plex Sans"/>
        </w:rPr>
      </w:pPr>
      <w:r w:rsidRPr="0005317A">
        <w:rPr>
          <w:rFonts w:ascii="IBM Plex Sans" w:hAnsi="IBM Plex Sans"/>
          <w:color w:val="0000FF"/>
        </w:rPr>
        <w:t>the</w:t>
      </w:r>
      <w:r w:rsidRPr="0005317A">
        <w:rPr>
          <w:rFonts w:ascii="IBM Plex Sans" w:hAnsi="IBM Plex Sans"/>
          <w:color w:val="0000FF"/>
          <w:spacing w:val="-4"/>
        </w:rPr>
        <w:t xml:space="preserve"> </w:t>
      </w:r>
      <w:r w:rsidRPr="0005317A">
        <w:rPr>
          <w:rFonts w:ascii="IBM Plex Sans" w:hAnsi="IBM Plex Sans"/>
          <w:color w:val="0000FF"/>
        </w:rPr>
        <w:t>links</w:t>
      </w:r>
      <w:r w:rsidRPr="0005317A">
        <w:rPr>
          <w:rFonts w:ascii="IBM Plex Sans" w:hAnsi="IBM Plex Sans"/>
          <w:color w:val="0000FF"/>
          <w:spacing w:val="-5"/>
        </w:rPr>
        <w:t xml:space="preserve"> </w:t>
      </w:r>
      <w:r w:rsidRPr="0005317A">
        <w:rPr>
          <w:rFonts w:ascii="IBM Plex Sans" w:hAnsi="IBM Plex Sans"/>
          <w:color w:val="0000FF"/>
        </w:rPr>
        <w:t>between</w:t>
      </w:r>
      <w:r w:rsidRPr="0005317A">
        <w:rPr>
          <w:rFonts w:ascii="IBM Plex Sans" w:hAnsi="IBM Plex Sans"/>
          <w:color w:val="0000FF"/>
          <w:spacing w:val="-4"/>
        </w:rPr>
        <w:t xml:space="preserve"> </w:t>
      </w:r>
      <w:r w:rsidRPr="0005317A">
        <w:rPr>
          <w:rFonts w:ascii="IBM Plex Sans" w:hAnsi="IBM Plex Sans"/>
          <w:color w:val="0000FF"/>
        </w:rPr>
        <w:t>course-specific</w:t>
      </w:r>
      <w:r w:rsidRPr="0005317A">
        <w:rPr>
          <w:rFonts w:ascii="IBM Plex Sans" w:hAnsi="IBM Plex Sans"/>
          <w:color w:val="0000FF"/>
          <w:spacing w:val="-4"/>
        </w:rPr>
        <w:t xml:space="preserve"> </w:t>
      </w:r>
      <w:r w:rsidRPr="0005317A">
        <w:rPr>
          <w:rFonts w:ascii="IBM Plex Sans" w:hAnsi="IBM Plex Sans"/>
          <w:color w:val="0000FF"/>
        </w:rPr>
        <w:t>and</w:t>
      </w:r>
      <w:r w:rsidRPr="0005317A">
        <w:rPr>
          <w:rFonts w:ascii="IBM Plex Sans" w:hAnsi="IBM Plex Sans"/>
          <w:color w:val="0000FF"/>
          <w:spacing w:val="-4"/>
        </w:rPr>
        <w:t xml:space="preserve"> </w:t>
      </w:r>
      <w:r w:rsidRPr="0005317A">
        <w:rPr>
          <w:rFonts w:ascii="IBM Plex Sans" w:hAnsi="IBM Plex Sans"/>
          <w:color w:val="0000FF"/>
        </w:rPr>
        <w:t>broader</w:t>
      </w:r>
      <w:r w:rsidRPr="0005317A">
        <w:rPr>
          <w:rFonts w:ascii="IBM Plex Sans" w:hAnsi="IBM Plex Sans"/>
          <w:color w:val="0000FF"/>
          <w:spacing w:val="-4"/>
        </w:rPr>
        <w:t xml:space="preserve"> </w:t>
      </w:r>
      <w:r w:rsidRPr="0005317A">
        <w:rPr>
          <w:rFonts w:ascii="IBM Plex Sans" w:hAnsi="IBM Plex Sans"/>
          <w:color w:val="0000FF"/>
        </w:rPr>
        <w:t>program</w:t>
      </w:r>
      <w:r w:rsidRPr="0005317A">
        <w:rPr>
          <w:rFonts w:ascii="IBM Plex Sans" w:hAnsi="IBM Plex Sans"/>
          <w:color w:val="0000FF"/>
          <w:spacing w:val="-5"/>
        </w:rPr>
        <w:t xml:space="preserve"> </w:t>
      </w:r>
      <w:r w:rsidRPr="0005317A">
        <w:rPr>
          <w:rFonts w:ascii="IBM Plex Sans" w:hAnsi="IBM Plex Sans"/>
          <w:color w:val="0000FF"/>
        </w:rPr>
        <w:t>learning</w:t>
      </w:r>
      <w:r w:rsidRPr="0005317A">
        <w:rPr>
          <w:rFonts w:ascii="IBM Plex Sans" w:hAnsi="IBM Plex Sans"/>
          <w:color w:val="0000FF"/>
          <w:spacing w:val="-4"/>
        </w:rPr>
        <w:t xml:space="preserve"> </w:t>
      </w:r>
      <w:r w:rsidRPr="0005317A">
        <w:rPr>
          <w:rFonts w:ascii="IBM Plex Sans" w:hAnsi="IBM Plex Sans"/>
          <w:color w:val="0000FF"/>
        </w:rPr>
        <w:t>outcomes,</w:t>
      </w:r>
      <w:r w:rsidRPr="0005317A">
        <w:rPr>
          <w:rFonts w:ascii="IBM Plex Sans" w:hAnsi="IBM Plex Sans"/>
          <w:color w:val="0000FF"/>
          <w:spacing w:val="-4"/>
        </w:rPr>
        <w:t xml:space="preserve"> </w:t>
      </w:r>
      <w:r w:rsidRPr="0005317A">
        <w:rPr>
          <w:rFonts w:ascii="IBM Plex Sans" w:hAnsi="IBM Plex Sans"/>
          <w:color w:val="0000FF"/>
        </w:rPr>
        <w:t>as</w:t>
      </w:r>
      <w:r w:rsidRPr="0005317A">
        <w:rPr>
          <w:rFonts w:ascii="IBM Plex Sans" w:hAnsi="IBM Plex Sans"/>
          <w:color w:val="0000FF"/>
          <w:spacing w:val="-4"/>
        </w:rPr>
        <w:t xml:space="preserve"> </w:t>
      </w:r>
      <w:r w:rsidRPr="0005317A">
        <w:rPr>
          <w:rFonts w:ascii="IBM Plex Sans" w:hAnsi="IBM Plex Sans"/>
          <w:color w:val="0000FF"/>
        </w:rPr>
        <w:t>is articulated in program curriculum maps.</w:t>
      </w:r>
    </w:p>
    <w:p w14:paraId="4580FCC0" w14:textId="245908ED" w:rsidR="00843CA9" w:rsidRPr="008A19F5" w:rsidRDefault="003C36D5" w:rsidP="00D9695F">
      <w:pPr>
        <w:pStyle w:val="BodyText"/>
        <w:ind w:left="158" w:right="61"/>
        <w:rPr>
          <w:rFonts w:ascii="IBM Plex Sans" w:hAnsi="IBM Plex Sans"/>
        </w:rPr>
      </w:pPr>
      <w:r w:rsidRPr="0005317A">
        <w:rPr>
          <w:rFonts w:ascii="IBM Plex Sans" w:hAnsi="IBM Plex Sans"/>
          <w:color w:val="0000FF"/>
        </w:rPr>
        <w:t>Example:</w:t>
      </w:r>
      <w:r w:rsidRPr="0005317A">
        <w:rPr>
          <w:rFonts w:ascii="IBM Plex Sans" w:hAnsi="IBM Plex Sans"/>
          <w:color w:val="0000FF"/>
          <w:spacing w:val="50"/>
        </w:rPr>
        <w:t xml:space="preserve"> </w:t>
      </w:r>
      <w:r w:rsidR="00791134" w:rsidRPr="00886442">
        <w:rPr>
          <w:rFonts w:ascii="IBM Plex Sans" w:hAnsi="IBM Plex Sans"/>
          <w:color w:val="000000" w:themeColor="text1"/>
        </w:rPr>
        <w:t xml:space="preserve">Students completing this course will be </w:t>
      </w:r>
      <w:r w:rsidRPr="00886442">
        <w:rPr>
          <w:rFonts w:ascii="IBM Plex Sans" w:hAnsi="IBM Plex Sans"/>
          <w:color w:val="000000" w:themeColor="text1"/>
        </w:rPr>
        <w:t>able</w:t>
      </w:r>
      <w:r w:rsidRPr="00886442">
        <w:rPr>
          <w:rFonts w:ascii="IBM Plex Sans" w:hAnsi="IBM Plex Sans"/>
          <w:color w:val="000000" w:themeColor="text1"/>
          <w:spacing w:val="-6"/>
        </w:rPr>
        <w:t xml:space="preserve"> </w:t>
      </w:r>
      <w:r w:rsidRPr="00886442">
        <w:rPr>
          <w:rFonts w:ascii="IBM Plex Sans" w:hAnsi="IBM Plex Sans"/>
          <w:color w:val="000000" w:themeColor="text1"/>
          <w:spacing w:val="-5"/>
        </w:rPr>
        <w:t>to:</w:t>
      </w:r>
    </w:p>
    <w:p w14:paraId="006D35B5" w14:textId="77777777" w:rsidR="00843CA9" w:rsidRPr="0005317A" w:rsidRDefault="003C36D5" w:rsidP="00D9695F">
      <w:pPr>
        <w:pStyle w:val="ListParagraph"/>
        <w:numPr>
          <w:ilvl w:val="2"/>
          <w:numId w:val="12"/>
        </w:numPr>
        <w:tabs>
          <w:tab w:val="left" w:pos="1597"/>
        </w:tabs>
        <w:spacing w:before="0"/>
        <w:ind w:right="61"/>
        <w:rPr>
          <w:rFonts w:ascii="IBM Plex Sans" w:hAnsi="IBM Plex Sans"/>
        </w:rPr>
      </w:pPr>
      <w:r w:rsidRPr="0005317A">
        <w:rPr>
          <w:rFonts w:ascii="IBM Plex Sans" w:hAnsi="IBM Plex Sans"/>
          <w:color w:val="0000FF"/>
        </w:rPr>
        <w:t>critically</w:t>
      </w:r>
      <w:r w:rsidRPr="0005317A">
        <w:rPr>
          <w:rFonts w:ascii="IBM Plex Sans" w:hAnsi="IBM Plex Sans"/>
          <w:color w:val="0000FF"/>
          <w:spacing w:val="-8"/>
        </w:rPr>
        <w:t xml:space="preserve"> </w:t>
      </w:r>
      <w:r w:rsidRPr="0005317A">
        <w:rPr>
          <w:rFonts w:ascii="IBM Plex Sans" w:hAnsi="IBM Plex Sans"/>
          <w:color w:val="0000FF"/>
        </w:rPr>
        <w:t>examine</w:t>
      </w:r>
      <w:r w:rsidRPr="0005317A">
        <w:rPr>
          <w:rFonts w:ascii="IBM Plex Sans" w:hAnsi="IBM Plex Sans"/>
          <w:color w:val="0000FF"/>
          <w:spacing w:val="-7"/>
        </w:rPr>
        <w:t xml:space="preserve"> </w:t>
      </w:r>
      <w:r w:rsidRPr="0005317A">
        <w:rPr>
          <w:rFonts w:ascii="IBM Plex Sans" w:hAnsi="IBM Plex Sans"/>
          <w:color w:val="0000FF"/>
        </w:rPr>
        <w:t>the</w:t>
      </w:r>
      <w:r w:rsidRPr="0005317A">
        <w:rPr>
          <w:rFonts w:ascii="IBM Plex Sans" w:hAnsi="IBM Plex Sans"/>
          <w:color w:val="0000FF"/>
          <w:spacing w:val="-8"/>
        </w:rPr>
        <w:t xml:space="preserve"> </w:t>
      </w:r>
      <w:r w:rsidRPr="0005317A">
        <w:rPr>
          <w:rFonts w:ascii="IBM Plex Sans" w:hAnsi="IBM Plex Sans"/>
          <w:color w:val="0000FF"/>
        </w:rPr>
        <w:t>imperatives</w:t>
      </w:r>
      <w:r w:rsidRPr="0005317A">
        <w:rPr>
          <w:rFonts w:ascii="IBM Plex Sans" w:hAnsi="IBM Plex Sans"/>
          <w:color w:val="0000FF"/>
          <w:spacing w:val="-7"/>
        </w:rPr>
        <w:t xml:space="preserve"> </w:t>
      </w:r>
      <w:r w:rsidRPr="0005317A">
        <w:rPr>
          <w:rFonts w:ascii="IBM Plex Sans" w:hAnsi="IBM Plex Sans"/>
          <w:color w:val="0000FF"/>
        </w:rPr>
        <w:t>of</w:t>
      </w:r>
      <w:r w:rsidRPr="0005317A">
        <w:rPr>
          <w:rFonts w:ascii="IBM Plex Sans" w:hAnsi="IBM Plex Sans"/>
          <w:color w:val="0000FF"/>
          <w:spacing w:val="-9"/>
        </w:rPr>
        <w:t xml:space="preserve"> </w:t>
      </w:r>
      <w:r w:rsidRPr="0005317A">
        <w:rPr>
          <w:rFonts w:ascii="IBM Plex Sans" w:hAnsi="IBM Plex Sans"/>
          <w:color w:val="0000FF"/>
        </w:rPr>
        <w:t>resource</w:t>
      </w:r>
      <w:r w:rsidRPr="0005317A">
        <w:rPr>
          <w:rFonts w:ascii="IBM Plex Sans" w:hAnsi="IBM Plex Sans"/>
          <w:color w:val="0000FF"/>
          <w:spacing w:val="-7"/>
        </w:rPr>
        <w:t xml:space="preserve"> </w:t>
      </w:r>
      <w:r w:rsidRPr="0005317A">
        <w:rPr>
          <w:rFonts w:ascii="IBM Plex Sans" w:hAnsi="IBM Plex Sans"/>
          <w:color w:val="0000FF"/>
          <w:spacing w:val="-2"/>
        </w:rPr>
        <w:t>development,</w:t>
      </w:r>
    </w:p>
    <w:p w14:paraId="78B22011" w14:textId="77777777" w:rsidR="00843CA9" w:rsidRPr="0005317A" w:rsidRDefault="003C36D5" w:rsidP="00D9695F">
      <w:pPr>
        <w:pStyle w:val="ListParagraph"/>
        <w:numPr>
          <w:ilvl w:val="2"/>
          <w:numId w:val="12"/>
        </w:numPr>
        <w:tabs>
          <w:tab w:val="left" w:pos="1597"/>
        </w:tabs>
        <w:spacing w:before="0"/>
        <w:ind w:right="61"/>
        <w:rPr>
          <w:rFonts w:ascii="IBM Plex Sans" w:hAnsi="IBM Plex Sans"/>
        </w:rPr>
      </w:pPr>
      <w:r w:rsidRPr="0005317A">
        <w:rPr>
          <w:rFonts w:ascii="IBM Plex Sans" w:hAnsi="IBM Plex Sans"/>
          <w:color w:val="0000FF"/>
        </w:rPr>
        <w:t>identify</w:t>
      </w:r>
      <w:r w:rsidRPr="0005317A">
        <w:rPr>
          <w:rFonts w:ascii="IBM Plex Sans" w:hAnsi="IBM Plex Sans"/>
          <w:color w:val="0000FF"/>
          <w:spacing w:val="-9"/>
        </w:rPr>
        <w:t xml:space="preserve"> </w:t>
      </w:r>
      <w:r w:rsidRPr="0005317A">
        <w:rPr>
          <w:rFonts w:ascii="IBM Plex Sans" w:hAnsi="IBM Plex Sans"/>
          <w:color w:val="0000FF"/>
        </w:rPr>
        <w:t>and</w:t>
      </w:r>
      <w:r w:rsidRPr="0005317A">
        <w:rPr>
          <w:rFonts w:ascii="IBM Plex Sans" w:hAnsi="IBM Plex Sans"/>
          <w:color w:val="0000FF"/>
          <w:spacing w:val="-8"/>
        </w:rPr>
        <w:t xml:space="preserve"> </w:t>
      </w:r>
      <w:r w:rsidRPr="0005317A">
        <w:rPr>
          <w:rFonts w:ascii="IBM Plex Sans" w:hAnsi="IBM Plex Sans"/>
          <w:color w:val="0000FF"/>
        </w:rPr>
        <w:t>describe</w:t>
      </w:r>
      <w:r w:rsidRPr="0005317A">
        <w:rPr>
          <w:rFonts w:ascii="IBM Plex Sans" w:hAnsi="IBM Plex Sans"/>
          <w:color w:val="0000FF"/>
          <w:spacing w:val="-9"/>
        </w:rPr>
        <w:t xml:space="preserve"> </w:t>
      </w:r>
      <w:r w:rsidRPr="0005317A">
        <w:rPr>
          <w:rFonts w:ascii="IBM Plex Sans" w:hAnsi="IBM Plex Sans"/>
          <w:color w:val="0000FF"/>
        </w:rPr>
        <w:t>current</w:t>
      </w:r>
      <w:r w:rsidRPr="0005317A">
        <w:rPr>
          <w:rFonts w:ascii="IBM Plex Sans" w:hAnsi="IBM Plex Sans"/>
          <w:color w:val="0000FF"/>
          <w:spacing w:val="-8"/>
        </w:rPr>
        <w:t xml:space="preserve"> </w:t>
      </w:r>
      <w:r w:rsidRPr="0005317A">
        <w:rPr>
          <w:rFonts w:ascii="IBM Plex Sans" w:hAnsi="IBM Plex Sans"/>
          <w:color w:val="0000FF"/>
        </w:rPr>
        <w:t>approaches</w:t>
      </w:r>
      <w:r w:rsidRPr="0005317A">
        <w:rPr>
          <w:rFonts w:ascii="IBM Plex Sans" w:hAnsi="IBM Plex Sans"/>
          <w:color w:val="0000FF"/>
          <w:spacing w:val="-8"/>
        </w:rPr>
        <w:t xml:space="preserve"> </w:t>
      </w:r>
      <w:r w:rsidRPr="0005317A">
        <w:rPr>
          <w:rFonts w:ascii="IBM Plex Sans" w:hAnsi="IBM Plex Sans"/>
          <w:color w:val="0000FF"/>
        </w:rPr>
        <w:t>to</w:t>
      </w:r>
      <w:r w:rsidRPr="0005317A">
        <w:rPr>
          <w:rFonts w:ascii="IBM Plex Sans" w:hAnsi="IBM Plex Sans"/>
          <w:color w:val="0000FF"/>
          <w:spacing w:val="-8"/>
        </w:rPr>
        <w:t xml:space="preserve"> </w:t>
      </w:r>
      <w:r w:rsidRPr="0005317A">
        <w:rPr>
          <w:rFonts w:ascii="IBM Plex Sans" w:hAnsi="IBM Plex Sans"/>
          <w:color w:val="0000FF"/>
        </w:rPr>
        <w:t>environmental</w:t>
      </w:r>
      <w:r w:rsidRPr="0005317A">
        <w:rPr>
          <w:rFonts w:ascii="IBM Plex Sans" w:hAnsi="IBM Plex Sans"/>
          <w:color w:val="0000FF"/>
          <w:spacing w:val="-8"/>
        </w:rPr>
        <w:t xml:space="preserve"> </w:t>
      </w:r>
      <w:r w:rsidRPr="0005317A">
        <w:rPr>
          <w:rFonts w:ascii="IBM Plex Sans" w:hAnsi="IBM Plex Sans"/>
          <w:color w:val="0000FF"/>
        </w:rPr>
        <w:t>impact</w:t>
      </w:r>
      <w:r w:rsidRPr="0005317A">
        <w:rPr>
          <w:rFonts w:ascii="IBM Plex Sans" w:hAnsi="IBM Plex Sans"/>
          <w:color w:val="0000FF"/>
          <w:spacing w:val="-8"/>
        </w:rPr>
        <w:t xml:space="preserve"> </w:t>
      </w:r>
      <w:r w:rsidRPr="0005317A">
        <w:rPr>
          <w:rFonts w:ascii="IBM Plex Sans" w:hAnsi="IBM Plex Sans"/>
          <w:color w:val="0000FF"/>
          <w:spacing w:val="-2"/>
        </w:rPr>
        <w:t>measurement,</w:t>
      </w:r>
    </w:p>
    <w:p w14:paraId="648518AC" w14:textId="77777777" w:rsidR="00843CA9" w:rsidRPr="0005317A" w:rsidRDefault="003C36D5" w:rsidP="00D9695F">
      <w:pPr>
        <w:pStyle w:val="ListParagraph"/>
        <w:numPr>
          <w:ilvl w:val="2"/>
          <w:numId w:val="12"/>
        </w:numPr>
        <w:tabs>
          <w:tab w:val="left" w:pos="1597"/>
        </w:tabs>
        <w:spacing w:before="0"/>
        <w:ind w:right="61"/>
        <w:rPr>
          <w:rFonts w:ascii="IBM Plex Sans" w:hAnsi="IBM Plex Sans"/>
        </w:rPr>
      </w:pPr>
      <w:r w:rsidRPr="0005317A">
        <w:rPr>
          <w:rFonts w:ascii="IBM Plex Sans" w:hAnsi="IBM Plex Sans"/>
          <w:color w:val="0000FF"/>
        </w:rPr>
        <w:t>apply</w:t>
      </w:r>
      <w:r w:rsidRPr="0005317A">
        <w:rPr>
          <w:rFonts w:ascii="IBM Plex Sans" w:hAnsi="IBM Plex Sans"/>
          <w:color w:val="0000FF"/>
          <w:spacing w:val="-7"/>
        </w:rPr>
        <w:t xml:space="preserve"> </w:t>
      </w:r>
      <w:r w:rsidRPr="0005317A">
        <w:rPr>
          <w:rFonts w:ascii="IBM Plex Sans" w:hAnsi="IBM Plex Sans"/>
          <w:color w:val="0000FF"/>
        </w:rPr>
        <w:t>theory</w:t>
      </w:r>
      <w:r w:rsidRPr="0005317A">
        <w:rPr>
          <w:rFonts w:ascii="IBM Plex Sans" w:hAnsi="IBM Plex Sans"/>
          <w:color w:val="0000FF"/>
          <w:spacing w:val="-7"/>
        </w:rPr>
        <w:t xml:space="preserve"> </w:t>
      </w:r>
      <w:r w:rsidRPr="0005317A">
        <w:rPr>
          <w:rFonts w:ascii="IBM Plex Sans" w:hAnsi="IBM Plex Sans"/>
          <w:color w:val="0000FF"/>
        </w:rPr>
        <w:t>to</w:t>
      </w:r>
      <w:r w:rsidRPr="0005317A">
        <w:rPr>
          <w:rFonts w:ascii="IBM Plex Sans" w:hAnsi="IBM Plex Sans"/>
          <w:color w:val="0000FF"/>
          <w:spacing w:val="-7"/>
        </w:rPr>
        <w:t xml:space="preserve"> </w:t>
      </w:r>
      <w:r w:rsidRPr="0005317A">
        <w:rPr>
          <w:rFonts w:ascii="IBM Plex Sans" w:hAnsi="IBM Plex Sans"/>
          <w:color w:val="0000FF"/>
        </w:rPr>
        <w:t>critically</w:t>
      </w:r>
      <w:r w:rsidRPr="0005317A">
        <w:rPr>
          <w:rFonts w:ascii="IBM Plex Sans" w:hAnsi="IBM Plex Sans"/>
          <w:color w:val="0000FF"/>
          <w:spacing w:val="-7"/>
        </w:rPr>
        <w:t xml:space="preserve"> </w:t>
      </w:r>
      <w:r w:rsidRPr="0005317A">
        <w:rPr>
          <w:rFonts w:ascii="IBM Plex Sans" w:hAnsi="IBM Plex Sans"/>
          <w:color w:val="0000FF"/>
        </w:rPr>
        <w:t>evaluate</w:t>
      </w:r>
      <w:r w:rsidRPr="0005317A">
        <w:rPr>
          <w:rFonts w:ascii="IBM Plex Sans" w:hAnsi="IBM Plex Sans"/>
          <w:color w:val="0000FF"/>
          <w:spacing w:val="-5"/>
        </w:rPr>
        <w:t xml:space="preserve"> </w:t>
      </w:r>
      <w:r w:rsidRPr="0005317A">
        <w:rPr>
          <w:rFonts w:ascii="IBM Plex Sans" w:hAnsi="IBM Plex Sans"/>
          <w:color w:val="0000FF"/>
        </w:rPr>
        <w:t>case</w:t>
      </w:r>
      <w:r w:rsidRPr="0005317A">
        <w:rPr>
          <w:rFonts w:ascii="IBM Plex Sans" w:hAnsi="IBM Plex Sans"/>
          <w:color w:val="0000FF"/>
          <w:spacing w:val="-7"/>
        </w:rPr>
        <w:t xml:space="preserve"> </w:t>
      </w:r>
      <w:r w:rsidRPr="0005317A">
        <w:rPr>
          <w:rFonts w:ascii="IBM Plex Sans" w:hAnsi="IBM Plex Sans"/>
          <w:color w:val="0000FF"/>
        </w:rPr>
        <w:t>studies,</w:t>
      </w:r>
      <w:r w:rsidRPr="0005317A">
        <w:rPr>
          <w:rFonts w:ascii="IBM Plex Sans" w:hAnsi="IBM Plex Sans"/>
          <w:color w:val="0000FF"/>
          <w:spacing w:val="-7"/>
        </w:rPr>
        <w:t xml:space="preserve"> </w:t>
      </w:r>
      <w:r w:rsidRPr="0005317A">
        <w:rPr>
          <w:rFonts w:ascii="IBM Plex Sans" w:hAnsi="IBM Plex Sans"/>
          <w:color w:val="0000FF"/>
          <w:spacing w:val="-5"/>
        </w:rPr>
        <w:t>and</w:t>
      </w:r>
    </w:p>
    <w:p w14:paraId="61106476" w14:textId="77777777" w:rsidR="00843CA9" w:rsidRPr="0005317A" w:rsidRDefault="003C36D5" w:rsidP="00D9695F">
      <w:pPr>
        <w:pStyle w:val="ListParagraph"/>
        <w:numPr>
          <w:ilvl w:val="2"/>
          <w:numId w:val="12"/>
        </w:numPr>
        <w:tabs>
          <w:tab w:val="left" w:pos="1597"/>
        </w:tabs>
        <w:spacing w:before="0"/>
        <w:ind w:right="61"/>
        <w:rPr>
          <w:rFonts w:ascii="IBM Plex Sans" w:hAnsi="IBM Plex Sans"/>
        </w:rPr>
      </w:pPr>
      <w:r w:rsidRPr="0005317A">
        <w:rPr>
          <w:rFonts w:ascii="IBM Plex Sans" w:hAnsi="IBM Plex Sans"/>
          <w:color w:val="0000FF"/>
        </w:rPr>
        <w:t>discuss</w:t>
      </w:r>
      <w:r w:rsidRPr="0005317A">
        <w:rPr>
          <w:rFonts w:ascii="IBM Plex Sans" w:hAnsi="IBM Plex Sans"/>
          <w:color w:val="0000FF"/>
          <w:spacing w:val="-8"/>
        </w:rPr>
        <w:t xml:space="preserve"> </w:t>
      </w:r>
      <w:r w:rsidRPr="0005317A">
        <w:rPr>
          <w:rFonts w:ascii="IBM Plex Sans" w:hAnsi="IBM Plex Sans"/>
          <w:color w:val="0000FF"/>
        </w:rPr>
        <w:t>and</w:t>
      </w:r>
      <w:r w:rsidRPr="0005317A">
        <w:rPr>
          <w:rFonts w:ascii="IBM Plex Sans" w:hAnsi="IBM Plex Sans"/>
          <w:color w:val="0000FF"/>
          <w:spacing w:val="-8"/>
        </w:rPr>
        <w:t xml:space="preserve"> </w:t>
      </w:r>
      <w:proofErr w:type="spellStart"/>
      <w:r w:rsidRPr="0005317A">
        <w:rPr>
          <w:rFonts w:ascii="IBM Plex Sans" w:hAnsi="IBM Plex Sans"/>
          <w:color w:val="0000FF"/>
        </w:rPr>
        <w:t>analyse</w:t>
      </w:r>
      <w:proofErr w:type="spellEnd"/>
      <w:r w:rsidRPr="0005317A">
        <w:rPr>
          <w:rFonts w:ascii="IBM Plex Sans" w:hAnsi="IBM Plex Sans"/>
          <w:color w:val="0000FF"/>
          <w:spacing w:val="-8"/>
        </w:rPr>
        <w:t xml:space="preserve"> </w:t>
      </w:r>
      <w:r w:rsidRPr="0005317A">
        <w:rPr>
          <w:rFonts w:ascii="IBM Plex Sans" w:hAnsi="IBM Plex Sans"/>
          <w:color w:val="0000FF"/>
        </w:rPr>
        <w:t>current</w:t>
      </w:r>
      <w:r w:rsidRPr="0005317A">
        <w:rPr>
          <w:rFonts w:ascii="IBM Plex Sans" w:hAnsi="IBM Plex Sans"/>
          <w:color w:val="0000FF"/>
          <w:spacing w:val="-7"/>
        </w:rPr>
        <w:t xml:space="preserve"> </w:t>
      </w:r>
      <w:r w:rsidRPr="0005317A">
        <w:rPr>
          <w:rFonts w:ascii="IBM Plex Sans" w:hAnsi="IBM Plex Sans"/>
          <w:color w:val="0000FF"/>
        </w:rPr>
        <w:t>resource</w:t>
      </w:r>
      <w:r w:rsidRPr="0005317A">
        <w:rPr>
          <w:rFonts w:ascii="IBM Plex Sans" w:hAnsi="IBM Plex Sans"/>
          <w:color w:val="0000FF"/>
          <w:spacing w:val="-9"/>
        </w:rPr>
        <w:t xml:space="preserve"> </w:t>
      </w:r>
      <w:r w:rsidRPr="0005317A">
        <w:rPr>
          <w:rFonts w:ascii="IBM Plex Sans" w:hAnsi="IBM Plex Sans"/>
          <w:color w:val="0000FF"/>
        </w:rPr>
        <w:t>development</w:t>
      </w:r>
      <w:r w:rsidRPr="0005317A">
        <w:rPr>
          <w:rFonts w:ascii="IBM Plex Sans" w:hAnsi="IBM Plex Sans"/>
          <w:color w:val="0000FF"/>
          <w:spacing w:val="-7"/>
        </w:rPr>
        <w:t xml:space="preserve"> </w:t>
      </w:r>
      <w:r w:rsidRPr="0005317A">
        <w:rPr>
          <w:rFonts w:ascii="IBM Plex Sans" w:hAnsi="IBM Plex Sans"/>
          <w:color w:val="0000FF"/>
        </w:rPr>
        <w:t>issues</w:t>
      </w:r>
      <w:r w:rsidRPr="0005317A">
        <w:rPr>
          <w:rFonts w:ascii="IBM Plex Sans" w:hAnsi="IBM Plex Sans"/>
          <w:color w:val="0000FF"/>
          <w:spacing w:val="-7"/>
        </w:rPr>
        <w:t xml:space="preserve"> </w:t>
      </w:r>
      <w:r w:rsidRPr="0005317A">
        <w:rPr>
          <w:rFonts w:ascii="IBM Plex Sans" w:hAnsi="IBM Plex Sans"/>
          <w:color w:val="0000FF"/>
        </w:rPr>
        <w:t>in</w:t>
      </w:r>
      <w:r w:rsidRPr="0005317A">
        <w:rPr>
          <w:rFonts w:ascii="IBM Plex Sans" w:hAnsi="IBM Plex Sans"/>
          <w:color w:val="0000FF"/>
          <w:spacing w:val="-8"/>
        </w:rPr>
        <w:t xml:space="preserve"> </w:t>
      </w:r>
      <w:r w:rsidRPr="0005317A">
        <w:rPr>
          <w:rFonts w:ascii="IBM Plex Sans" w:hAnsi="IBM Plex Sans"/>
          <w:color w:val="0000FF"/>
        </w:rPr>
        <w:t>written</w:t>
      </w:r>
      <w:r w:rsidRPr="0005317A">
        <w:rPr>
          <w:rFonts w:ascii="IBM Plex Sans" w:hAnsi="IBM Plex Sans"/>
          <w:color w:val="0000FF"/>
          <w:spacing w:val="-8"/>
        </w:rPr>
        <w:t xml:space="preserve"> </w:t>
      </w:r>
      <w:r w:rsidRPr="0005317A">
        <w:rPr>
          <w:rFonts w:ascii="IBM Plex Sans" w:hAnsi="IBM Plex Sans"/>
          <w:color w:val="0000FF"/>
          <w:spacing w:val="-2"/>
        </w:rPr>
        <w:t>form.</w:t>
      </w:r>
    </w:p>
    <w:p w14:paraId="4CEAE4DF" w14:textId="77777777" w:rsidR="00843CA9" w:rsidRPr="0005317A" w:rsidRDefault="00843CA9" w:rsidP="00D9695F">
      <w:pPr>
        <w:pStyle w:val="BodyText"/>
        <w:spacing w:before="11"/>
        <w:ind w:right="61"/>
        <w:rPr>
          <w:rFonts w:ascii="IBM Plex Sans" w:hAnsi="IBM Plex Sans"/>
          <w:sz w:val="21"/>
        </w:rPr>
      </w:pPr>
    </w:p>
    <w:p w14:paraId="51F146A3" w14:textId="766A94E3" w:rsidR="00923381" w:rsidRDefault="00923381" w:rsidP="00D9695F">
      <w:pPr>
        <w:ind w:left="158" w:right="61"/>
        <w:rPr>
          <w:rFonts w:ascii="IBM Plex Sans" w:eastAsiaTheme="majorEastAsia" w:hAnsi="IBM Plex Sans" w:cstheme="majorBidi"/>
          <w:color w:val="E31837"/>
          <w:sz w:val="24"/>
          <w:szCs w:val="24"/>
          <w:lang w:val="en-CA"/>
        </w:rPr>
      </w:pPr>
      <w:bookmarkStart w:id="2" w:name="Course_Text_/_Readings:"/>
      <w:bookmarkEnd w:id="2"/>
      <w:r>
        <w:rPr>
          <w:rFonts w:ascii="IBM Plex Sans" w:eastAsiaTheme="majorEastAsia" w:hAnsi="IBM Plex Sans" w:cstheme="majorBidi"/>
          <w:color w:val="E31837"/>
          <w:sz w:val="24"/>
          <w:szCs w:val="24"/>
          <w:lang w:val="en-CA"/>
        </w:rPr>
        <w:t>Course Website</w:t>
      </w:r>
    </w:p>
    <w:p w14:paraId="0A40DFD2" w14:textId="7C1C189E" w:rsidR="00923381" w:rsidRDefault="00923381" w:rsidP="00D9695F">
      <w:pPr>
        <w:ind w:left="158" w:right="61"/>
        <w:rPr>
          <w:rFonts w:ascii="IBM Plex Sans" w:eastAsiaTheme="majorEastAsia" w:hAnsi="IBM Plex Sans" w:cstheme="majorBidi"/>
          <w:color w:val="000000" w:themeColor="text1"/>
          <w:lang w:val="en-CA"/>
        </w:rPr>
      </w:pPr>
      <w:r>
        <w:rPr>
          <w:rFonts w:ascii="IBM Plex Sans" w:eastAsiaTheme="majorEastAsia" w:hAnsi="IBM Plex Sans" w:cstheme="majorBidi"/>
          <w:color w:val="000000" w:themeColor="text1"/>
          <w:lang w:val="en-CA"/>
        </w:rPr>
        <w:t xml:space="preserve">This course uses the </w:t>
      </w:r>
      <w:proofErr w:type="spellStart"/>
      <w:r>
        <w:rPr>
          <w:rFonts w:ascii="IBM Plex Sans" w:eastAsiaTheme="majorEastAsia" w:hAnsi="IBM Plex Sans" w:cstheme="majorBidi"/>
          <w:color w:val="000000" w:themeColor="text1"/>
          <w:lang w:val="en-CA"/>
        </w:rPr>
        <w:t>eClass</w:t>
      </w:r>
      <w:proofErr w:type="spellEnd"/>
      <w:r>
        <w:rPr>
          <w:rFonts w:ascii="IBM Plex Sans" w:eastAsiaTheme="majorEastAsia" w:hAnsi="IBM Plex Sans" w:cstheme="majorBidi"/>
          <w:color w:val="000000" w:themeColor="text1"/>
          <w:lang w:val="en-CA"/>
        </w:rPr>
        <w:t xml:space="preserve"> course management system as an extension of the course outline, and provide</w:t>
      </w:r>
      <w:r w:rsidR="006B3130">
        <w:rPr>
          <w:rFonts w:ascii="IBM Plex Sans" w:eastAsiaTheme="majorEastAsia" w:hAnsi="IBM Plex Sans" w:cstheme="majorBidi"/>
          <w:color w:val="000000" w:themeColor="text1"/>
          <w:lang w:val="en-CA"/>
        </w:rPr>
        <w:t>s</w:t>
      </w:r>
      <w:r>
        <w:rPr>
          <w:rFonts w:ascii="IBM Plex Sans" w:eastAsiaTheme="majorEastAsia" w:hAnsi="IBM Plex Sans" w:cstheme="majorBidi"/>
          <w:color w:val="000000" w:themeColor="text1"/>
          <w:lang w:val="en-CA"/>
        </w:rPr>
        <w:t xml:space="preserve"> added course content, extra learning materials and essential communications. Students should check the course </w:t>
      </w:r>
      <w:proofErr w:type="spellStart"/>
      <w:r>
        <w:rPr>
          <w:rFonts w:ascii="IBM Plex Sans" w:eastAsiaTheme="majorEastAsia" w:hAnsi="IBM Plex Sans" w:cstheme="majorBidi"/>
          <w:color w:val="000000" w:themeColor="text1"/>
          <w:lang w:val="en-CA"/>
        </w:rPr>
        <w:t>eClass</w:t>
      </w:r>
      <w:proofErr w:type="spellEnd"/>
      <w:r>
        <w:rPr>
          <w:rFonts w:ascii="IBM Plex Sans" w:eastAsiaTheme="majorEastAsia" w:hAnsi="IBM Plex Sans" w:cstheme="majorBidi"/>
          <w:color w:val="000000" w:themeColor="text1"/>
          <w:lang w:val="en-CA"/>
        </w:rPr>
        <w:t xml:space="preserve"> site on a regular basis. For more information, see the help resource at </w:t>
      </w:r>
      <w:hyperlink r:id="rId17" w:history="1">
        <w:r w:rsidRPr="00E97551">
          <w:rPr>
            <w:rStyle w:val="Hyperlink"/>
            <w:rFonts w:ascii="IBM Plex Sans" w:eastAsiaTheme="majorEastAsia" w:hAnsi="IBM Plex Sans" w:cstheme="majorBidi"/>
            <w:lang w:val="en-CA"/>
          </w:rPr>
          <w:t>https://lthelp.yorku.ca/how-do-i-access-my-moodle-course</w:t>
        </w:r>
      </w:hyperlink>
      <w:r>
        <w:rPr>
          <w:rFonts w:ascii="IBM Plex Sans" w:eastAsiaTheme="majorEastAsia" w:hAnsi="IBM Plex Sans" w:cstheme="majorBidi"/>
          <w:color w:val="000000" w:themeColor="text1"/>
          <w:lang w:val="en-CA"/>
        </w:rPr>
        <w:t xml:space="preserve"> </w:t>
      </w:r>
    </w:p>
    <w:p w14:paraId="406BF792" w14:textId="69568F91" w:rsidR="00923381" w:rsidRDefault="00923381" w:rsidP="00D9695F">
      <w:pPr>
        <w:ind w:left="158" w:right="61"/>
        <w:rPr>
          <w:rFonts w:ascii="IBM Plex Sans" w:eastAsiaTheme="majorEastAsia" w:hAnsi="IBM Plex Sans" w:cstheme="majorBidi"/>
          <w:color w:val="0432FF"/>
          <w:lang w:val="en-CA"/>
        </w:rPr>
      </w:pPr>
      <w:r>
        <w:rPr>
          <w:rFonts w:ascii="IBM Plex Sans" w:eastAsiaTheme="majorEastAsia" w:hAnsi="IBM Plex Sans" w:cstheme="majorBidi"/>
          <w:color w:val="0432FF"/>
          <w:lang w:val="en-CA"/>
        </w:rPr>
        <w:t xml:space="preserve">Additional information </w:t>
      </w:r>
      <w:r w:rsidR="00A902F4">
        <w:rPr>
          <w:rFonts w:ascii="IBM Plex Sans" w:eastAsiaTheme="majorEastAsia" w:hAnsi="IBM Plex Sans" w:cstheme="majorBidi"/>
          <w:color w:val="0432FF"/>
          <w:lang w:val="en-CA"/>
        </w:rPr>
        <w:t xml:space="preserve">on any course-related technologies </w:t>
      </w:r>
      <w:r>
        <w:rPr>
          <w:rFonts w:ascii="IBM Plex Sans" w:eastAsiaTheme="majorEastAsia" w:hAnsi="IBM Plex Sans" w:cstheme="majorBidi"/>
          <w:color w:val="0432FF"/>
          <w:lang w:val="en-CA"/>
        </w:rPr>
        <w:t>can be added here as required.</w:t>
      </w:r>
    </w:p>
    <w:p w14:paraId="2A741F43" w14:textId="77777777" w:rsidR="00923381" w:rsidRPr="00923381" w:rsidRDefault="00923381" w:rsidP="00D9695F">
      <w:pPr>
        <w:ind w:left="158" w:right="61"/>
        <w:rPr>
          <w:rFonts w:ascii="IBM Plex Sans" w:eastAsiaTheme="majorEastAsia" w:hAnsi="IBM Plex Sans" w:cstheme="majorBidi"/>
          <w:color w:val="0432FF"/>
          <w:lang w:val="en-CA"/>
        </w:rPr>
      </w:pPr>
    </w:p>
    <w:p w14:paraId="6A5B2F54" w14:textId="52423B7F" w:rsidR="00843CA9" w:rsidRPr="00334C86" w:rsidRDefault="003C36D5" w:rsidP="00D9695F">
      <w:pPr>
        <w:ind w:left="158" w:right="61"/>
        <w:rPr>
          <w:rFonts w:ascii="IBM Plex Sans" w:eastAsiaTheme="majorEastAsia" w:hAnsi="IBM Plex Sans" w:cstheme="majorBidi"/>
          <w:color w:val="E31837"/>
          <w:sz w:val="24"/>
          <w:szCs w:val="24"/>
          <w:lang w:val="en-CA"/>
        </w:rPr>
      </w:pPr>
      <w:r w:rsidRPr="00334C86">
        <w:rPr>
          <w:rFonts w:ascii="IBM Plex Sans" w:eastAsiaTheme="majorEastAsia" w:hAnsi="IBM Plex Sans" w:cstheme="majorBidi"/>
          <w:color w:val="E31837"/>
          <w:sz w:val="24"/>
          <w:szCs w:val="24"/>
          <w:lang w:val="en-CA"/>
        </w:rPr>
        <w:t>Course Text / Readings:</w:t>
      </w:r>
    </w:p>
    <w:p w14:paraId="20B5F92D" w14:textId="30E8818B" w:rsidR="008A19F5" w:rsidRDefault="003C36D5" w:rsidP="00D9695F">
      <w:pPr>
        <w:pStyle w:val="BodyText"/>
        <w:ind w:left="159" w:right="61"/>
        <w:rPr>
          <w:rFonts w:ascii="IBM Plex Sans" w:hAnsi="IBM Plex Sans"/>
          <w:color w:val="0000FF"/>
        </w:rPr>
      </w:pPr>
      <w:r w:rsidRPr="0005317A">
        <w:rPr>
          <w:rFonts w:ascii="IBM Plex Sans" w:hAnsi="IBM Plex Sans"/>
        </w:rPr>
        <w:t xml:space="preserve">Please note: Additional readings may be assigned or recommended during the course. </w:t>
      </w:r>
      <w:r w:rsidRPr="0005317A">
        <w:rPr>
          <w:rFonts w:ascii="IBM Plex Sans" w:hAnsi="IBM Plex Sans"/>
          <w:color w:val="0000FF"/>
        </w:rPr>
        <w:t>Provide</w:t>
      </w:r>
      <w:r w:rsidRPr="0005317A">
        <w:rPr>
          <w:rFonts w:ascii="IBM Plex Sans" w:hAnsi="IBM Plex Sans"/>
          <w:color w:val="0000FF"/>
          <w:spacing w:val="-3"/>
        </w:rPr>
        <w:t xml:space="preserve"> </w:t>
      </w:r>
      <w:r w:rsidRPr="0005317A">
        <w:rPr>
          <w:rFonts w:ascii="IBM Plex Sans" w:hAnsi="IBM Plex Sans"/>
          <w:color w:val="0000FF"/>
        </w:rPr>
        <w:t>a</w:t>
      </w:r>
      <w:r w:rsidRPr="0005317A">
        <w:rPr>
          <w:rFonts w:ascii="IBM Plex Sans" w:hAnsi="IBM Plex Sans"/>
          <w:color w:val="0000FF"/>
          <w:spacing w:val="-3"/>
        </w:rPr>
        <w:t xml:space="preserve"> </w:t>
      </w:r>
      <w:r w:rsidRPr="0005317A">
        <w:rPr>
          <w:rFonts w:ascii="IBM Plex Sans" w:hAnsi="IBM Plex Sans"/>
          <w:color w:val="0000FF"/>
        </w:rPr>
        <w:t>bibliography</w:t>
      </w:r>
      <w:r w:rsidRPr="0005317A">
        <w:rPr>
          <w:rFonts w:ascii="IBM Plex Sans" w:hAnsi="IBM Plex Sans"/>
          <w:color w:val="0000FF"/>
          <w:spacing w:val="-3"/>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all</w:t>
      </w:r>
      <w:r w:rsidRPr="0005317A">
        <w:rPr>
          <w:rFonts w:ascii="IBM Plex Sans" w:hAnsi="IBM Plex Sans"/>
          <w:color w:val="0000FF"/>
          <w:spacing w:val="-3"/>
        </w:rPr>
        <w:t xml:space="preserve"> </w:t>
      </w:r>
      <w:r w:rsidRPr="0005317A">
        <w:rPr>
          <w:rFonts w:ascii="IBM Plex Sans" w:hAnsi="IBM Plex Sans"/>
          <w:color w:val="0000FF"/>
        </w:rPr>
        <w:t>books,</w:t>
      </w:r>
      <w:r w:rsidRPr="0005317A">
        <w:rPr>
          <w:rFonts w:ascii="IBM Plex Sans" w:hAnsi="IBM Plex Sans"/>
          <w:color w:val="0000FF"/>
          <w:spacing w:val="-4"/>
        </w:rPr>
        <w:t xml:space="preserve"> </w:t>
      </w:r>
      <w:r w:rsidRPr="0005317A">
        <w:rPr>
          <w:rFonts w:ascii="IBM Plex Sans" w:hAnsi="IBM Plex Sans"/>
          <w:color w:val="0000FF"/>
        </w:rPr>
        <w:t>articles</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4"/>
        </w:rPr>
        <w:t xml:space="preserve"> </w:t>
      </w:r>
      <w:r w:rsidRPr="0005317A">
        <w:rPr>
          <w:rFonts w:ascii="IBM Plex Sans" w:hAnsi="IBM Plex Sans"/>
          <w:color w:val="0000FF"/>
        </w:rPr>
        <w:t>other</w:t>
      </w:r>
      <w:r w:rsidRPr="0005317A">
        <w:rPr>
          <w:rFonts w:ascii="IBM Plex Sans" w:hAnsi="IBM Plex Sans"/>
          <w:color w:val="0000FF"/>
          <w:spacing w:val="-3"/>
        </w:rPr>
        <w:t xml:space="preserve"> </w:t>
      </w:r>
      <w:r w:rsidRPr="0005317A">
        <w:rPr>
          <w:rFonts w:ascii="IBM Plex Sans" w:hAnsi="IBM Plex Sans"/>
          <w:color w:val="0000FF"/>
        </w:rPr>
        <w:t>resources</w:t>
      </w:r>
      <w:r w:rsidRPr="0005317A">
        <w:rPr>
          <w:rFonts w:ascii="IBM Plex Sans" w:hAnsi="IBM Plex Sans"/>
          <w:color w:val="0000FF"/>
          <w:spacing w:val="-3"/>
        </w:rPr>
        <w:t xml:space="preserve"> </w:t>
      </w:r>
      <w:r w:rsidRPr="0005317A">
        <w:rPr>
          <w:rFonts w:ascii="IBM Plex Sans" w:hAnsi="IBM Plex Sans"/>
          <w:color w:val="0000FF"/>
        </w:rPr>
        <w:t>to</w:t>
      </w:r>
      <w:r w:rsidRPr="0005317A">
        <w:rPr>
          <w:rFonts w:ascii="IBM Plex Sans" w:hAnsi="IBM Plex Sans"/>
          <w:color w:val="0000FF"/>
          <w:spacing w:val="-3"/>
        </w:rPr>
        <w:t xml:space="preserve"> </w:t>
      </w:r>
      <w:r w:rsidRPr="0005317A">
        <w:rPr>
          <w:rFonts w:ascii="IBM Plex Sans" w:hAnsi="IBM Plex Sans"/>
          <w:color w:val="0000FF"/>
        </w:rPr>
        <w:t>be</w:t>
      </w:r>
      <w:r w:rsidRPr="0005317A">
        <w:rPr>
          <w:rFonts w:ascii="IBM Plex Sans" w:hAnsi="IBM Plex Sans"/>
          <w:color w:val="0000FF"/>
          <w:spacing w:val="-3"/>
        </w:rPr>
        <w:t xml:space="preserve"> </w:t>
      </w:r>
      <w:r w:rsidRPr="0005317A">
        <w:rPr>
          <w:rFonts w:ascii="IBM Plex Sans" w:hAnsi="IBM Plex Sans"/>
          <w:color w:val="0000FF"/>
        </w:rPr>
        <w:t>used</w:t>
      </w:r>
      <w:r w:rsidRPr="0005317A">
        <w:rPr>
          <w:rFonts w:ascii="IBM Plex Sans" w:hAnsi="IBM Plex Sans"/>
          <w:color w:val="0000FF"/>
          <w:spacing w:val="-3"/>
        </w:rPr>
        <w:t xml:space="preserve"> </w:t>
      </w:r>
      <w:r w:rsidRPr="0005317A">
        <w:rPr>
          <w:rFonts w:ascii="IBM Plex Sans" w:hAnsi="IBM Plex Sans"/>
          <w:color w:val="0000FF"/>
        </w:rPr>
        <w:t>during</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3"/>
        </w:rPr>
        <w:t xml:space="preserve"> </w:t>
      </w:r>
      <w:proofErr w:type="gramStart"/>
      <w:r w:rsidRPr="0005317A">
        <w:rPr>
          <w:rFonts w:ascii="IBM Plex Sans" w:hAnsi="IBM Plex Sans"/>
          <w:color w:val="0000FF"/>
        </w:rPr>
        <w:t>course</w:t>
      </w:r>
      <w:r w:rsidR="00B764C5">
        <w:rPr>
          <w:rFonts w:ascii="IBM Plex Sans" w:hAnsi="IBM Plex Sans"/>
          <w:color w:val="0000FF"/>
        </w:rPr>
        <w:t>, and</w:t>
      </w:r>
      <w:proofErr w:type="gramEnd"/>
      <w:r w:rsidR="00B764C5">
        <w:rPr>
          <w:rFonts w:ascii="IBM Plex Sans" w:hAnsi="IBM Plex Sans"/>
          <w:color w:val="0000FF"/>
        </w:rPr>
        <w:t xml:space="preserve"> include approximate cost(s) and whether an alternative reading is acceptable.</w:t>
      </w:r>
    </w:p>
    <w:p w14:paraId="4039B357" w14:textId="294C0DF4" w:rsidR="00B764C5" w:rsidRPr="00B764C5" w:rsidRDefault="00B764C5" w:rsidP="00D9695F">
      <w:pPr>
        <w:pStyle w:val="BodyText"/>
        <w:ind w:left="159" w:right="61"/>
        <w:rPr>
          <w:rFonts w:ascii="IBM Plex Sans" w:hAnsi="IBM Plex Sans"/>
          <w:color w:val="000000" w:themeColor="text1"/>
        </w:rPr>
      </w:pPr>
      <w:r w:rsidRPr="00B764C5">
        <w:rPr>
          <w:rFonts w:ascii="IBM Plex Sans" w:hAnsi="IBM Plex Sans"/>
          <w:b/>
          <w:bCs/>
          <w:color w:val="000000" w:themeColor="text1"/>
        </w:rPr>
        <w:t>Cost:</w:t>
      </w:r>
      <w:r>
        <w:rPr>
          <w:rFonts w:ascii="IBM Plex Sans" w:hAnsi="IBM Plex Sans"/>
          <w:color w:val="000000" w:themeColor="text1"/>
        </w:rPr>
        <w:t xml:space="preserve"> approx. $</w:t>
      </w:r>
      <w:r w:rsidR="00B7049A">
        <w:rPr>
          <w:rFonts w:ascii="IBM Plex Sans" w:hAnsi="IBM Plex Sans"/>
          <w:color w:val="0432FF"/>
        </w:rPr>
        <w:t>XX</w:t>
      </w:r>
      <w:r w:rsidRPr="00B764C5">
        <w:rPr>
          <w:rFonts w:ascii="IBM Plex Sans" w:hAnsi="IBM Plex Sans"/>
          <w:color w:val="0432FF"/>
        </w:rPr>
        <w:t>X.XX</w:t>
      </w:r>
      <w:r>
        <w:rPr>
          <w:rFonts w:ascii="IBM Plex Sans" w:hAnsi="IBM Plex Sans"/>
          <w:color w:val="0432FF"/>
        </w:rPr>
        <w:t xml:space="preserve"> </w:t>
      </w:r>
      <w:r>
        <w:rPr>
          <w:rFonts w:ascii="IBM Plex Sans" w:hAnsi="IBM Plex Sans"/>
          <w:color w:val="000000" w:themeColor="text1"/>
        </w:rPr>
        <w:t xml:space="preserve">(a previous edition/second-hand copy is </w:t>
      </w:r>
      <w:r w:rsidRPr="00B764C5">
        <w:rPr>
          <w:rFonts w:ascii="IBM Plex Sans" w:hAnsi="IBM Plex Sans"/>
          <w:color w:val="0432FF"/>
        </w:rPr>
        <w:t>accep</w:t>
      </w:r>
      <w:r>
        <w:rPr>
          <w:rFonts w:ascii="IBM Plex Sans" w:hAnsi="IBM Plex Sans"/>
          <w:color w:val="0432FF"/>
        </w:rPr>
        <w:t>table/</w:t>
      </w:r>
      <w:r w:rsidRPr="00B764C5">
        <w:rPr>
          <w:rFonts w:ascii="IBM Plex Sans" w:hAnsi="IBM Plex Sans"/>
          <w:color w:val="0432FF"/>
        </w:rPr>
        <w:t>not accept</w:t>
      </w:r>
      <w:r>
        <w:rPr>
          <w:rFonts w:ascii="IBM Plex Sans" w:hAnsi="IBM Plex Sans"/>
          <w:color w:val="0432FF"/>
        </w:rPr>
        <w:t>able</w:t>
      </w:r>
      <w:r w:rsidRPr="00B764C5">
        <w:rPr>
          <w:rFonts w:ascii="IBM Plex Sans" w:hAnsi="IBM Plex Sans"/>
          <w:color w:val="0432FF"/>
        </w:rPr>
        <w:t xml:space="preserve"> </w:t>
      </w:r>
      <w:r>
        <w:rPr>
          <w:rFonts w:ascii="IBM Plex Sans" w:hAnsi="IBM Plex Sans"/>
          <w:color w:val="000000" w:themeColor="text1"/>
        </w:rPr>
        <w:t>as an alternative).</w:t>
      </w:r>
    </w:p>
    <w:p w14:paraId="26725364" w14:textId="77777777" w:rsidR="008A19F5" w:rsidRDefault="008A19F5" w:rsidP="00D9695F">
      <w:pPr>
        <w:pStyle w:val="BodyText"/>
        <w:ind w:left="159" w:right="61"/>
        <w:rPr>
          <w:rFonts w:ascii="IBM Plex Sans" w:eastAsiaTheme="majorEastAsia" w:hAnsi="IBM Plex Sans" w:cstheme="majorBidi"/>
          <w:color w:val="E31837"/>
          <w:sz w:val="24"/>
          <w:szCs w:val="24"/>
          <w:lang w:val="en-CA"/>
        </w:rPr>
      </w:pPr>
    </w:p>
    <w:p w14:paraId="11F45250" w14:textId="77777777" w:rsidR="00B764C5" w:rsidRDefault="00B764C5" w:rsidP="00D9695F">
      <w:pPr>
        <w:pStyle w:val="BodyText"/>
        <w:ind w:left="159" w:right="61"/>
        <w:rPr>
          <w:rFonts w:ascii="IBM Plex Sans" w:eastAsiaTheme="majorEastAsia" w:hAnsi="IBM Plex Sans" w:cstheme="majorBidi"/>
          <w:color w:val="E31837"/>
          <w:sz w:val="24"/>
          <w:szCs w:val="24"/>
          <w:lang w:val="en-CA"/>
        </w:rPr>
      </w:pPr>
    </w:p>
    <w:p w14:paraId="474F7282" w14:textId="77777777" w:rsidR="00B764C5" w:rsidRDefault="00B764C5" w:rsidP="00D9695F">
      <w:pPr>
        <w:pStyle w:val="BodyText"/>
        <w:ind w:left="159" w:right="61"/>
        <w:rPr>
          <w:rFonts w:ascii="IBM Plex Sans" w:eastAsiaTheme="majorEastAsia" w:hAnsi="IBM Plex Sans" w:cstheme="majorBidi"/>
          <w:color w:val="E31837"/>
          <w:sz w:val="24"/>
          <w:szCs w:val="24"/>
          <w:lang w:val="en-CA"/>
        </w:rPr>
      </w:pPr>
    </w:p>
    <w:p w14:paraId="74EB415D" w14:textId="77777777" w:rsidR="00B764C5" w:rsidRDefault="00B764C5" w:rsidP="00D9695F">
      <w:pPr>
        <w:pStyle w:val="BodyText"/>
        <w:ind w:left="159" w:right="61"/>
        <w:rPr>
          <w:rFonts w:ascii="IBM Plex Sans" w:eastAsiaTheme="majorEastAsia" w:hAnsi="IBM Plex Sans" w:cstheme="majorBidi"/>
          <w:color w:val="E31837"/>
          <w:sz w:val="24"/>
          <w:szCs w:val="24"/>
          <w:lang w:val="en-CA"/>
        </w:rPr>
      </w:pPr>
    </w:p>
    <w:p w14:paraId="47338E12" w14:textId="0024FFB4" w:rsidR="00843CA9" w:rsidRPr="00334C86" w:rsidRDefault="003C36D5" w:rsidP="00D9695F">
      <w:pPr>
        <w:pStyle w:val="BodyText"/>
        <w:ind w:left="159" w:right="61"/>
        <w:rPr>
          <w:rFonts w:ascii="IBM Plex Sans" w:eastAsiaTheme="majorEastAsia" w:hAnsi="IBM Plex Sans" w:cstheme="majorBidi"/>
          <w:color w:val="E31837"/>
          <w:sz w:val="24"/>
          <w:szCs w:val="24"/>
          <w:lang w:val="en-CA"/>
        </w:rPr>
      </w:pPr>
      <w:r w:rsidRPr="00334C86">
        <w:rPr>
          <w:rFonts w:ascii="IBM Plex Sans" w:eastAsiaTheme="majorEastAsia" w:hAnsi="IBM Plex Sans" w:cstheme="majorBidi"/>
          <w:color w:val="E31837"/>
          <w:sz w:val="24"/>
          <w:szCs w:val="24"/>
          <w:lang w:val="en-CA"/>
        </w:rPr>
        <w:lastRenderedPageBreak/>
        <w:t>Course Evaluation:</w:t>
      </w:r>
    </w:p>
    <w:p w14:paraId="267B04B1" w14:textId="7FC0605E" w:rsidR="00843CA9" w:rsidRPr="0005317A" w:rsidRDefault="003C36D5" w:rsidP="00D9695F">
      <w:pPr>
        <w:pStyle w:val="BodyText"/>
        <w:ind w:left="159" w:right="61"/>
        <w:rPr>
          <w:rFonts w:ascii="IBM Plex Sans" w:hAnsi="IBM Plex Sans"/>
        </w:rPr>
      </w:pPr>
      <w:r w:rsidRPr="0005317A">
        <w:rPr>
          <w:rFonts w:ascii="IBM Plex Sans" w:hAnsi="IBM Plex Sans"/>
          <w:color w:val="0000FF"/>
        </w:rPr>
        <w:t>Provide a detailed statement describing each assignment (including requirements, length, due date,</w:t>
      </w:r>
      <w:r w:rsidRPr="0005317A">
        <w:rPr>
          <w:rFonts w:ascii="IBM Plex Sans" w:hAnsi="IBM Plex Sans"/>
          <w:color w:val="0000FF"/>
          <w:spacing w:val="-3"/>
        </w:rPr>
        <w:t xml:space="preserve"> </w:t>
      </w:r>
      <w:r w:rsidRPr="0005317A">
        <w:rPr>
          <w:rFonts w:ascii="IBM Plex Sans" w:hAnsi="IBM Plex Sans"/>
          <w:color w:val="0000FF"/>
        </w:rPr>
        <w:t>submission</w:t>
      </w:r>
      <w:r w:rsidRPr="0005317A">
        <w:rPr>
          <w:rFonts w:ascii="IBM Plex Sans" w:hAnsi="IBM Plex Sans"/>
          <w:color w:val="0000FF"/>
          <w:spacing w:val="-3"/>
        </w:rPr>
        <w:t xml:space="preserve"> </w:t>
      </w:r>
      <w:r w:rsidRPr="0005317A">
        <w:rPr>
          <w:rFonts w:ascii="IBM Plex Sans" w:hAnsi="IBM Plex Sans"/>
          <w:color w:val="0000FF"/>
        </w:rPr>
        <w:t>guidelines,</w:t>
      </w:r>
      <w:r w:rsidRPr="0005317A">
        <w:rPr>
          <w:rFonts w:ascii="IBM Plex Sans" w:hAnsi="IBM Plex Sans"/>
          <w:color w:val="0000FF"/>
          <w:spacing w:val="-3"/>
        </w:rPr>
        <w:t xml:space="preserve"> </w:t>
      </w:r>
      <w:r w:rsidRPr="0005317A">
        <w:rPr>
          <w:rFonts w:ascii="IBM Plex Sans" w:hAnsi="IBM Plex Sans"/>
          <w:color w:val="0000FF"/>
        </w:rPr>
        <w:t>etc.),</w:t>
      </w:r>
      <w:r w:rsidRPr="0005317A">
        <w:rPr>
          <w:rFonts w:ascii="IBM Plex Sans" w:hAnsi="IBM Plex Sans"/>
          <w:color w:val="0000FF"/>
          <w:spacing w:val="-3"/>
        </w:rPr>
        <w:t xml:space="preserve"> </w:t>
      </w:r>
      <w:r w:rsidRPr="0005317A">
        <w:rPr>
          <w:rFonts w:ascii="IBM Plex Sans" w:hAnsi="IBM Plex Sans"/>
          <w:color w:val="0000FF"/>
        </w:rPr>
        <w:t>any</w:t>
      </w:r>
      <w:r w:rsidRPr="0005317A">
        <w:rPr>
          <w:rFonts w:ascii="IBM Plex Sans" w:hAnsi="IBM Plex Sans"/>
          <w:color w:val="0000FF"/>
          <w:spacing w:val="-3"/>
        </w:rPr>
        <w:t xml:space="preserve"> </w:t>
      </w:r>
      <w:r w:rsidRPr="0005317A">
        <w:rPr>
          <w:rFonts w:ascii="IBM Plex Sans" w:hAnsi="IBM Plex Sans"/>
          <w:color w:val="0000FF"/>
        </w:rPr>
        <w:t>tests</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4"/>
        </w:rPr>
        <w:t xml:space="preserve"> </w:t>
      </w:r>
      <w:r w:rsidRPr="0005317A">
        <w:rPr>
          <w:rFonts w:ascii="IBM Plex Sans" w:hAnsi="IBM Plex Sans"/>
          <w:color w:val="0000FF"/>
        </w:rPr>
        <w:t>examinations,</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4"/>
        </w:rPr>
        <w:t xml:space="preserve"> </w:t>
      </w:r>
      <w:r w:rsidRPr="0005317A">
        <w:rPr>
          <w:rFonts w:ascii="IBM Plex Sans" w:hAnsi="IBM Plex Sans"/>
          <w:color w:val="0000FF"/>
        </w:rPr>
        <w:t>grading</w:t>
      </w:r>
      <w:r w:rsidRPr="0005317A">
        <w:rPr>
          <w:rFonts w:ascii="IBM Plex Sans" w:hAnsi="IBM Plex Sans"/>
          <w:color w:val="0000FF"/>
          <w:spacing w:val="-3"/>
        </w:rPr>
        <w:t xml:space="preserve"> </w:t>
      </w:r>
      <w:r w:rsidRPr="0005317A">
        <w:rPr>
          <w:rFonts w:ascii="IBM Plex Sans" w:hAnsi="IBM Plex Sans"/>
          <w:color w:val="0000FF"/>
        </w:rPr>
        <w:t>system.</w:t>
      </w:r>
      <w:r w:rsidRPr="0005317A">
        <w:rPr>
          <w:rFonts w:ascii="IBM Plex Sans" w:hAnsi="IBM Plex Sans"/>
          <w:color w:val="0000FF"/>
          <w:spacing w:val="-3"/>
        </w:rPr>
        <w:t xml:space="preserve"> </w:t>
      </w:r>
      <w:r w:rsidRPr="0005317A">
        <w:rPr>
          <w:rFonts w:ascii="IBM Plex Sans" w:hAnsi="IBM Plex Sans"/>
          <w:color w:val="0000FF"/>
        </w:rPr>
        <w:t xml:space="preserve">Include </w:t>
      </w:r>
      <w:r w:rsidR="00AB051E">
        <w:rPr>
          <w:rFonts w:ascii="IBM Plex Sans" w:hAnsi="IBM Plex Sans"/>
          <w:color w:val="0000FF"/>
        </w:rPr>
        <w:t>the link to the course learning outcome (</w:t>
      </w:r>
      <w:r w:rsidR="006D1B57">
        <w:rPr>
          <w:rFonts w:ascii="IBM Plex Sans" w:hAnsi="IBM Plex Sans"/>
          <w:color w:val="0000FF"/>
        </w:rPr>
        <w:t>explains why the evaluation is needed), and a</w:t>
      </w:r>
      <w:r w:rsidRPr="0005317A">
        <w:rPr>
          <w:rFonts w:ascii="IBM Plex Sans" w:hAnsi="IBM Plex Sans"/>
          <w:color w:val="0000FF"/>
        </w:rPr>
        <w:t xml:space="preserve"> summary of the weighting</w:t>
      </w:r>
      <w:r w:rsidR="006D1B57">
        <w:rPr>
          <w:rFonts w:ascii="IBM Plex Sans" w:hAnsi="IBM Plex Sans"/>
          <w:color w:val="0000FF"/>
        </w:rPr>
        <w:t xml:space="preserve"> of</w:t>
      </w:r>
      <w:r w:rsidRPr="0005317A">
        <w:rPr>
          <w:rFonts w:ascii="IBM Plex Sans" w:hAnsi="IBM Plex Sans"/>
          <w:color w:val="0000FF"/>
        </w:rPr>
        <w:t xml:space="preserve"> each </w:t>
      </w:r>
      <w:r w:rsidR="006D1B57">
        <w:rPr>
          <w:rFonts w:ascii="IBM Plex Sans" w:hAnsi="IBM Plex Sans"/>
          <w:color w:val="0000FF"/>
        </w:rPr>
        <w:t>evaluation</w:t>
      </w:r>
      <w:r w:rsidRPr="0005317A">
        <w:rPr>
          <w:rFonts w:ascii="IBM Plex Sans" w:hAnsi="IBM Plex Sans"/>
          <w:color w:val="0000FF"/>
        </w:rPr>
        <w:t xml:space="preserve"> requirement</w:t>
      </w:r>
      <w:r w:rsidR="00AB051E">
        <w:rPr>
          <w:rFonts w:ascii="IBM Plex Sans" w:hAnsi="IBM Plex Sans"/>
          <w:color w:val="0000FF"/>
        </w:rPr>
        <w:t>.</w:t>
      </w:r>
      <w:r w:rsidR="006D1B57">
        <w:rPr>
          <w:rFonts w:ascii="IBM Plex Sans" w:hAnsi="IBM Plex Sans"/>
          <w:color w:val="0000FF"/>
        </w:rPr>
        <w:t xml:space="preserve"> Details of the evaluation activity may be further described below this table, or on the </w:t>
      </w:r>
      <w:proofErr w:type="spellStart"/>
      <w:r w:rsidR="006D1B57">
        <w:rPr>
          <w:rFonts w:ascii="IBM Plex Sans" w:hAnsi="IBM Plex Sans"/>
          <w:color w:val="0000FF"/>
        </w:rPr>
        <w:t>eClass</w:t>
      </w:r>
      <w:proofErr w:type="spellEnd"/>
      <w:r w:rsidR="006D1B57">
        <w:rPr>
          <w:rFonts w:ascii="IBM Plex Sans" w:hAnsi="IBM Plex Sans"/>
          <w:color w:val="0000FF"/>
        </w:rPr>
        <w:t xml:space="preserve"> site. </w:t>
      </w:r>
    </w:p>
    <w:tbl>
      <w:tblPr>
        <w:tblW w:w="9524" w:type="dxa"/>
        <w:tblInd w:w="115" w:type="dxa"/>
        <w:tblLayout w:type="fixed"/>
        <w:tblCellMar>
          <w:left w:w="0" w:type="dxa"/>
          <w:right w:w="0" w:type="dxa"/>
        </w:tblCellMar>
        <w:tblLook w:val="01E0" w:firstRow="1" w:lastRow="1" w:firstColumn="1" w:lastColumn="1" w:noHBand="0" w:noVBand="0"/>
      </w:tblPr>
      <w:tblGrid>
        <w:gridCol w:w="9524"/>
      </w:tblGrid>
      <w:tr w:rsidR="00F07C69" w:rsidRPr="0005317A" w14:paraId="7D732237" w14:textId="77777777" w:rsidTr="00F07C69">
        <w:trPr>
          <w:trHeight w:val="255"/>
        </w:trPr>
        <w:tc>
          <w:tcPr>
            <w:tcW w:w="9524" w:type="dxa"/>
          </w:tcPr>
          <w:p w14:paraId="03F9D964" w14:textId="54EE4212" w:rsidR="00872416" w:rsidRDefault="00872416" w:rsidP="00D9695F">
            <w:pPr>
              <w:pStyle w:val="TableParagraph"/>
              <w:ind w:right="61"/>
              <w:rPr>
                <w:rFonts w:ascii="IBM Plex Sans" w:hAnsi="IBM Plex Sans"/>
                <w:color w:val="0000FF"/>
                <w:spacing w:val="-2"/>
              </w:rPr>
            </w:pPr>
          </w:p>
          <w:tbl>
            <w:tblPr>
              <w:tblStyle w:val="ListTable3-Accent1"/>
              <w:tblW w:w="9515" w:type="dxa"/>
              <w:tblInd w:w="8" w:type="dxa"/>
              <w:tblBorders>
                <w:top w:val="none" w:sz="0" w:space="0" w:color="auto"/>
                <w:left w:val="none" w:sz="0" w:space="0" w:color="auto"/>
                <w:bottom w:val="single" w:sz="4" w:space="0" w:color="auto"/>
                <w:right w:val="none" w:sz="0" w:space="0" w:color="auto"/>
                <w:insideH w:val="single" w:sz="4" w:space="0" w:color="auto"/>
                <w:insideV w:val="single" w:sz="4" w:space="0" w:color="auto"/>
              </w:tblBorders>
              <w:tblLayout w:type="fixed"/>
              <w:tblLook w:val="06A0" w:firstRow="1" w:lastRow="0" w:firstColumn="1" w:lastColumn="0" w:noHBand="1" w:noVBand="1"/>
              <w:tblCaption w:val="Weekly Course Schedule"/>
              <w:tblDescription w:val="This table outlines the weekly schedule for the course. It includes the week/module dates, readings and activities, assessment due dates and module/unit learning outcomes."/>
            </w:tblPr>
            <w:tblGrid>
              <w:gridCol w:w="1570"/>
              <w:gridCol w:w="1843"/>
              <w:gridCol w:w="1559"/>
              <w:gridCol w:w="2977"/>
              <w:gridCol w:w="1566"/>
            </w:tblGrid>
            <w:tr w:rsidR="00F07C69" w:rsidRPr="00E84C31" w14:paraId="095AB850" w14:textId="3CDF1C59" w:rsidTr="004010CA">
              <w:trPr>
                <w:cnfStyle w:val="100000000000" w:firstRow="1" w:lastRow="0" w:firstColumn="0" w:lastColumn="0" w:oddVBand="0" w:evenVBand="0" w:oddHBand="0" w:evenHBand="0" w:firstRowFirstColumn="0" w:firstRowLastColumn="0" w:lastRowFirstColumn="0" w:lastRowLastColumn="0"/>
                <w:trHeight w:val="522"/>
                <w:tblHeader/>
              </w:trPr>
              <w:tc>
                <w:tcPr>
                  <w:cnfStyle w:val="001000000100" w:firstRow="0" w:lastRow="0" w:firstColumn="1" w:lastColumn="0" w:oddVBand="0" w:evenVBand="0" w:oddHBand="0" w:evenHBand="0" w:firstRowFirstColumn="1" w:firstRowLastColumn="0" w:lastRowFirstColumn="0" w:lastRowLastColumn="0"/>
                  <w:tcW w:w="1570" w:type="dxa"/>
                  <w:vAlign w:val="top"/>
                </w:tcPr>
                <w:p w14:paraId="23157166" w14:textId="043DF9FC" w:rsidR="00F07C69" w:rsidRPr="008664DB" w:rsidRDefault="00F07C69" w:rsidP="00D9695F">
                  <w:pPr>
                    <w:ind w:right="61"/>
                    <w:rPr>
                      <w:rFonts w:ascii="IBM Plex Sans" w:hAnsi="IBM Plex Sans"/>
                      <w:b/>
                      <w:bCs w:val="0"/>
                      <w:sz w:val="22"/>
                    </w:rPr>
                  </w:pPr>
                  <w:r w:rsidRPr="008664DB">
                    <w:rPr>
                      <w:rFonts w:ascii="IBM Plex Sans" w:hAnsi="IBM Plex Sans" w:cstheme="minorHAnsi"/>
                      <w:b/>
                      <w:bCs w:val="0"/>
                      <w:sz w:val="22"/>
                    </w:rPr>
                    <w:t>Week/Date</w:t>
                  </w:r>
                </w:p>
              </w:tc>
              <w:tc>
                <w:tcPr>
                  <w:tcW w:w="1843" w:type="dxa"/>
                  <w:vAlign w:val="top"/>
                </w:tcPr>
                <w:p w14:paraId="08AC2602" w14:textId="5861ED03" w:rsidR="00F07C69" w:rsidRPr="008664DB" w:rsidRDefault="00F07C69"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b/>
                      <w:bCs w:val="0"/>
                      <w:sz w:val="22"/>
                    </w:rPr>
                  </w:pPr>
                  <w:r w:rsidRPr="008664DB">
                    <w:rPr>
                      <w:rFonts w:ascii="IBM Plex Sans" w:hAnsi="IBM Plex Sans" w:cstheme="minorHAnsi"/>
                      <w:b/>
                      <w:bCs w:val="0"/>
                      <w:sz w:val="22"/>
                    </w:rPr>
                    <w:t>Evaluation Activity</w:t>
                  </w:r>
                </w:p>
              </w:tc>
              <w:tc>
                <w:tcPr>
                  <w:tcW w:w="1559" w:type="dxa"/>
                  <w:vAlign w:val="top"/>
                </w:tcPr>
                <w:p w14:paraId="4F3AC6EF" w14:textId="6FE66211" w:rsidR="00F07C69" w:rsidRPr="008664DB" w:rsidRDefault="00F07C69"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b/>
                      <w:bCs w:val="0"/>
                      <w:sz w:val="22"/>
                    </w:rPr>
                  </w:pPr>
                  <w:r w:rsidRPr="008664DB">
                    <w:rPr>
                      <w:rFonts w:ascii="IBM Plex Sans" w:hAnsi="IBM Plex Sans" w:cstheme="minorHAnsi"/>
                      <w:b/>
                      <w:bCs w:val="0"/>
                      <w:sz w:val="22"/>
                    </w:rPr>
                    <w:t>Description</w:t>
                  </w:r>
                </w:p>
              </w:tc>
              <w:tc>
                <w:tcPr>
                  <w:tcW w:w="2977" w:type="dxa"/>
                  <w:vAlign w:val="top"/>
                </w:tcPr>
                <w:p w14:paraId="1CEE9F1C" w14:textId="7D2DC5F7" w:rsidR="00F07C69" w:rsidRPr="008664DB" w:rsidRDefault="00F07C69"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b/>
                      <w:bCs w:val="0"/>
                      <w:sz w:val="22"/>
                    </w:rPr>
                  </w:pPr>
                  <w:r w:rsidRPr="008664DB">
                    <w:rPr>
                      <w:rFonts w:ascii="IBM Plex Sans" w:hAnsi="IBM Plex Sans" w:cstheme="minorHAnsi"/>
                      <w:b/>
                      <w:bCs w:val="0"/>
                      <w:sz w:val="22"/>
                    </w:rPr>
                    <w:t xml:space="preserve">Link to </w:t>
                  </w:r>
                  <w:r w:rsidR="00675A1F">
                    <w:rPr>
                      <w:rFonts w:ascii="IBM Plex Sans" w:hAnsi="IBM Plex Sans" w:cstheme="minorHAnsi"/>
                      <w:b/>
                      <w:bCs w:val="0"/>
                      <w:sz w:val="22"/>
                    </w:rPr>
                    <w:t>Learning Outcome</w:t>
                  </w:r>
                </w:p>
              </w:tc>
              <w:tc>
                <w:tcPr>
                  <w:tcW w:w="1566" w:type="dxa"/>
                  <w:tcBorders>
                    <w:top w:val="nil"/>
                  </w:tcBorders>
                </w:tcPr>
                <w:p w14:paraId="564F51E8" w14:textId="1487C1A5" w:rsidR="00F07C69" w:rsidRPr="008664DB" w:rsidRDefault="00F07C69"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cstheme="minorHAnsi"/>
                      <w:b/>
                      <w:bCs w:val="0"/>
                      <w:sz w:val="22"/>
                    </w:rPr>
                  </w:pPr>
                  <w:r w:rsidRPr="008664DB">
                    <w:rPr>
                      <w:rFonts w:ascii="IBM Plex Sans" w:hAnsi="IBM Plex Sans" w:cstheme="minorHAnsi"/>
                      <w:b/>
                      <w:bCs w:val="0"/>
                      <w:sz w:val="22"/>
                    </w:rPr>
                    <w:t>Weight (%)</w:t>
                  </w:r>
                </w:p>
              </w:tc>
            </w:tr>
            <w:tr w:rsidR="00F07C69" w:rsidRPr="00E84C31" w14:paraId="20E340BE" w14:textId="3C060760" w:rsidTr="000D156E">
              <w:trPr>
                <w:trHeight w:val="237"/>
              </w:trPr>
              <w:tc>
                <w:tcPr>
                  <w:cnfStyle w:val="001000000000" w:firstRow="0" w:lastRow="0" w:firstColumn="1" w:lastColumn="0" w:oddVBand="0" w:evenVBand="0" w:oddHBand="0" w:evenHBand="0" w:firstRowFirstColumn="0" w:firstRowLastColumn="0" w:lastRowFirstColumn="0" w:lastRowLastColumn="0"/>
                  <w:tcW w:w="1570" w:type="dxa"/>
                </w:tcPr>
                <w:p w14:paraId="35DBF85C" w14:textId="56E5A698" w:rsidR="00F07C69" w:rsidRPr="008664DB" w:rsidRDefault="00F07C69" w:rsidP="00D9695F">
                  <w:pPr>
                    <w:ind w:right="61"/>
                    <w:rPr>
                      <w:rFonts w:ascii="IBM Plex Sans" w:hAnsi="IBM Plex Sans" w:cstheme="minorHAnsi"/>
                      <w:color w:val="000000" w:themeColor="text1"/>
                      <w:sz w:val="22"/>
                    </w:rPr>
                  </w:pPr>
                </w:p>
              </w:tc>
              <w:tc>
                <w:tcPr>
                  <w:tcW w:w="1843" w:type="dxa"/>
                  <w:vAlign w:val="top"/>
                </w:tcPr>
                <w:p w14:paraId="52D3B138" w14:textId="411718FC"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432FF"/>
                      <w:sz w:val="22"/>
                    </w:rPr>
                  </w:pPr>
                  <w:r w:rsidRPr="008664DB">
                    <w:rPr>
                      <w:rFonts w:ascii="IBM Plex Sans" w:hAnsi="IBM Plex Sans" w:cstheme="minorHAnsi"/>
                      <w:color w:val="0432FF"/>
                      <w:sz w:val="22"/>
                    </w:rPr>
                    <w:t>Paper</w:t>
                  </w:r>
                </w:p>
              </w:tc>
              <w:tc>
                <w:tcPr>
                  <w:tcW w:w="1559" w:type="dxa"/>
                </w:tcPr>
                <w:p w14:paraId="1E429C58"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977" w:type="dxa"/>
                </w:tcPr>
                <w:p w14:paraId="7C749E21" w14:textId="601A9D64"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432FF"/>
                      <w:sz w:val="22"/>
                    </w:rPr>
                  </w:pPr>
                  <w:r w:rsidRPr="008664DB">
                    <w:rPr>
                      <w:rFonts w:ascii="IBM Plex Sans" w:hAnsi="IBM Plex Sans" w:cstheme="minorHAnsi"/>
                      <w:color w:val="0432FF"/>
                      <w:sz w:val="22"/>
                    </w:rPr>
                    <w:t>Related to CLO #1, 3</w:t>
                  </w:r>
                </w:p>
              </w:tc>
              <w:tc>
                <w:tcPr>
                  <w:tcW w:w="1566" w:type="dxa"/>
                </w:tcPr>
                <w:p w14:paraId="4E55BC66"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F07C69" w:rsidRPr="00E84C31" w14:paraId="690AEE93" w14:textId="4A297CAE" w:rsidTr="000D156E">
              <w:trPr>
                <w:trHeight w:val="237"/>
              </w:trPr>
              <w:tc>
                <w:tcPr>
                  <w:cnfStyle w:val="001000000000" w:firstRow="0" w:lastRow="0" w:firstColumn="1" w:lastColumn="0" w:oddVBand="0" w:evenVBand="0" w:oddHBand="0" w:evenHBand="0" w:firstRowFirstColumn="0" w:firstRowLastColumn="0" w:lastRowFirstColumn="0" w:lastRowLastColumn="0"/>
                  <w:tcW w:w="1570" w:type="dxa"/>
                </w:tcPr>
                <w:p w14:paraId="6DE88091" w14:textId="433500AB" w:rsidR="00F07C69" w:rsidRPr="008664DB" w:rsidRDefault="00F07C69" w:rsidP="00D9695F">
                  <w:pPr>
                    <w:ind w:right="61"/>
                    <w:rPr>
                      <w:rFonts w:ascii="IBM Plex Sans" w:hAnsi="IBM Plex Sans" w:cstheme="minorHAnsi"/>
                      <w:color w:val="000000" w:themeColor="text1"/>
                      <w:sz w:val="22"/>
                    </w:rPr>
                  </w:pPr>
                </w:p>
              </w:tc>
              <w:tc>
                <w:tcPr>
                  <w:tcW w:w="1843" w:type="dxa"/>
                  <w:vAlign w:val="top"/>
                </w:tcPr>
                <w:p w14:paraId="0B992D18" w14:textId="2E2650BE"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432FF"/>
                      <w:sz w:val="22"/>
                    </w:rPr>
                  </w:pPr>
                  <w:r w:rsidRPr="008664DB">
                    <w:rPr>
                      <w:rFonts w:ascii="IBM Plex Sans" w:hAnsi="IBM Plex Sans" w:cstheme="minorHAnsi"/>
                      <w:color w:val="0432FF"/>
                      <w:sz w:val="22"/>
                    </w:rPr>
                    <w:t>Midterm*</w:t>
                  </w:r>
                </w:p>
              </w:tc>
              <w:tc>
                <w:tcPr>
                  <w:tcW w:w="1559" w:type="dxa"/>
                </w:tcPr>
                <w:p w14:paraId="0E63B349"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977" w:type="dxa"/>
                </w:tcPr>
                <w:p w14:paraId="21E1A886"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1566" w:type="dxa"/>
                </w:tcPr>
                <w:p w14:paraId="34A10111"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F07C69" w:rsidRPr="00E84C31" w14:paraId="6EB2B1DD" w14:textId="1FB2CB8F" w:rsidTr="000D156E">
              <w:trPr>
                <w:trHeight w:val="237"/>
              </w:trPr>
              <w:tc>
                <w:tcPr>
                  <w:cnfStyle w:val="001000000000" w:firstRow="0" w:lastRow="0" w:firstColumn="1" w:lastColumn="0" w:oddVBand="0" w:evenVBand="0" w:oddHBand="0" w:evenHBand="0" w:firstRowFirstColumn="0" w:firstRowLastColumn="0" w:lastRowFirstColumn="0" w:lastRowLastColumn="0"/>
                  <w:tcW w:w="1570" w:type="dxa"/>
                </w:tcPr>
                <w:p w14:paraId="448373E4" w14:textId="636765BA" w:rsidR="00F07C69" w:rsidRPr="008664DB" w:rsidRDefault="00F07C69" w:rsidP="00D9695F">
                  <w:pPr>
                    <w:ind w:right="61"/>
                    <w:rPr>
                      <w:rFonts w:ascii="IBM Plex Sans" w:hAnsi="IBM Plex Sans" w:cstheme="minorHAnsi"/>
                      <w:color w:val="000000" w:themeColor="text1"/>
                      <w:sz w:val="22"/>
                    </w:rPr>
                  </w:pPr>
                </w:p>
              </w:tc>
              <w:tc>
                <w:tcPr>
                  <w:tcW w:w="1843" w:type="dxa"/>
                  <w:vAlign w:val="top"/>
                </w:tcPr>
                <w:p w14:paraId="0201BEB5" w14:textId="0EF450A9"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432FF"/>
                      <w:sz w:val="22"/>
                    </w:rPr>
                  </w:pPr>
                  <w:r w:rsidRPr="008664DB">
                    <w:rPr>
                      <w:rFonts w:ascii="IBM Plex Sans" w:hAnsi="IBM Plex Sans" w:cstheme="minorHAnsi"/>
                      <w:color w:val="0432FF"/>
                      <w:sz w:val="22"/>
                    </w:rPr>
                    <w:t>Assignment ++</w:t>
                  </w:r>
                </w:p>
              </w:tc>
              <w:tc>
                <w:tcPr>
                  <w:tcW w:w="1559" w:type="dxa"/>
                </w:tcPr>
                <w:p w14:paraId="17FDE72B"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977" w:type="dxa"/>
                </w:tcPr>
                <w:p w14:paraId="029A260F"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1566" w:type="dxa"/>
                </w:tcPr>
                <w:p w14:paraId="2937F362"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F07C69" w:rsidRPr="00E84C31" w14:paraId="1EC0D6A1" w14:textId="6280C68C" w:rsidTr="000D156E">
              <w:trPr>
                <w:trHeight w:val="237"/>
              </w:trPr>
              <w:tc>
                <w:tcPr>
                  <w:cnfStyle w:val="001000000000" w:firstRow="0" w:lastRow="0" w:firstColumn="1" w:lastColumn="0" w:oddVBand="0" w:evenVBand="0" w:oddHBand="0" w:evenHBand="0" w:firstRowFirstColumn="0" w:firstRowLastColumn="0" w:lastRowFirstColumn="0" w:lastRowLastColumn="0"/>
                  <w:tcW w:w="1570" w:type="dxa"/>
                </w:tcPr>
                <w:p w14:paraId="3526F2F0" w14:textId="10B686F6" w:rsidR="00F07C69" w:rsidRPr="008664DB" w:rsidRDefault="00F07C69" w:rsidP="00D9695F">
                  <w:pPr>
                    <w:ind w:right="61"/>
                    <w:rPr>
                      <w:rFonts w:ascii="IBM Plex Sans" w:hAnsi="IBM Plex Sans" w:cstheme="minorHAnsi"/>
                      <w:color w:val="000000" w:themeColor="text1"/>
                      <w:sz w:val="22"/>
                    </w:rPr>
                  </w:pPr>
                </w:p>
              </w:tc>
              <w:tc>
                <w:tcPr>
                  <w:tcW w:w="1843" w:type="dxa"/>
                  <w:vAlign w:val="top"/>
                </w:tcPr>
                <w:p w14:paraId="3242A7C5" w14:textId="4DC70962"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432FF"/>
                      <w:sz w:val="22"/>
                    </w:rPr>
                  </w:pPr>
                  <w:r w:rsidRPr="008664DB">
                    <w:rPr>
                      <w:rFonts w:ascii="IBM Plex Sans" w:hAnsi="IBM Plex Sans" w:cstheme="minorHAnsi"/>
                      <w:color w:val="0432FF"/>
                      <w:sz w:val="22"/>
                    </w:rPr>
                    <w:t>Final Exam</w:t>
                  </w:r>
                </w:p>
              </w:tc>
              <w:tc>
                <w:tcPr>
                  <w:tcW w:w="1559" w:type="dxa"/>
                </w:tcPr>
                <w:p w14:paraId="422B0E74"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977" w:type="dxa"/>
                </w:tcPr>
                <w:p w14:paraId="08D64279"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1566" w:type="dxa"/>
                </w:tcPr>
                <w:p w14:paraId="014DE1CC"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F07C69" w:rsidRPr="00E84C31" w14:paraId="35A768C9" w14:textId="23DC0908" w:rsidTr="000D156E">
              <w:trPr>
                <w:trHeight w:val="254"/>
              </w:trPr>
              <w:tc>
                <w:tcPr>
                  <w:cnfStyle w:val="001000000000" w:firstRow="0" w:lastRow="0" w:firstColumn="1" w:lastColumn="0" w:oddVBand="0" w:evenVBand="0" w:oddHBand="0" w:evenHBand="0" w:firstRowFirstColumn="0" w:firstRowLastColumn="0" w:lastRowFirstColumn="0" w:lastRowLastColumn="0"/>
                  <w:tcW w:w="1570" w:type="dxa"/>
                </w:tcPr>
                <w:p w14:paraId="1D951388" w14:textId="45643E8B" w:rsidR="00F07C69" w:rsidRPr="008664DB" w:rsidRDefault="00F07C69" w:rsidP="00D9695F">
                  <w:pPr>
                    <w:ind w:right="61"/>
                    <w:rPr>
                      <w:rFonts w:ascii="IBM Plex Sans" w:hAnsi="IBM Plex Sans" w:cstheme="minorHAnsi"/>
                      <w:color w:val="000000" w:themeColor="text1"/>
                      <w:sz w:val="22"/>
                    </w:rPr>
                  </w:pPr>
                </w:p>
              </w:tc>
              <w:tc>
                <w:tcPr>
                  <w:tcW w:w="1843" w:type="dxa"/>
                  <w:vAlign w:val="top"/>
                </w:tcPr>
                <w:p w14:paraId="7B1B143B" w14:textId="67BFD1F6"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432FF"/>
                      <w:sz w:val="22"/>
                    </w:rPr>
                  </w:pPr>
                  <w:r w:rsidRPr="008664DB">
                    <w:rPr>
                      <w:rFonts w:ascii="IBM Plex Sans" w:hAnsi="IBM Plex Sans" w:cstheme="minorHAnsi"/>
                      <w:color w:val="0432FF"/>
                      <w:sz w:val="22"/>
                    </w:rPr>
                    <w:t>Paper</w:t>
                  </w:r>
                </w:p>
              </w:tc>
              <w:tc>
                <w:tcPr>
                  <w:tcW w:w="1559" w:type="dxa"/>
                </w:tcPr>
                <w:p w14:paraId="58E414BE"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977" w:type="dxa"/>
                </w:tcPr>
                <w:p w14:paraId="40FC99DC"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1566" w:type="dxa"/>
                </w:tcPr>
                <w:p w14:paraId="4B533B0B" w14:textId="77777777" w:rsidR="00F07C69" w:rsidRPr="008664DB" w:rsidRDefault="00F07C69"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bl>
          <w:p w14:paraId="586FB15F" w14:textId="77777777" w:rsidR="00F07C69" w:rsidRPr="0005317A" w:rsidRDefault="00F07C69" w:rsidP="00D9695F">
            <w:pPr>
              <w:pStyle w:val="TableParagraph"/>
              <w:ind w:left="50" w:right="61"/>
              <w:rPr>
                <w:rFonts w:ascii="IBM Plex Sans" w:hAnsi="IBM Plex Sans"/>
              </w:rPr>
            </w:pPr>
          </w:p>
        </w:tc>
      </w:tr>
      <w:tr w:rsidR="00F07C69" w:rsidRPr="0005317A" w14:paraId="5570ADEE" w14:textId="77777777" w:rsidTr="00F07C69">
        <w:trPr>
          <w:trHeight w:val="259"/>
        </w:trPr>
        <w:tc>
          <w:tcPr>
            <w:tcW w:w="9524" w:type="dxa"/>
          </w:tcPr>
          <w:p w14:paraId="44F4A0E0" w14:textId="77777777" w:rsidR="00872416" w:rsidRPr="0005317A" w:rsidRDefault="00872416" w:rsidP="00D9695F">
            <w:pPr>
              <w:pStyle w:val="BodyText"/>
              <w:spacing w:before="1"/>
              <w:ind w:right="61"/>
              <w:rPr>
                <w:rFonts w:ascii="IBM Plex Sans" w:hAnsi="IBM Plex Sans"/>
                <w:sz w:val="18"/>
              </w:rPr>
            </w:pPr>
          </w:p>
        </w:tc>
      </w:tr>
    </w:tbl>
    <w:p w14:paraId="50BFF468" w14:textId="6CBFC7E9" w:rsidR="00843CA9" w:rsidRPr="0005317A" w:rsidRDefault="003C36D5" w:rsidP="00D9695F">
      <w:pPr>
        <w:pStyle w:val="BodyText"/>
        <w:spacing w:before="1"/>
        <w:ind w:left="142" w:right="61"/>
        <w:rPr>
          <w:rFonts w:ascii="IBM Plex Sans" w:hAnsi="IBM Plex Sans"/>
        </w:rPr>
      </w:pPr>
      <w:r w:rsidRPr="0005317A">
        <w:rPr>
          <w:rFonts w:ascii="IBM Plex Sans" w:hAnsi="IBM Plex Sans"/>
          <w:color w:val="0000FF"/>
        </w:rPr>
        <w:t>*</w:t>
      </w:r>
      <w:r w:rsidRPr="0005317A">
        <w:rPr>
          <w:rFonts w:ascii="IBM Plex Sans" w:hAnsi="IBM Plex Sans"/>
          <w:color w:val="0000FF"/>
          <w:spacing w:val="-4"/>
        </w:rPr>
        <w:t xml:space="preserve"> </w:t>
      </w:r>
      <w:r w:rsidRPr="0005317A">
        <w:rPr>
          <w:rFonts w:ascii="IBM Plex Sans" w:hAnsi="IBM Plex Sans"/>
          <w:color w:val="0000FF"/>
        </w:rPr>
        <w:t>If</w:t>
      </w:r>
      <w:r w:rsidRPr="0005317A">
        <w:rPr>
          <w:rFonts w:ascii="IBM Plex Sans" w:hAnsi="IBM Plex Sans"/>
          <w:color w:val="0000FF"/>
          <w:spacing w:val="-3"/>
        </w:rPr>
        <w:t xml:space="preserve"> </w:t>
      </w:r>
      <w:r w:rsidRPr="0005317A">
        <w:rPr>
          <w:rFonts w:ascii="IBM Plex Sans" w:hAnsi="IBM Plex Sans"/>
          <w:color w:val="0000FF"/>
        </w:rPr>
        <w:t>a</w:t>
      </w:r>
      <w:r w:rsidRPr="0005317A">
        <w:rPr>
          <w:rFonts w:ascii="IBM Plex Sans" w:hAnsi="IBM Plex Sans"/>
          <w:color w:val="0000FF"/>
          <w:spacing w:val="-3"/>
        </w:rPr>
        <w:t xml:space="preserve"> </w:t>
      </w:r>
      <w:r w:rsidRPr="0005317A">
        <w:rPr>
          <w:rFonts w:ascii="IBM Plex Sans" w:hAnsi="IBM Plex Sans"/>
          <w:color w:val="0000FF"/>
        </w:rPr>
        <w:t>Midterm</w:t>
      </w:r>
      <w:r w:rsidRPr="0005317A">
        <w:rPr>
          <w:rFonts w:ascii="IBM Plex Sans" w:hAnsi="IBM Plex Sans"/>
          <w:color w:val="0000FF"/>
          <w:spacing w:val="-4"/>
        </w:rPr>
        <w:t xml:space="preserve"> </w:t>
      </w:r>
      <w:r w:rsidRPr="0005317A">
        <w:rPr>
          <w:rFonts w:ascii="IBM Plex Sans" w:hAnsi="IBM Plex Sans"/>
          <w:color w:val="0000FF"/>
        </w:rPr>
        <w:t>Test</w:t>
      </w:r>
      <w:r w:rsidRPr="0005317A">
        <w:rPr>
          <w:rFonts w:ascii="IBM Plex Sans" w:hAnsi="IBM Plex Sans"/>
          <w:color w:val="0000FF"/>
          <w:spacing w:val="-3"/>
        </w:rPr>
        <w:t xml:space="preserve"> </w:t>
      </w:r>
      <w:r w:rsidRPr="0005317A">
        <w:rPr>
          <w:rFonts w:ascii="IBM Plex Sans" w:hAnsi="IBM Plex Sans"/>
          <w:color w:val="0000FF"/>
        </w:rPr>
        <w:t>will</w:t>
      </w:r>
      <w:r w:rsidRPr="0005317A">
        <w:rPr>
          <w:rFonts w:ascii="IBM Plex Sans" w:hAnsi="IBM Plex Sans"/>
          <w:color w:val="0000FF"/>
          <w:spacing w:val="-3"/>
        </w:rPr>
        <w:t xml:space="preserve"> </w:t>
      </w:r>
      <w:r w:rsidRPr="0005317A">
        <w:rPr>
          <w:rFonts w:ascii="IBM Plex Sans" w:hAnsi="IBM Plex Sans"/>
          <w:color w:val="0000FF"/>
        </w:rPr>
        <w:t>be</w:t>
      </w:r>
      <w:r w:rsidRPr="0005317A">
        <w:rPr>
          <w:rFonts w:ascii="IBM Plex Sans" w:hAnsi="IBM Plex Sans"/>
          <w:color w:val="0000FF"/>
          <w:spacing w:val="-3"/>
        </w:rPr>
        <w:t xml:space="preserve"> </w:t>
      </w:r>
      <w:r w:rsidRPr="0005317A">
        <w:rPr>
          <w:rFonts w:ascii="IBM Plex Sans" w:hAnsi="IBM Plex Sans"/>
          <w:color w:val="0000FF"/>
        </w:rPr>
        <w:t>held</w:t>
      </w:r>
      <w:r w:rsidRPr="0005317A">
        <w:rPr>
          <w:rFonts w:ascii="IBM Plex Sans" w:hAnsi="IBM Plex Sans"/>
          <w:color w:val="0000FF"/>
          <w:spacing w:val="-3"/>
        </w:rPr>
        <w:t xml:space="preserve"> </w:t>
      </w:r>
      <w:r w:rsidRPr="0005317A">
        <w:rPr>
          <w:rFonts w:ascii="IBM Plex Sans" w:hAnsi="IBM Plex Sans"/>
          <w:color w:val="0000FF"/>
        </w:rPr>
        <w:t>outside</w:t>
      </w:r>
      <w:r w:rsidRPr="0005317A">
        <w:rPr>
          <w:rFonts w:ascii="IBM Plex Sans" w:hAnsi="IBM Plex Sans"/>
          <w:color w:val="0000FF"/>
          <w:spacing w:val="-3"/>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regularly</w:t>
      </w:r>
      <w:r w:rsidRPr="0005317A">
        <w:rPr>
          <w:rFonts w:ascii="IBM Plex Sans" w:hAnsi="IBM Plex Sans"/>
          <w:color w:val="0000FF"/>
          <w:spacing w:val="-3"/>
        </w:rPr>
        <w:t xml:space="preserve"> </w:t>
      </w:r>
      <w:r w:rsidRPr="0005317A">
        <w:rPr>
          <w:rFonts w:ascii="IBM Plex Sans" w:hAnsi="IBM Plex Sans"/>
          <w:color w:val="0000FF"/>
        </w:rPr>
        <w:t>scheduled</w:t>
      </w:r>
      <w:r w:rsidRPr="0005317A">
        <w:rPr>
          <w:rFonts w:ascii="IBM Plex Sans" w:hAnsi="IBM Plex Sans"/>
          <w:color w:val="0000FF"/>
          <w:spacing w:val="-3"/>
        </w:rPr>
        <w:t xml:space="preserve"> </w:t>
      </w:r>
      <w:r w:rsidRPr="0005317A">
        <w:rPr>
          <w:rFonts w:ascii="IBM Plex Sans" w:hAnsi="IBM Plex Sans"/>
          <w:color w:val="0000FF"/>
        </w:rPr>
        <w:t>class</w:t>
      </w:r>
      <w:r w:rsidRPr="0005317A">
        <w:rPr>
          <w:rFonts w:ascii="IBM Plex Sans" w:hAnsi="IBM Plex Sans"/>
          <w:color w:val="0000FF"/>
          <w:spacing w:val="-4"/>
        </w:rPr>
        <w:t xml:space="preserve"> </w:t>
      </w:r>
      <w:r w:rsidRPr="0005317A">
        <w:rPr>
          <w:rFonts w:ascii="IBM Plex Sans" w:hAnsi="IBM Plex Sans"/>
          <w:color w:val="0000FF"/>
        </w:rPr>
        <w:t>time,</w:t>
      </w:r>
      <w:r w:rsidRPr="0005317A">
        <w:rPr>
          <w:rFonts w:ascii="IBM Plex Sans" w:hAnsi="IBM Plex Sans"/>
          <w:color w:val="0000FF"/>
          <w:spacing w:val="-3"/>
        </w:rPr>
        <w:t xml:space="preserve"> </w:t>
      </w:r>
      <w:r w:rsidRPr="0005317A">
        <w:rPr>
          <w:rFonts w:ascii="IBM Plex Sans" w:hAnsi="IBM Plex Sans"/>
          <w:color w:val="0000FF"/>
        </w:rPr>
        <w:t>include</w:t>
      </w:r>
      <w:r w:rsidRPr="0005317A">
        <w:rPr>
          <w:rFonts w:ascii="IBM Plex Sans" w:hAnsi="IBM Plex Sans"/>
          <w:color w:val="0000FF"/>
          <w:spacing w:val="-3"/>
        </w:rPr>
        <w:t xml:space="preserve"> </w:t>
      </w:r>
      <w:r w:rsidR="00886442">
        <w:rPr>
          <w:rFonts w:ascii="IBM Plex Sans" w:hAnsi="IBM Plex Sans"/>
          <w:color w:val="0000FF"/>
          <w:spacing w:val="-3"/>
        </w:rPr>
        <w:t xml:space="preserve">a clear </w:t>
      </w:r>
      <w:r w:rsidRPr="0005317A">
        <w:rPr>
          <w:rFonts w:ascii="IBM Plex Sans" w:hAnsi="IBM Plex Sans"/>
          <w:color w:val="0000FF"/>
        </w:rPr>
        <w:t>announcement of day, date and time here.</w:t>
      </w:r>
    </w:p>
    <w:p w14:paraId="71649575" w14:textId="69DA9D0D" w:rsidR="00843CA9" w:rsidRPr="0005317A" w:rsidRDefault="003C36D5" w:rsidP="00D9695F">
      <w:pPr>
        <w:pStyle w:val="BodyText"/>
        <w:ind w:left="142" w:right="61"/>
        <w:rPr>
          <w:rFonts w:ascii="IBM Plex Sans" w:hAnsi="IBM Plex Sans"/>
        </w:rPr>
      </w:pPr>
      <w:r w:rsidRPr="0005317A">
        <w:rPr>
          <w:rFonts w:ascii="IBM Plex Sans" w:hAnsi="IBM Plex Sans"/>
          <w:color w:val="0000FF"/>
        </w:rPr>
        <w:t>++</w:t>
      </w:r>
      <w:r w:rsidRPr="0005317A">
        <w:rPr>
          <w:rFonts w:ascii="IBM Plex Sans" w:hAnsi="IBM Plex Sans"/>
          <w:color w:val="0000FF"/>
          <w:spacing w:val="-2"/>
        </w:rPr>
        <w:t xml:space="preserve"> </w:t>
      </w:r>
      <w:r w:rsidRPr="0005317A">
        <w:rPr>
          <w:rFonts w:ascii="IBM Plex Sans" w:hAnsi="IBM Plex Sans"/>
          <w:color w:val="0000FF"/>
        </w:rPr>
        <w:t>An</w:t>
      </w:r>
      <w:r w:rsidRPr="0005317A">
        <w:rPr>
          <w:rFonts w:ascii="IBM Plex Sans" w:hAnsi="IBM Plex Sans"/>
          <w:color w:val="0000FF"/>
          <w:spacing w:val="-2"/>
        </w:rPr>
        <w:t xml:space="preserve"> </w:t>
      </w:r>
      <w:r w:rsidRPr="0005317A">
        <w:rPr>
          <w:rFonts w:ascii="IBM Plex Sans" w:hAnsi="IBM Plex Sans"/>
          <w:color w:val="0000FF"/>
        </w:rPr>
        <w:t>exam</w:t>
      </w:r>
      <w:r w:rsidRPr="0005317A">
        <w:rPr>
          <w:rFonts w:ascii="IBM Plex Sans" w:hAnsi="IBM Plex Sans"/>
          <w:color w:val="0000FF"/>
          <w:spacing w:val="-2"/>
        </w:rPr>
        <w:t xml:space="preserve"> </w:t>
      </w:r>
      <w:r w:rsidRPr="0005317A">
        <w:rPr>
          <w:rFonts w:ascii="IBM Plex Sans" w:hAnsi="IBM Plex Sans"/>
          <w:color w:val="0000FF"/>
        </w:rPr>
        <w:t>or</w:t>
      </w:r>
      <w:r w:rsidRPr="0005317A">
        <w:rPr>
          <w:rFonts w:ascii="IBM Plex Sans" w:hAnsi="IBM Plex Sans"/>
          <w:color w:val="0000FF"/>
          <w:spacing w:val="-2"/>
        </w:rPr>
        <w:t xml:space="preserve"> </w:t>
      </w:r>
      <w:r w:rsidRPr="0005317A">
        <w:rPr>
          <w:rFonts w:ascii="IBM Plex Sans" w:hAnsi="IBM Plex Sans"/>
          <w:color w:val="0000FF"/>
        </w:rPr>
        <w:t>term</w:t>
      </w:r>
      <w:r w:rsidRPr="0005317A">
        <w:rPr>
          <w:rFonts w:ascii="IBM Plex Sans" w:hAnsi="IBM Plex Sans"/>
          <w:color w:val="0000FF"/>
          <w:spacing w:val="-3"/>
        </w:rPr>
        <w:t xml:space="preserve"> </w:t>
      </w:r>
      <w:r w:rsidRPr="0005317A">
        <w:rPr>
          <w:rFonts w:ascii="IBM Plex Sans" w:hAnsi="IBM Plex Sans"/>
          <w:color w:val="0000FF"/>
        </w:rPr>
        <w:t>test</w:t>
      </w:r>
      <w:r w:rsidRPr="0005317A">
        <w:rPr>
          <w:rFonts w:ascii="IBM Plex Sans" w:hAnsi="IBM Plex Sans"/>
          <w:color w:val="0000FF"/>
          <w:spacing w:val="-2"/>
        </w:rPr>
        <w:t xml:space="preserve"> </w:t>
      </w:r>
      <w:r w:rsidRPr="0005317A">
        <w:rPr>
          <w:rFonts w:ascii="IBM Plex Sans" w:hAnsi="IBM Plex Sans"/>
          <w:color w:val="0000FF"/>
        </w:rPr>
        <w:t>worth</w:t>
      </w:r>
      <w:r w:rsidRPr="0005317A">
        <w:rPr>
          <w:rFonts w:ascii="IBM Plex Sans" w:hAnsi="IBM Plex Sans"/>
          <w:color w:val="0000FF"/>
          <w:spacing w:val="-2"/>
        </w:rPr>
        <w:t xml:space="preserve"> </w:t>
      </w:r>
      <w:r w:rsidRPr="0005317A">
        <w:rPr>
          <w:rFonts w:ascii="IBM Plex Sans" w:hAnsi="IBM Plex Sans"/>
          <w:color w:val="0000FF"/>
        </w:rPr>
        <w:t>more</w:t>
      </w:r>
      <w:r w:rsidRPr="0005317A">
        <w:rPr>
          <w:rFonts w:ascii="IBM Plex Sans" w:hAnsi="IBM Plex Sans"/>
          <w:color w:val="0000FF"/>
          <w:spacing w:val="-1"/>
        </w:rPr>
        <w:t xml:space="preserve"> </w:t>
      </w:r>
      <w:r w:rsidRPr="0005317A">
        <w:rPr>
          <w:rFonts w:ascii="IBM Plex Sans" w:hAnsi="IBM Plex Sans"/>
          <w:color w:val="0000FF"/>
        </w:rPr>
        <w:t>than</w:t>
      </w:r>
      <w:r w:rsidRPr="0005317A">
        <w:rPr>
          <w:rFonts w:ascii="IBM Plex Sans" w:hAnsi="IBM Plex Sans"/>
          <w:color w:val="0000FF"/>
          <w:spacing w:val="-2"/>
        </w:rPr>
        <w:t xml:space="preserve"> </w:t>
      </w:r>
      <w:r w:rsidRPr="0005317A">
        <w:rPr>
          <w:rFonts w:ascii="IBM Plex Sans" w:hAnsi="IBM Plex Sans"/>
          <w:color w:val="0000FF"/>
        </w:rPr>
        <w:t>20%</w:t>
      </w:r>
      <w:r w:rsidRPr="0005317A">
        <w:rPr>
          <w:rFonts w:ascii="IBM Plex Sans" w:hAnsi="IBM Plex Sans"/>
          <w:color w:val="0000FF"/>
          <w:spacing w:val="-2"/>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2"/>
        </w:rPr>
        <w:t xml:space="preserve"> </w:t>
      </w:r>
      <w:r w:rsidRPr="0005317A">
        <w:rPr>
          <w:rFonts w:ascii="IBM Plex Sans" w:hAnsi="IBM Plex Sans"/>
          <w:color w:val="0000FF"/>
        </w:rPr>
        <w:t>final</w:t>
      </w:r>
      <w:r w:rsidRPr="0005317A">
        <w:rPr>
          <w:rFonts w:ascii="IBM Plex Sans" w:hAnsi="IBM Plex Sans"/>
          <w:color w:val="0000FF"/>
          <w:spacing w:val="-2"/>
        </w:rPr>
        <w:t xml:space="preserve"> </w:t>
      </w:r>
      <w:r w:rsidRPr="0005317A">
        <w:rPr>
          <w:rFonts w:ascii="IBM Plex Sans" w:hAnsi="IBM Plex Sans"/>
          <w:color w:val="0000FF"/>
        </w:rPr>
        <w:t>grade</w:t>
      </w:r>
      <w:r w:rsidRPr="0005317A">
        <w:rPr>
          <w:rFonts w:ascii="IBM Plex Sans" w:hAnsi="IBM Plex Sans"/>
          <w:color w:val="0000FF"/>
          <w:spacing w:val="-2"/>
        </w:rPr>
        <w:t xml:space="preserve"> </w:t>
      </w:r>
      <w:r w:rsidRPr="0005317A">
        <w:rPr>
          <w:rFonts w:ascii="IBM Plex Sans" w:hAnsi="IBM Plex Sans"/>
          <w:b/>
          <w:color w:val="0000FF"/>
        </w:rPr>
        <w:t>may</w:t>
      </w:r>
      <w:r w:rsidRPr="0005317A">
        <w:rPr>
          <w:rFonts w:ascii="IBM Plex Sans" w:hAnsi="IBM Plex Sans"/>
          <w:b/>
          <w:color w:val="0000FF"/>
          <w:spacing w:val="-2"/>
        </w:rPr>
        <w:t xml:space="preserve"> </w:t>
      </w:r>
      <w:r w:rsidRPr="0005317A">
        <w:rPr>
          <w:rFonts w:ascii="IBM Plex Sans" w:hAnsi="IBM Plex Sans"/>
          <w:b/>
          <w:color w:val="0000FF"/>
        </w:rPr>
        <w:t>not</w:t>
      </w:r>
      <w:r w:rsidRPr="0005317A">
        <w:rPr>
          <w:rFonts w:ascii="IBM Plex Sans" w:hAnsi="IBM Plex Sans"/>
          <w:b/>
          <w:color w:val="0000FF"/>
          <w:spacing w:val="-1"/>
        </w:rPr>
        <w:t xml:space="preserve"> </w:t>
      </w:r>
      <w:r w:rsidRPr="0005317A">
        <w:rPr>
          <w:rFonts w:ascii="IBM Plex Sans" w:hAnsi="IBM Plex Sans"/>
          <w:color w:val="0000FF"/>
        </w:rPr>
        <w:t>be</w:t>
      </w:r>
      <w:r w:rsidRPr="0005317A">
        <w:rPr>
          <w:rFonts w:ascii="IBM Plex Sans" w:hAnsi="IBM Plex Sans"/>
          <w:color w:val="0000FF"/>
          <w:spacing w:val="-2"/>
        </w:rPr>
        <w:t xml:space="preserve"> </w:t>
      </w:r>
      <w:r w:rsidRPr="0005317A">
        <w:rPr>
          <w:rFonts w:ascii="IBM Plex Sans" w:hAnsi="IBM Plex Sans"/>
          <w:color w:val="0000FF"/>
        </w:rPr>
        <w:t>given</w:t>
      </w:r>
      <w:r w:rsidRPr="0005317A">
        <w:rPr>
          <w:rFonts w:ascii="IBM Plex Sans" w:hAnsi="IBM Plex Sans"/>
          <w:color w:val="0000FF"/>
          <w:spacing w:val="-2"/>
        </w:rPr>
        <w:t xml:space="preserve"> </w:t>
      </w:r>
      <w:r w:rsidRPr="0005317A">
        <w:rPr>
          <w:rFonts w:ascii="IBM Plex Sans" w:hAnsi="IBM Plex Sans"/>
          <w:color w:val="0000FF"/>
        </w:rPr>
        <w:t>during</w:t>
      </w:r>
      <w:r w:rsidRPr="0005317A">
        <w:rPr>
          <w:rFonts w:ascii="IBM Plex Sans" w:hAnsi="IBM Plex Sans"/>
          <w:color w:val="0000FF"/>
          <w:spacing w:val="-2"/>
        </w:rPr>
        <w:t xml:space="preserve"> </w:t>
      </w:r>
      <w:r w:rsidRPr="0005317A">
        <w:rPr>
          <w:rFonts w:ascii="IBM Plex Sans" w:hAnsi="IBM Plex Sans"/>
          <w:color w:val="0000FF"/>
        </w:rPr>
        <w:t>the final two weeks of classes.</w:t>
      </w:r>
    </w:p>
    <w:p w14:paraId="71E23C80" w14:textId="56954FB9" w:rsidR="00843CA9" w:rsidRPr="00F47151" w:rsidRDefault="003C36D5" w:rsidP="00D9695F">
      <w:pPr>
        <w:ind w:left="142" w:right="61"/>
        <w:rPr>
          <w:rFonts w:ascii="IBM Plex Sans" w:hAnsi="IBM Plex Sans"/>
        </w:rPr>
      </w:pPr>
      <w:r w:rsidRPr="006D1B57">
        <w:rPr>
          <w:rFonts w:ascii="IBM Plex Sans" w:hAnsi="IBM Plex Sans"/>
          <w:i/>
          <w:iCs/>
          <w:color w:val="0000FF"/>
        </w:rPr>
        <w:t>Please</w:t>
      </w:r>
      <w:r w:rsidRPr="006D1B57">
        <w:rPr>
          <w:rFonts w:ascii="IBM Plex Sans" w:hAnsi="IBM Plex Sans"/>
          <w:i/>
          <w:iCs/>
          <w:color w:val="0000FF"/>
          <w:spacing w:val="-5"/>
        </w:rPr>
        <w:t xml:space="preserve"> </w:t>
      </w:r>
      <w:r w:rsidRPr="006D1B57">
        <w:rPr>
          <w:rFonts w:ascii="IBM Plex Sans" w:hAnsi="IBM Plex Sans"/>
          <w:i/>
          <w:iCs/>
          <w:color w:val="0000FF"/>
        </w:rPr>
        <w:t>note</w:t>
      </w:r>
      <w:r w:rsidRPr="0005317A">
        <w:rPr>
          <w:rFonts w:ascii="IBM Plex Sans" w:hAnsi="IBM Plex Sans"/>
          <w:color w:val="0000FF"/>
        </w:rPr>
        <w:t>:</w:t>
      </w:r>
      <w:r w:rsidRPr="0005317A">
        <w:rPr>
          <w:rFonts w:ascii="IBM Plex Sans" w:hAnsi="IBM Plex Sans"/>
          <w:color w:val="0000FF"/>
          <w:spacing w:val="-6"/>
        </w:rPr>
        <w:t xml:space="preserve"> </w:t>
      </w:r>
      <w:r w:rsidRPr="0005317A">
        <w:rPr>
          <w:rFonts w:ascii="IBM Plex Sans" w:hAnsi="IBM Plex Sans"/>
          <w:color w:val="0000FF"/>
        </w:rPr>
        <w:t>the</w:t>
      </w:r>
      <w:r w:rsidRPr="0005317A">
        <w:rPr>
          <w:rFonts w:ascii="IBM Plex Sans" w:hAnsi="IBM Plex Sans"/>
          <w:color w:val="0000FF"/>
          <w:spacing w:val="-5"/>
        </w:rPr>
        <w:t xml:space="preserve"> </w:t>
      </w:r>
      <w:r w:rsidRPr="0005317A">
        <w:rPr>
          <w:rFonts w:ascii="IBM Plex Sans" w:hAnsi="IBM Plex Sans"/>
          <w:b/>
          <w:color w:val="0000FF"/>
        </w:rPr>
        <w:t>Senate</w:t>
      </w:r>
      <w:r w:rsidRPr="0005317A">
        <w:rPr>
          <w:rFonts w:ascii="IBM Plex Sans" w:hAnsi="IBM Plex Sans"/>
          <w:b/>
          <w:color w:val="0000FF"/>
          <w:spacing w:val="-5"/>
        </w:rPr>
        <w:t xml:space="preserve"> </w:t>
      </w:r>
      <w:r w:rsidRPr="0005317A">
        <w:rPr>
          <w:rFonts w:ascii="IBM Plex Sans" w:hAnsi="IBM Plex Sans"/>
          <w:b/>
          <w:color w:val="0000FF"/>
        </w:rPr>
        <w:t>Grading</w:t>
      </w:r>
      <w:r w:rsidRPr="0005317A">
        <w:rPr>
          <w:rFonts w:ascii="IBM Plex Sans" w:hAnsi="IBM Plex Sans"/>
          <w:b/>
          <w:color w:val="0000FF"/>
          <w:spacing w:val="-5"/>
        </w:rPr>
        <w:t xml:space="preserve"> </w:t>
      </w:r>
      <w:r w:rsidRPr="0005317A">
        <w:rPr>
          <w:rFonts w:ascii="IBM Plex Sans" w:hAnsi="IBM Plex Sans"/>
          <w:b/>
          <w:color w:val="0000FF"/>
        </w:rPr>
        <w:t>Scheme</w:t>
      </w:r>
      <w:r w:rsidRPr="0005317A">
        <w:rPr>
          <w:rFonts w:ascii="IBM Plex Sans" w:hAnsi="IBM Plex Sans"/>
          <w:b/>
          <w:color w:val="0000FF"/>
          <w:spacing w:val="-5"/>
        </w:rPr>
        <w:t xml:space="preserve"> </w:t>
      </w:r>
      <w:r w:rsidRPr="0005317A">
        <w:rPr>
          <w:rFonts w:ascii="IBM Plex Sans" w:hAnsi="IBM Plex Sans"/>
          <w:b/>
          <w:color w:val="0000FF"/>
        </w:rPr>
        <w:t>and</w:t>
      </w:r>
      <w:r w:rsidRPr="0005317A">
        <w:rPr>
          <w:rFonts w:ascii="IBM Plex Sans" w:hAnsi="IBM Plex Sans"/>
          <w:b/>
          <w:color w:val="0000FF"/>
          <w:spacing w:val="-5"/>
        </w:rPr>
        <w:t xml:space="preserve"> </w:t>
      </w:r>
      <w:r w:rsidRPr="0005317A">
        <w:rPr>
          <w:rFonts w:ascii="IBM Plex Sans" w:hAnsi="IBM Plex Sans"/>
          <w:b/>
          <w:color w:val="0000FF"/>
        </w:rPr>
        <w:t>Feedback</w:t>
      </w:r>
      <w:r w:rsidRPr="0005317A">
        <w:rPr>
          <w:rFonts w:ascii="IBM Plex Sans" w:hAnsi="IBM Plex Sans"/>
          <w:b/>
          <w:color w:val="0000FF"/>
          <w:spacing w:val="-5"/>
        </w:rPr>
        <w:t xml:space="preserve"> </w:t>
      </w:r>
      <w:r w:rsidRPr="0005317A">
        <w:rPr>
          <w:rFonts w:ascii="IBM Plex Sans" w:hAnsi="IBM Plex Sans"/>
          <w:b/>
          <w:color w:val="0000FF"/>
        </w:rPr>
        <w:t>Policy</w:t>
      </w:r>
      <w:r w:rsidRPr="0005317A">
        <w:rPr>
          <w:rFonts w:ascii="IBM Plex Sans" w:hAnsi="IBM Plex Sans"/>
          <w:b/>
          <w:color w:val="0000FF"/>
          <w:spacing w:val="-4"/>
        </w:rPr>
        <w:t xml:space="preserve"> </w:t>
      </w:r>
      <w:r w:rsidRPr="0005317A">
        <w:rPr>
          <w:rFonts w:ascii="IBM Plex Sans" w:hAnsi="IBM Plex Sans"/>
          <w:color w:val="0000FF"/>
        </w:rPr>
        <w:t>(</w:t>
      </w:r>
      <w:hyperlink r:id="rId18">
        <w:r w:rsidRPr="0005317A">
          <w:rPr>
            <w:rFonts w:ascii="IBM Plex Sans" w:hAnsi="IBM Plex Sans"/>
            <w:color w:val="0000FF"/>
            <w:u w:val="single" w:color="0000FF"/>
          </w:rPr>
          <w:t>http://secretariat-</w:t>
        </w:r>
      </w:hyperlink>
      <w:r w:rsidRPr="0005317A">
        <w:rPr>
          <w:rFonts w:ascii="IBM Plex Sans" w:hAnsi="IBM Plex Sans"/>
          <w:color w:val="0000FF"/>
        </w:rPr>
        <w:t xml:space="preserve"> </w:t>
      </w:r>
      <w:hyperlink r:id="rId19">
        <w:r w:rsidRPr="0005317A">
          <w:rPr>
            <w:rFonts w:ascii="IBM Plex Sans" w:hAnsi="IBM Plex Sans"/>
            <w:color w:val="0000FF"/>
            <w:u w:val="single" w:color="0000FF"/>
          </w:rPr>
          <w:t>policies.info.yorku.ca/policies/grading-scheme-and-feedback-policy/</w:t>
        </w:r>
      </w:hyperlink>
      <w:r w:rsidRPr="0005317A">
        <w:rPr>
          <w:rFonts w:ascii="IBM Plex Sans" w:hAnsi="IBM Plex Sans"/>
          <w:color w:val="0000FF"/>
        </w:rPr>
        <w:t>) stipulates that:</w:t>
      </w:r>
    </w:p>
    <w:p w14:paraId="0F37FC21" w14:textId="77777777" w:rsidR="00843CA9" w:rsidRPr="0005317A" w:rsidRDefault="003C36D5" w:rsidP="00D9695F">
      <w:pPr>
        <w:pStyle w:val="ListParagraph"/>
        <w:numPr>
          <w:ilvl w:val="0"/>
          <w:numId w:val="10"/>
        </w:numPr>
        <w:tabs>
          <w:tab w:val="left" w:pos="1009"/>
          <w:tab w:val="left" w:pos="1207"/>
        </w:tabs>
        <w:spacing w:before="0"/>
        <w:ind w:right="61"/>
        <w:rPr>
          <w:rFonts w:ascii="IBM Plex Sans" w:hAnsi="IBM Plex Sans"/>
        </w:rPr>
      </w:pPr>
      <w:r w:rsidRPr="0005317A">
        <w:rPr>
          <w:rFonts w:ascii="IBM Plex Sans" w:hAnsi="IBM Plex Sans"/>
          <w:color w:val="0000FF"/>
        </w:rPr>
        <w:t>the</w:t>
      </w:r>
      <w:r w:rsidRPr="0005317A">
        <w:rPr>
          <w:rFonts w:ascii="IBM Plex Sans" w:hAnsi="IBM Plex Sans"/>
          <w:color w:val="0000FF"/>
          <w:spacing w:val="-3"/>
        </w:rPr>
        <w:t xml:space="preserve"> </w:t>
      </w:r>
      <w:r w:rsidRPr="0005317A">
        <w:rPr>
          <w:rFonts w:ascii="IBM Plex Sans" w:hAnsi="IBM Plex Sans"/>
          <w:color w:val="0000FF"/>
        </w:rPr>
        <w:t>grading</w:t>
      </w:r>
      <w:r w:rsidRPr="0005317A">
        <w:rPr>
          <w:rFonts w:ascii="IBM Plex Sans" w:hAnsi="IBM Plex Sans"/>
          <w:color w:val="0000FF"/>
          <w:spacing w:val="-3"/>
        </w:rPr>
        <w:t xml:space="preserve"> </w:t>
      </w:r>
      <w:r w:rsidRPr="0005317A">
        <w:rPr>
          <w:rFonts w:ascii="IBM Plex Sans" w:hAnsi="IBM Plex Sans"/>
          <w:color w:val="0000FF"/>
        </w:rPr>
        <w:t>scheme</w:t>
      </w:r>
      <w:r w:rsidRPr="0005317A">
        <w:rPr>
          <w:rFonts w:ascii="IBM Plex Sans" w:hAnsi="IBM Plex Sans"/>
          <w:color w:val="0000FF"/>
          <w:spacing w:val="-3"/>
        </w:rPr>
        <w:t xml:space="preserve"> </w:t>
      </w:r>
      <w:r w:rsidRPr="0005317A">
        <w:rPr>
          <w:rFonts w:ascii="IBM Plex Sans" w:hAnsi="IBM Plex Sans"/>
          <w:color w:val="0000FF"/>
        </w:rPr>
        <w:t>(i.e.</w:t>
      </w:r>
      <w:r w:rsidRPr="0005317A">
        <w:rPr>
          <w:rFonts w:ascii="IBM Plex Sans" w:hAnsi="IBM Plex Sans"/>
          <w:color w:val="0000FF"/>
          <w:spacing w:val="-3"/>
        </w:rPr>
        <w:t xml:space="preserve"> </w:t>
      </w:r>
      <w:r w:rsidRPr="0005317A">
        <w:rPr>
          <w:rFonts w:ascii="IBM Plex Sans" w:hAnsi="IBM Plex Sans"/>
          <w:color w:val="0000FF"/>
        </w:rPr>
        <w:t>kinds</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3"/>
        </w:rPr>
        <w:t xml:space="preserve"> </w:t>
      </w:r>
      <w:r w:rsidRPr="0005317A">
        <w:rPr>
          <w:rFonts w:ascii="IBM Plex Sans" w:hAnsi="IBM Plex Sans"/>
          <w:color w:val="0000FF"/>
        </w:rPr>
        <w:t>weights</w:t>
      </w:r>
      <w:r w:rsidRPr="0005317A">
        <w:rPr>
          <w:rFonts w:ascii="IBM Plex Sans" w:hAnsi="IBM Plex Sans"/>
          <w:color w:val="0000FF"/>
          <w:spacing w:val="-3"/>
        </w:rPr>
        <w:t xml:space="preserve"> </w:t>
      </w:r>
      <w:r w:rsidRPr="0005317A">
        <w:rPr>
          <w:rFonts w:ascii="IBM Plex Sans" w:hAnsi="IBM Plex Sans"/>
          <w:color w:val="0000FF"/>
        </w:rPr>
        <w:t>of</w:t>
      </w:r>
      <w:r w:rsidRPr="0005317A">
        <w:rPr>
          <w:rFonts w:ascii="IBM Plex Sans" w:hAnsi="IBM Plex Sans"/>
          <w:color w:val="0000FF"/>
          <w:spacing w:val="-4"/>
        </w:rPr>
        <w:t xml:space="preserve"> </w:t>
      </w:r>
      <w:r w:rsidRPr="0005317A">
        <w:rPr>
          <w:rFonts w:ascii="IBM Plex Sans" w:hAnsi="IBM Plex Sans"/>
          <w:color w:val="0000FF"/>
        </w:rPr>
        <w:t>assignments,</w:t>
      </w:r>
      <w:r w:rsidRPr="0005317A">
        <w:rPr>
          <w:rFonts w:ascii="IBM Plex Sans" w:hAnsi="IBM Plex Sans"/>
          <w:color w:val="0000FF"/>
          <w:spacing w:val="-3"/>
        </w:rPr>
        <w:t xml:space="preserve"> </w:t>
      </w:r>
      <w:r w:rsidRPr="0005317A">
        <w:rPr>
          <w:rFonts w:ascii="IBM Plex Sans" w:hAnsi="IBM Plex Sans"/>
          <w:color w:val="0000FF"/>
        </w:rPr>
        <w:t>essays,</w:t>
      </w:r>
      <w:r w:rsidRPr="0005317A">
        <w:rPr>
          <w:rFonts w:ascii="IBM Plex Sans" w:hAnsi="IBM Plex Sans"/>
          <w:color w:val="0000FF"/>
          <w:spacing w:val="-3"/>
        </w:rPr>
        <w:t xml:space="preserve"> </w:t>
      </w:r>
      <w:r w:rsidRPr="0005317A">
        <w:rPr>
          <w:rFonts w:ascii="IBM Plex Sans" w:hAnsi="IBM Plex Sans"/>
          <w:color w:val="0000FF"/>
        </w:rPr>
        <w:t>exams,</w:t>
      </w:r>
      <w:r w:rsidRPr="0005317A">
        <w:rPr>
          <w:rFonts w:ascii="IBM Plex Sans" w:hAnsi="IBM Plex Sans"/>
          <w:color w:val="0000FF"/>
          <w:spacing w:val="-3"/>
        </w:rPr>
        <w:t xml:space="preserve"> </w:t>
      </w:r>
      <w:r w:rsidRPr="0005317A">
        <w:rPr>
          <w:rFonts w:ascii="IBM Plex Sans" w:hAnsi="IBM Plex Sans"/>
          <w:color w:val="0000FF"/>
        </w:rPr>
        <w:t>etc.)</w:t>
      </w:r>
      <w:r w:rsidRPr="0005317A">
        <w:rPr>
          <w:rFonts w:ascii="IBM Plex Sans" w:hAnsi="IBM Plex Sans"/>
          <w:color w:val="0000FF"/>
          <w:spacing w:val="-5"/>
        </w:rPr>
        <w:t xml:space="preserve"> </w:t>
      </w:r>
      <w:r w:rsidRPr="0005317A">
        <w:rPr>
          <w:rFonts w:ascii="IBM Plex Sans" w:hAnsi="IBM Plex Sans"/>
          <w:color w:val="0000FF"/>
        </w:rPr>
        <w:t xml:space="preserve">be announced, and be available in writing, within the </w:t>
      </w:r>
      <w:r w:rsidRPr="0034698A">
        <w:rPr>
          <w:rFonts w:ascii="IBM Plex Sans" w:hAnsi="IBM Plex Sans"/>
          <w:i/>
          <w:iCs/>
          <w:color w:val="0000FF"/>
        </w:rPr>
        <w:t>first two weeks of class</w:t>
      </w:r>
      <w:r w:rsidRPr="0005317A">
        <w:rPr>
          <w:rFonts w:ascii="IBM Plex Sans" w:hAnsi="IBM Plex Sans"/>
          <w:color w:val="0000FF"/>
        </w:rPr>
        <w:t>, and that,</w:t>
      </w:r>
    </w:p>
    <w:p w14:paraId="5C652420" w14:textId="1A09F633" w:rsidR="00843CA9" w:rsidRPr="00F47151" w:rsidRDefault="003C36D5" w:rsidP="00D9695F">
      <w:pPr>
        <w:pStyle w:val="ListParagraph"/>
        <w:numPr>
          <w:ilvl w:val="0"/>
          <w:numId w:val="10"/>
        </w:numPr>
        <w:tabs>
          <w:tab w:val="left" w:pos="1009"/>
          <w:tab w:val="left" w:pos="1207"/>
        </w:tabs>
        <w:spacing w:before="0"/>
        <w:ind w:right="61"/>
        <w:rPr>
          <w:rFonts w:ascii="IBM Plex Sans" w:hAnsi="IBM Plex Sans"/>
        </w:rPr>
      </w:pPr>
      <w:r w:rsidRPr="0005317A">
        <w:rPr>
          <w:rFonts w:ascii="IBM Plex Sans" w:hAnsi="IBM Plex Sans"/>
          <w:color w:val="0000FF"/>
        </w:rPr>
        <w:t>under normal circumstances, graded feedback worth at least 15% of the final grade for Fall, Winter or Summer Term, and 30% for ‘full year’ courses offered in the Fall/Winter</w:t>
      </w:r>
      <w:r w:rsidRPr="0005317A">
        <w:rPr>
          <w:rFonts w:ascii="IBM Plex Sans" w:hAnsi="IBM Plex Sans"/>
          <w:color w:val="0000FF"/>
          <w:spacing w:val="-5"/>
        </w:rPr>
        <w:t xml:space="preserve"> </w:t>
      </w:r>
      <w:r w:rsidRPr="0005317A">
        <w:rPr>
          <w:rFonts w:ascii="IBM Plex Sans" w:hAnsi="IBM Plex Sans"/>
          <w:color w:val="0000FF"/>
        </w:rPr>
        <w:t>Term</w:t>
      </w:r>
      <w:r w:rsidRPr="0005317A">
        <w:rPr>
          <w:rFonts w:ascii="IBM Plex Sans" w:hAnsi="IBM Plex Sans"/>
          <w:color w:val="0000FF"/>
          <w:spacing w:val="-4"/>
        </w:rPr>
        <w:t xml:space="preserve"> </w:t>
      </w:r>
      <w:r w:rsidRPr="0005317A">
        <w:rPr>
          <w:rFonts w:ascii="IBM Plex Sans" w:hAnsi="IBM Plex Sans"/>
          <w:color w:val="0000FF"/>
        </w:rPr>
        <w:t>be</w:t>
      </w:r>
      <w:r w:rsidRPr="0005317A">
        <w:rPr>
          <w:rFonts w:ascii="IBM Plex Sans" w:hAnsi="IBM Plex Sans"/>
          <w:color w:val="0000FF"/>
          <w:spacing w:val="-3"/>
        </w:rPr>
        <w:t xml:space="preserve"> </w:t>
      </w:r>
      <w:r w:rsidRPr="0005317A">
        <w:rPr>
          <w:rFonts w:ascii="IBM Plex Sans" w:hAnsi="IBM Plex Sans"/>
          <w:color w:val="0000FF"/>
        </w:rPr>
        <w:t>received</w:t>
      </w:r>
      <w:r w:rsidRPr="0005317A">
        <w:rPr>
          <w:rFonts w:ascii="IBM Plex Sans" w:hAnsi="IBM Plex Sans"/>
          <w:color w:val="0000FF"/>
          <w:spacing w:val="-3"/>
        </w:rPr>
        <w:t xml:space="preserve"> </w:t>
      </w:r>
      <w:r w:rsidRPr="0005317A">
        <w:rPr>
          <w:rFonts w:ascii="IBM Plex Sans" w:hAnsi="IBM Plex Sans"/>
          <w:color w:val="0000FF"/>
        </w:rPr>
        <w:t>by</w:t>
      </w:r>
      <w:r w:rsidRPr="0005317A">
        <w:rPr>
          <w:rFonts w:ascii="IBM Plex Sans" w:hAnsi="IBM Plex Sans"/>
          <w:color w:val="0000FF"/>
          <w:spacing w:val="-4"/>
        </w:rPr>
        <w:t xml:space="preserve"> </w:t>
      </w:r>
      <w:r w:rsidRPr="0005317A">
        <w:rPr>
          <w:rFonts w:ascii="IBM Plex Sans" w:hAnsi="IBM Plex Sans"/>
          <w:color w:val="0000FF"/>
        </w:rPr>
        <w:t>students</w:t>
      </w:r>
      <w:r w:rsidRPr="0005317A">
        <w:rPr>
          <w:rFonts w:ascii="IBM Plex Sans" w:hAnsi="IBM Plex Sans"/>
          <w:color w:val="0000FF"/>
          <w:spacing w:val="-3"/>
        </w:rPr>
        <w:t xml:space="preserve"> </w:t>
      </w:r>
      <w:r w:rsidRPr="0005317A">
        <w:rPr>
          <w:rFonts w:ascii="IBM Plex Sans" w:hAnsi="IBM Plex Sans"/>
          <w:color w:val="0000FF"/>
        </w:rPr>
        <w:t>in</w:t>
      </w:r>
      <w:r w:rsidRPr="0005317A">
        <w:rPr>
          <w:rFonts w:ascii="IBM Plex Sans" w:hAnsi="IBM Plex Sans"/>
          <w:color w:val="0000FF"/>
          <w:spacing w:val="-3"/>
        </w:rPr>
        <w:t xml:space="preserve"> </w:t>
      </w:r>
      <w:r w:rsidRPr="0005317A">
        <w:rPr>
          <w:rFonts w:ascii="IBM Plex Sans" w:hAnsi="IBM Plex Sans"/>
          <w:color w:val="0000FF"/>
        </w:rPr>
        <w:t>all</w:t>
      </w:r>
      <w:r w:rsidRPr="0005317A">
        <w:rPr>
          <w:rFonts w:ascii="IBM Plex Sans" w:hAnsi="IBM Plex Sans"/>
          <w:color w:val="0000FF"/>
          <w:spacing w:val="-3"/>
        </w:rPr>
        <w:t xml:space="preserve"> </w:t>
      </w:r>
      <w:r w:rsidRPr="0005317A">
        <w:rPr>
          <w:rFonts w:ascii="IBM Plex Sans" w:hAnsi="IBM Plex Sans"/>
          <w:color w:val="0000FF"/>
        </w:rPr>
        <w:t>courses</w:t>
      </w:r>
      <w:r w:rsidRPr="0005317A">
        <w:rPr>
          <w:rFonts w:ascii="IBM Plex Sans" w:hAnsi="IBM Plex Sans"/>
          <w:color w:val="0000FF"/>
          <w:spacing w:val="-3"/>
        </w:rPr>
        <w:t xml:space="preserve"> </w:t>
      </w:r>
      <w:r w:rsidRPr="0034698A">
        <w:rPr>
          <w:rFonts w:ascii="IBM Plex Sans" w:hAnsi="IBM Plex Sans"/>
          <w:i/>
          <w:iCs/>
          <w:color w:val="0000FF"/>
        </w:rPr>
        <w:t>prior</w:t>
      </w:r>
      <w:r w:rsidRPr="0034698A">
        <w:rPr>
          <w:rFonts w:ascii="IBM Plex Sans" w:hAnsi="IBM Plex Sans"/>
          <w:i/>
          <w:iCs/>
          <w:color w:val="0000FF"/>
          <w:spacing w:val="-4"/>
        </w:rPr>
        <w:t xml:space="preserve"> </w:t>
      </w:r>
      <w:r w:rsidRPr="0034698A">
        <w:rPr>
          <w:rFonts w:ascii="IBM Plex Sans" w:hAnsi="IBM Plex Sans"/>
          <w:i/>
          <w:iCs/>
          <w:color w:val="0000FF"/>
        </w:rPr>
        <w:t>to</w:t>
      </w:r>
      <w:r w:rsidRPr="0034698A">
        <w:rPr>
          <w:rFonts w:ascii="IBM Plex Sans" w:hAnsi="IBM Plex Sans"/>
          <w:i/>
          <w:iCs/>
          <w:color w:val="0000FF"/>
          <w:spacing w:val="-3"/>
        </w:rPr>
        <w:t xml:space="preserve"> </w:t>
      </w:r>
      <w:r w:rsidRPr="0034698A">
        <w:rPr>
          <w:rFonts w:ascii="IBM Plex Sans" w:hAnsi="IBM Plex Sans"/>
          <w:i/>
          <w:iCs/>
          <w:color w:val="0000FF"/>
        </w:rPr>
        <w:t>the</w:t>
      </w:r>
      <w:r w:rsidRPr="0034698A">
        <w:rPr>
          <w:rFonts w:ascii="IBM Plex Sans" w:hAnsi="IBM Plex Sans"/>
          <w:i/>
          <w:iCs/>
          <w:color w:val="0000FF"/>
          <w:spacing w:val="-3"/>
        </w:rPr>
        <w:t xml:space="preserve"> </w:t>
      </w:r>
      <w:r w:rsidRPr="0034698A">
        <w:rPr>
          <w:rFonts w:ascii="IBM Plex Sans" w:hAnsi="IBM Plex Sans"/>
          <w:i/>
          <w:iCs/>
          <w:color w:val="0000FF"/>
        </w:rPr>
        <w:t>final</w:t>
      </w:r>
      <w:r w:rsidRPr="0034698A">
        <w:rPr>
          <w:rFonts w:ascii="IBM Plex Sans" w:hAnsi="IBM Plex Sans"/>
          <w:i/>
          <w:iCs/>
          <w:color w:val="0000FF"/>
          <w:spacing w:val="-4"/>
        </w:rPr>
        <w:t xml:space="preserve"> </w:t>
      </w:r>
      <w:r w:rsidRPr="0034698A">
        <w:rPr>
          <w:rFonts w:ascii="IBM Plex Sans" w:hAnsi="IBM Plex Sans"/>
          <w:i/>
          <w:iCs/>
          <w:color w:val="0000FF"/>
        </w:rPr>
        <w:t>withdrawal</w:t>
      </w:r>
      <w:r w:rsidRPr="0034698A">
        <w:rPr>
          <w:rFonts w:ascii="IBM Plex Sans" w:hAnsi="IBM Plex Sans"/>
          <w:i/>
          <w:iCs/>
          <w:color w:val="0000FF"/>
          <w:spacing w:val="-3"/>
        </w:rPr>
        <w:t xml:space="preserve"> </w:t>
      </w:r>
      <w:r w:rsidRPr="0034698A">
        <w:rPr>
          <w:rFonts w:ascii="IBM Plex Sans" w:hAnsi="IBM Plex Sans"/>
          <w:i/>
          <w:iCs/>
          <w:color w:val="0000FF"/>
        </w:rPr>
        <w:t>date from a course without receiving a grade</w:t>
      </w:r>
      <w:r w:rsidRPr="0005317A">
        <w:rPr>
          <w:rFonts w:ascii="IBM Plex Sans" w:hAnsi="IBM Plex Sans"/>
          <w:color w:val="0000FF"/>
        </w:rPr>
        <w:t>, with a few exceptions.</w:t>
      </w:r>
    </w:p>
    <w:p w14:paraId="5DA9137F" w14:textId="77777777" w:rsidR="0034698A" w:rsidRDefault="0034698A" w:rsidP="00D9695F">
      <w:pPr>
        <w:pStyle w:val="BodyText"/>
        <w:spacing w:before="1"/>
        <w:ind w:left="142" w:right="61"/>
        <w:rPr>
          <w:rFonts w:ascii="IBM Plex Sans" w:hAnsi="IBM Plex Sans"/>
          <w:color w:val="0000FF"/>
        </w:rPr>
      </w:pPr>
    </w:p>
    <w:p w14:paraId="503B5024" w14:textId="60D26F12" w:rsidR="00F47151" w:rsidRDefault="003C36D5" w:rsidP="00D9695F">
      <w:pPr>
        <w:pStyle w:val="BodyText"/>
        <w:spacing w:before="1"/>
        <w:ind w:left="142" w:right="61"/>
        <w:rPr>
          <w:rFonts w:ascii="IBM Plex Sans" w:hAnsi="IBM Plex Sans"/>
        </w:rPr>
      </w:pPr>
      <w:r w:rsidRPr="0005317A">
        <w:rPr>
          <w:rFonts w:ascii="IBM Plex Sans" w:hAnsi="IBM Plex Sans"/>
          <w:color w:val="0000FF"/>
        </w:rPr>
        <w:t>If</w:t>
      </w:r>
      <w:r w:rsidRPr="0005317A">
        <w:rPr>
          <w:rFonts w:ascii="IBM Plex Sans" w:hAnsi="IBM Plex Sans"/>
          <w:color w:val="0000FF"/>
          <w:spacing w:val="-3"/>
        </w:rPr>
        <w:t xml:space="preserve"> </w:t>
      </w:r>
      <w:r w:rsidRPr="0005317A">
        <w:rPr>
          <w:rFonts w:ascii="IBM Plex Sans" w:hAnsi="IBM Plex Sans"/>
          <w:color w:val="0000FF"/>
        </w:rPr>
        <w:t>final</w:t>
      </w:r>
      <w:r w:rsidRPr="0005317A">
        <w:rPr>
          <w:rFonts w:ascii="IBM Plex Sans" w:hAnsi="IBM Plex Sans"/>
          <w:color w:val="0000FF"/>
          <w:spacing w:val="-3"/>
        </w:rPr>
        <w:t xml:space="preserve"> </w:t>
      </w:r>
      <w:r w:rsidRPr="0005317A">
        <w:rPr>
          <w:rFonts w:ascii="IBM Plex Sans" w:hAnsi="IBM Plex Sans"/>
          <w:color w:val="0000FF"/>
        </w:rPr>
        <w:t>grades</w:t>
      </w:r>
      <w:r w:rsidRPr="0005317A">
        <w:rPr>
          <w:rFonts w:ascii="IBM Plex Sans" w:hAnsi="IBM Plex Sans"/>
          <w:color w:val="0000FF"/>
          <w:spacing w:val="-3"/>
        </w:rPr>
        <w:t xml:space="preserve"> </w:t>
      </w:r>
      <w:r w:rsidRPr="0005317A">
        <w:rPr>
          <w:rFonts w:ascii="IBM Plex Sans" w:hAnsi="IBM Plex Sans"/>
          <w:color w:val="0000FF"/>
        </w:rPr>
        <w:t>will</w:t>
      </w:r>
      <w:r w:rsidRPr="0005317A">
        <w:rPr>
          <w:rFonts w:ascii="IBM Plex Sans" w:hAnsi="IBM Plex Sans"/>
          <w:color w:val="0000FF"/>
          <w:spacing w:val="-3"/>
        </w:rPr>
        <w:t xml:space="preserve"> </w:t>
      </w:r>
      <w:r w:rsidRPr="0005317A">
        <w:rPr>
          <w:rFonts w:ascii="IBM Plex Sans" w:hAnsi="IBM Plex Sans"/>
          <w:color w:val="0000FF"/>
        </w:rPr>
        <w:t>be</w:t>
      </w:r>
      <w:r w:rsidRPr="0005317A">
        <w:rPr>
          <w:rFonts w:ascii="IBM Plex Sans" w:hAnsi="IBM Plex Sans"/>
          <w:color w:val="0000FF"/>
          <w:spacing w:val="-3"/>
        </w:rPr>
        <w:t xml:space="preserve"> </w:t>
      </w:r>
      <w:r w:rsidRPr="0005317A">
        <w:rPr>
          <w:rFonts w:ascii="IBM Plex Sans" w:hAnsi="IBM Plex Sans"/>
          <w:color w:val="0000FF"/>
        </w:rPr>
        <w:t>subject</w:t>
      </w:r>
      <w:r w:rsidRPr="0005317A">
        <w:rPr>
          <w:rFonts w:ascii="IBM Plex Sans" w:hAnsi="IBM Plex Sans"/>
          <w:color w:val="0000FF"/>
          <w:spacing w:val="-3"/>
        </w:rPr>
        <w:t xml:space="preserve"> </w:t>
      </w:r>
      <w:r w:rsidRPr="0005317A">
        <w:rPr>
          <w:rFonts w:ascii="IBM Plex Sans" w:hAnsi="IBM Plex Sans"/>
          <w:color w:val="0000FF"/>
        </w:rPr>
        <w:t>to</w:t>
      </w:r>
      <w:r w:rsidRPr="0005317A">
        <w:rPr>
          <w:rFonts w:ascii="IBM Plex Sans" w:hAnsi="IBM Plex Sans"/>
          <w:color w:val="0000FF"/>
          <w:spacing w:val="-3"/>
        </w:rPr>
        <w:t xml:space="preserve"> </w:t>
      </w:r>
      <w:r w:rsidRPr="0005317A">
        <w:rPr>
          <w:rFonts w:ascii="IBM Plex Sans" w:hAnsi="IBM Plex Sans"/>
          <w:color w:val="0000FF"/>
        </w:rPr>
        <w:t>grades</w:t>
      </w:r>
      <w:r w:rsidRPr="0005317A">
        <w:rPr>
          <w:rFonts w:ascii="IBM Plex Sans" w:hAnsi="IBM Plex Sans"/>
          <w:color w:val="0000FF"/>
          <w:spacing w:val="-3"/>
        </w:rPr>
        <w:t xml:space="preserve"> </w:t>
      </w:r>
      <w:r w:rsidRPr="0005317A">
        <w:rPr>
          <w:rFonts w:ascii="IBM Plex Sans" w:hAnsi="IBM Plex Sans"/>
          <w:color w:val="0000FF"/>
        </w:rPr>
        <w:t>distribution</w:t>
      </w:r>
      <w:r w:rsidRPr="0005317A">
        <w:rPr>
          <w:rFonts w:ascii="IBM Plex Sans" w:hAnsi="IBM Plex Sans"/>
          <w:color w:val="0000FF"/>
          <w:spacing w:val="-3"/>
        </w:rPr>
        <w:t xml:space="preserve"> </w:t>
      </w:r>
      <w:r w:rsidRPr="0005317A">
        <w:rPr>
          <w:rFonts w:ascii="IBM Plex Sans" w:hAnsi="IBM Plex Sans"/>
          <w:color w:val="0000FF"/>
        </w:rPr>
        <w:t>adjustment,</w:t>
      </w:r>
      <w:r w:rsidRPr="0005317A">
        <w:rPr>
          <w:rFonts w:ascii="IBM Plex Sans" w:hAnsi="IBM Plex Sans"/>
          <w:color w:val="0000FF"/>
          <w:spacing w:val="-3"/>
        </w:rPr>
        <w:t xml:space="preserve"> </w:t>
      </w:r>
      <w:r w:rsidRPr="0005317A">
        <w:rPr>
          <w:rFonts w:ascii="IBM Plex Sans" w:hAnsi="IBM Plex Sans"/>
          <w:color w:val="0000FF"/>
        </w:rPr>
        <w:t>it</w:t>
      </w:r>
      <w:r w:rsidRPr="0005317A">
        <w:rPr>
          <w:rFonts w:ascii="IBM Plex Sans" w:hAnsi="IBM Plex Sans"/>
          <w:color w:val="0000FF"/>
          <w:spacing w:val="-3"/>
        </w:rPr>
        <w:t xml:space="preserve"> </w:t>
      </w:r>
      <w:r w:rsidRPr="0005317A">
        <w:rPr>
          <w:rFonts w:ascii="IBM Plex Sans" w:hAnsi="IBM Plex Sans"/>
          <w:color w:val="0000FF"/>
        </w:rPr>
        <w:t>should</w:t>
      </w:r>
      <w:r w:rsidRPr="0005317A">
        <w:rPr>
          <w:rFonts w:ascii="IBM Plex Sans" w:hAnsi="IBM Plex Sans"/>
          <w:color w:val="0000FF"/>
          <w:spacing w:val="-3"/>
        </w:rPr>
        <w:t xml:space="preserve"> </w:t>
      </w:r>
      <w:r w:rsidRPr="0005317A">
        <w:rPr>
          <w:rFonts w:ascii="IBM Plex Sans" w:hAnsi="IBM Plex Sans"/>
          <w:color w:val="0000FF"/>
        </w:rPr>
        <w:t>be</w:t>
      </w:r>
      <w:r w:rsidRPr="0005317A">
        <w:rPr>
          <w:rFonts w:ascii="IBM Plex Sans" w:hAnsi="IBM Plex Sans"/>
          <w:color w:val="0000FF"/>
          <w:spacing w:val="-3"/>
        </w:rPr>
        <w:t xml:space="preserve"> </w:t>
      </w:r>
      <w:r w:rsidRPr="0005317A">
        <w:rPr>
          <w:rFonts w:ascii="IBM Plex Sans" w:hAnsi="IBM Plex Sans"/>
          <w:color w:val="0000FF"/>
        </w:rPr>
        <w:t>specifically</w:t>
      </w:r>
      <w:r w:rsidRPr="0005317A">
        <w:rPr>
          <w:rFonts w:ascii="IBM Plex Sans" w:hAnsi="IBM Plex Sans"/>
          <w:color w:val="0000FF"/>
          <w:spacing w:val="-3"/>
        </w:rPr>
        <w:t xml:space="preserve"> </w:t>
      </w:r>
      <w:r w:rsidRPr="0005317A">
        <w:rPr>
          <w:rFonts w:ascii="IBM Plex Sans" w:hAnsi="IBM Plex Sans"/>
          <w:color w:val="0000FF"/>
        </w:rPr>
        <w:t>noted</w:t>
      </w:r>
      <w:r w:rsidRPr="0005317A">
        <w:rPr>
          <w:rFonts w:ascii="IBM Plex Sans" w:hAnsi="IBM Plex Sans"/>
          <w:color w:val="0000FF"/>
          <w:spacing w:val="-3"/>
        </w:rPr>
        <w:t xml:space="preserve"> </w:t>
      </w:r>
      <w:r w:rsidRPr="0005317A">
        <w:rPr>
          <w:rFonts w:ascii="IBM Plex Sans" w:hAnsi="IBM Plex Sans"/>
          <w:color w:val="0000FF"/>
        </w:rPr>
        <w:t>in this section by including the following statement:</w:t>
      </w:r>
      <w:r w:rsidR="0034698A">
        <w:rPr>
          <w:rFonts w:ascii="IBM Plex Sans" w:hAnsi="IBM Plex Sans"/>
        </w:rPr>
        <w:t xml:space="preserve"> </w:t>
      </w:r>
      <w:r w:rsidR="0034698A" w:rsidRPr="0005317A">
        <w:rPr>
          <w:rFonts w:ascii="IBM Plex Sans" w:hAnsi="IBM Plex Sans"/>
        </w:rPr>
        <w:t>“Final</w:t>
      </w:r>
      <w:r w:rsidR="0034698A" w:rsidRPr="0005317A">
        <w:rPr>
          <w:rFonts w:ascii="IBM Plex Sans" w:hAnsi="IBM Plex Sans"/>
          <w:spacing w:val="-3"/>
        </w:rPr>
        <w:t xml:space="preserve"> </w:t>
      </w:r>
      <w:r w:rsidR="0034698A" w:rsidRPr="0005317A">
        <w:rPr>
          <w:rFonts w:ascii="IBM Plex Sans" w:hAnsi="IBM Plex Sans"/>
        </w:rPr>
        <w:t>course</w:t>
      </w:r>
      <w:r w:rsidR="0034698A" w:rsidRPr="0005317A">
        <w:rPr>
          <w:rFonts w:ascii="IBM Plex Sans" w:hAnsi="IBM Plex Sans"/>
          <w:spacing w:val="-3"/>
        </w:rPr>
        <w:t xml:space="preserve"> </w:t>
      </w:r>
      <w:r w:rsidR="0034698A" w:rsidRPr="0005317A">
        <w:rPr>
          <w:rFonts w:ascii="IBM Plex Sans" w:hAnsi="IBM Plex Sans"/>
        </w:rPr>
        <w:t>grades</w:t>
      </w:r>
      <w:r w:rsidR="0034698A" w:rsidRPr="0005317A">
        <w:rPr>
          <w:rFonts w:ascii="IBM Plex Sans" w:hAnsi="IBM Plex Sans"/>
          <w:spacing w:val="-3"/>
        </w:rPr>
        <w:t xml:space="preserve"> </w:t>
      </w:r>
      <w:r w:rsidR="0034698A" w:rsidRPr="0005317A">
        <w:rPr>
          <w:rFonts w:ascii="IBM Plex Sans" w:hAnsi="IBM Plex Sans"/>
        </w:rPr>
        <w:t>may</w:t>
      </w:r>
      <w:r w:rsidR="0034698A" w:rsidRPr="0005317A">
        <w:rPr>
          <w:rFonts w:ascii="IBM Plex Sans" w:hAnsi="IBM Plex Sans"/>
          <w:spacing w:val="-3"/>
        </w:rPr>
        <w:t xml:space="preserve"> </w:t>
      </w:r>
      <w:r w:rsidR="0034698A" w:rsidRPr="0005317A">
        <w:rPr>
          <w:rFonts w:ascii="IBM Plex Sans" w:hAnsi="IBM Plex Sans"/>
        </w:rPr>
        <w:t>be</w:t>
      </w:r>
      <w:r w:rsidR="0034698A" w:rsidRPr="0005317A">
        <w:rPr>
          <w:rFonts w:ascii="IBM Plex Sans" w:hAnsi="IBM Plex Sans"/>
          <w:spacing w:val="-3"/>
        </w:rPr>
        <w:t xml:space="preserve"> </w:t>
      </w:r>
      <w:r w:rsidR="0034698A" w:rsidRPr="0005317A">
        <w:rPr>
          <w:rFonts w:ascii="IBM Plex Sans" w:hAnsi="IBM Plex Sans"/>
        </w:rPr>
        <w:t>adjusted</w:t>
      </w:r>
      <w:r w:rsidR="0034698A" w:rsidRPr="0005317A">
        <w:rPr>
          <w:rFonts w:ascii="IBM Plex Sans" w:hAnsi="IBM Plex Sans"/>
          <w:spacing w:val="-3"/>
        </w:rPr>
        <w:t xml:space="preserve"> </w:t>
      </w:r>
      <w:r w:rsidR="0034698A" w:rsidRPr="0005317A">
        <w:rPr>
          <w:rFonts w:ascii="IBM Plex Sans" w:hAnsi="IBM Plex Sans"/>
        </w:rPr>
        <w:t>to</w:t>
      </w:r>
      <w:r w:rsidR="0034698A" w:rsidRPr="0005317A">
        <w:rPr>
          <w:rFonts w:ascii="IBM Plex Sans" w:hAnsi="IBM Plex Sans"/>
          <w:spacing w:val="-3"/>
        </w:rPr>
        <w:t xml:space="preserve"> </w:t>
      </w:r>
      <w:r w:rsidR="0034698A" w:rsidRPr="0005317A">
        <w:rPr>
          <w:rFonts w:ascii="IBM Plex Sans" w:hAnsi="IBM Plex Sans"/>
        </w:rPr>
        <w:t>conform</w:t>
      </w:r>
      <w:r w:rsidR="0034698A" w:rsidRPr="0005317A">
        <w:rPr>
          <w:rFonts w:ascii="IBM Plex Sans" w:hAnsi="IBM Plex Sans"/>
          <w:spacing w:val="-4"/>
        </w:rPr>
        <w:t xml:space="preserve"> </w:t>
      </w:r>
      <w:r w:rsidR="0034698A" w:rsidRPr="0005317A">
        <w:rPr>
          <w:rFonts w:ascii="IBM Plex Sans" w:hAnsi="IBM Plex Sans"/>
        </w:rPr>
        <w:t>to</w:t>
      </w:r>
      <w:r w:rsidR="0034698A" w:rsidRPr="0005317A">
        <w:rPr>
          <w:rFonts w:ascii="IBM Plex Sans" w:hAnsi="IBM Plex Sans"/>
          <w:spacing w:val="-3"/>
        </w:rPr>
        <w:t xml:space="preserve"> </w:t>
      </w:r>
      <w:r w:rsidR="0034698A" w:rsidRPr="0005317A">
        <w:rPr>
          <w:rFonts w:ascii="IBM Plex Sans" w:hAnsi="IBM Plex Sans"/>
        </w:rPr>
        <w:t>Program</w:t>
      </w:r>
      <w:r w:rsidR="0034698A" w:rsidRPr="0005317A">
        <w:rPr>
          <w:rFonts w:ascii="IBM Plex Sans" w:hAnsi="IBM Plex Sans"/>
          <w:spacing w:val="-3"/>
        </w:rPr>
        <w:t xml:space="preserve"> </w:t>
      </w:r>
      <w:r w:rsidR="0034698A" w:rsidRPr="0005317A">
        <w:rPr>
          <w:rFonts w:ascii="IBM Plex Sans" w:hAnsi="IBM Plex Sans"/>
        </w:rPr>
        <w:t>or</w:t>
      </w:r>
      <w:r w:rsidR="0034698A" w:rsidRPr="0005317A">
        <w:rPr>
          <w:rFonts w:ascii="IBM Plex Sans" w:hAnsi="IBM Plex Sans"/>
          <w:spacing w:val="-3"/>
        </w:rPr>
        <w:t xml:space="preserve"> </w:t>
      </w:r>
      <w:r w:rsidR="0034698A" w:rsidRPr="0005317A">
        <w:rPr>
          <w:rFonts w:ascii="IBM Plex Sans" w:hAnsi="IBM Plex Sans"/>
        </w:rPr>
        <w:t>Faculty</w:t>
      </w:r>
      <w:r w:rsidR="0034698A" w:rsidRPr="0005317A">
        <w:rPr>
          <w:rFonts w:ascii="IBM Plex Sans" w:hAnsi="IBM Plex Sans"/>
          <w:spacing w:val="-3"/>
        </w:rPr>
        <w:t xml:space="preserve"> </w:t>
      </w:r>
      <w:r w:rsidR="0034698A" w:rsidRPr="0005317A">
        <w:rPr>
          <w:rFonts w:ascii="IBM Plex Sans" w:hAnsi="IBM Plex Sans"/>
        </w:rPr>
        <w:t>grades</w:t>
      </w:r>
      <w:r w:rsidR="0034698A" w:rsidRPr="0005317A">
        <w:rPr>
          <w:rFonts w:ascii="IBM Plex Sans" w:hAnsi="IBM Plex Sans"/>
          <w:spacing w:val="-3"/>
        </w:rPr>
        <w:t xml:space="preserve"> </w:t>
      </w:r>
      <w:r w:rsidR="0034698A" w:rsidRPr="0005317A">
        <w:rPr>
          <w:rFonts w:ascii="IBM Plex Sans" w:hAnsi="IBM Plex Sans"/>
        </w:rPr>
        <w:t xml:space="preserve">distribution </w:t>
      </w:r>
      <w:r w:rsidR="0034698A" w:rsidRPr="0005317A">
        <w:rPr>
          <w:rFonts w:ascii="IBM Plex Sans" w:hAnsi="IBM Plex Sans"/>
          <w:spacing w:val="-2"/>
        </w:rPr>
        <w:t>profiles.”</w:t>
      </w:r>
    </w:p>
    <w:p w14:paraId="7DB6E238" w14:textId="77777777" w:rsidR="003C36D5" w:rsidRPr="0005317A" w:rsidRDefault="003C36D5" w:rsidP="00D9695F">
      <w:pPr>
        <w:pStyle w:val="Heading2"/>
        <w:spacing w:before="1"/>
        <w:ind w:left="0" w:right="61"/>
        <w:rPr>
          <w:rFonts w:ascii="IBM Plex Sans" w:hAnsi="IBM Plex Sans"/>
        </w:rPr>
      </w:pPr>
    </w:p>
    <w:p w14:paraId="760B06C1" w14:textId="7388CA6B" w:rsidR="00843CA9" w:rsidRPr="00F47151" w:rsidRDefault="003C36D5" w:rsidP="00D9695F">
      <w:pPr>
        <w:pStyle w:val="Heading2"/>
        <w:spacing w:before="1"/>
        <w:ind w:left="0" w:right="61" w:firstLine="158"/>
        <w:jc w:val="center"/>
        <w:rPr>
          <w:rFonts w:ascii="IBM Plex Sans" w:eastAsiaTheme="majorEastAsia" w:hAnsi="IBM Plex Sans" w:cstheme="majorBidi"/>
          <w:color w:val="E31837"/>
          <w:sz w:val="24"/>
          <w:szCs w:val="24"/>
          <w:lang w:val="en-CA"/>
        </w:rPr>
      </w:pPr>
      <w:r w:rsidRPr="00F47151">
        <w:rPr>
          <w:rFonts w:ascii="IBM Plex Sans" w:eastAsiaTheme="majorEastAsia" w:hAnsi="IBM Plex Sans" w:cstheme="majorBidi"/>
          <w:color w:val="E31837"/>
          <w:sz w:val="24"/>
          <w:szCs w:val="24"/>
          <w:lang w:val="en-CA"/>
        </w:rPr>
        <w:t>Grading, Assignment Submission, Lateness Penalties and Missed Tests</w:t>
      </w:r>
    </w:p>
    <w:p w14:paraId="200F1FB6" w14:textId="77777777" w:rsidR="00843CA9" w:rsidRPr="0005317A" w:rsidRDefault="00843CA9" w:rsidP="00D9695F">
      <w:pPr>
        <w:pStyle w:val="BodyText"/>
        <w:ind w:right="61"/>
        <w:rPr>
          <w:rFonts w:ascii="IBM Plex Sans" w:hAnsi="IBM Plex Sans"/>
          <w:b/>
        </w:rPr>
      </w:pPr>
    </w:p>
    <w:p w14:paraId="7F405DDC" w14:textId="77777777" w:rsidR="00843CA9" w:rsidRPr="0005317A" w:rsidRDefault="003C36D5" w:rsidP="00D9695F">
      <w:pPr>
        <w:pStyle w:val="BodyText"/>
        <w:ind w:left="158" w:right="61"/>
        <w:rPr>
          <w:rFonts w:ascii="IBM Plex Sans" w:hAnsi="IBM Plex Sans"/>
        </w:rPr>
      </w:pPr>
      <w:r w:rsidRPr="00334C86">
        <w:rPr>
          <w:rFonts w:ascii="IBM Plex Sans" w:eastAsiaTheme="majorEastAsia" w:hAnsi="IBM Plex Sans" w:cstheme="majorBidi"/>
          <w:color w:val="E31837"/>
          <w:sz w:val="24"/>
          <w:szCs w:val="24"/>
          <w:lang w:val="en-CA"/>
        </w:rPr>
        <w:t>Grading:</w:t>
      </w:r>
      <w:r w:rsidRPr="0005317A">
        <w:rPr>
          <w:rFonts w:ascii="IBM Plex Sans" w:hAnsi="IBM Plex Sans"/>
          <w:spacing w:val="49"/>
        </w:rPr>
        <w:t xml:space="preserve"> </w:t>
      </w:r>
      <w:r w:rsidRPr="0005317A">
        <w:rPr>
          <w:rFonts w:ascii="IBM Plex Sans" w:hAnsi="IBM Plex Sans"/>
        </w:rPr>
        <w:t>The</w:t>
      </w:r>
      <w:r w:rsidRPr="0005317A">
        <w:rPr>
          <w:rFonts w:ascii="IBM Plex Sans" w:hAnsi="IBM Plex Sans"/>
          <w:spacing w:val="-6"/>
        </w:rPr>
        <w:t xml:space="preserve"> </w:t>
      </w:r>
      <w:r w:rsidRPr="0005317A">
        <w:rPr>
          <w:rFonts w:ascii="IBM Plex Sans" w:hAnsi="IBM Plex Sans"/>
        </w:rPr>
        <w:t>grading</w:t>
      </w:r>
      <w:r w:rsidRPr="0005317A">
        <w:rPr>
          <w:rFonts w:ascii="IBM Plex Sans" w:hAnsi="IBM Plex Sans"/>
          <w:spacing w:val="-6"/>
        </w:rPr>
        <w:t xml:space="preserve"> </w:t>
      </w:r>
      <w:r w:rsidRPr="0005317A">
        <w:rPr>
          <w:rFonts w:ascii="IBM Plex Sans" w:hAnsi="IBM Plex Sans"/>
        </w:rPr>
        <w:t>scheme</w:t>
      </w:r>
      <w:r w:rsidRPr="0005317A">
        <w:rPr>
          <w:rFonts w:ascii="IBM Plex Sans" w:hAnsi="IBM Plex Sans"/>
          <w:spacing w:val="-6"/>
        </w:rPr>
        <w:t xml:space="preserve"> </w:t>
      </w:r>
      <w:r w:rsidRPr="0005317A">
        <w:rPr>
          <w:rFonts w:ascii="IBM Plex Sans" w:hAnsi="IBM Plex Sans"/>
        </w:rPr>
        <w:t>for</w:t>
      </w:r>
      <w:r w:rsidRPr="0005317A">
        <w:rPr>
          <w:rFonts w:ascii="IBM Plex Sans" w:hAnsi="IBM Plex Sans"/>
          <w:spacing w:val="-6"/>
        </w:rPr>
        <w:t xml:space="preserve"> </w:t>
      </w:r>
      <w:r w:rsidRPr="0005317A">
        <w:rPr>
          <w:rFonts w:ascii="IBM Plex Sans" w:hAnsi="IBM Plex Sans"/>
        </w:rPr>
        <w:t>the</w:t>
      </w:r>
      <w:r w:rsidRPr="0005317A">
        <w:rPr>
          <w:rFonts w:ascii="IBM Plex Sans" w:hAnsi="IBM Plex Sans"/>
          <w:spacing w:val="-5"/>
        </w:rPr>
        <w:t xml:space="preserve"> </w:t>
      </w:r>
      <w:r w:rsidRPr="0005317A">
        <w:rPr>
          <w:rFonts w:ascii="IBM Plex Sans" w:hAnsi="IBM Plex Sans"/>
        </w:rPr>
        <w:t>course</w:t>
      </w:r>
      <w:r w:rsidRPr="0005317A">
        <w:rPr>
          <w:rFonts w:ascii="IBM Plex Sans" w:hAnsi="IBM Plex Sans"/>
          <w:spacing w:val="-6"/>
        </w:rPr>
        <w:t xml:space="preserve"> </w:t>
      </w:r>
      <w:r w:rsidRPr="0005317A">
        <w:rPr>
          <w:rFonts w:ascii="IBM Plex Sans" w:hAnsi="IBM Plex Sans"/>
        </w:rPr>
        <w:t>conforms</w:t>
      </w:r>
      <w:r w:rsidRPr="0005317A">
        <w:rPr>
          <w:rFonts w:ascii="IBM Plex Sans" w:hAnsi="IBM Plex Sans"/>
          <w:spacing w:val="-6"/>
        </w:rPr>
        <w:t xml:space="preserve"> </w:t>
      </w:r>
      <w:r w:rsidRPr="0005317A">
        <w:rPr>
          <w:rFonts w:ascii="IBM Plex Sans" w:hAnsi="IBM Plex Sans"/>
        </w:rPr>
        <w:t>to</w:t>
      </w:r>
      <w:r w:rsidRPr="0005317A">
        <w:rPr>
          <w:rFonts w:ascii="IBM Plex Sans" w:hAnsi="IBM Plex Sans"/>
          <w:spacing w:val="-6"/>
        </w:rPr>
        <w:t xml:space="preserve"> </w:t>
      </w:r>
      <w:r w:rsidRPr="0005317A">
        <w:rPr>
          <w:rFonts w:ascii="IBM Plex Sans" w:hAnsi="IBM Plex Sans"/>
        </w:rPr>
        <w:t>the</w:t>
      </w:r>
      <w:r w:rsidRPr="0005317A">
        <w:rPr>
          <w:rFonts w:ascii="IBM Plex Sans" w:hAnsi="IBM Plex Sans"/>
          <w:spacing w:val="-6"/>
        </w:rPr>
        <w:t xml:space="preserve"> </w:t>
      </w:r>
      <w:r w:rsidRPr="0005317A">
        <w:rPr>
          <w:rFonts w:ascii="IBM Plex Sans" w:hAnsi="IBM Plex Sans"/>
        </w:rPr>
        <w:t>9-point</w:t>
      </w:r>
      <w:r w:rsidRPr="0005317A">
        <w:rPr>
          <w:rFonts w:ascii="IBM Plex Sans" w:hAnsi="IBM Plex Sans"/>
          <w:spacing w:val="-6"/>
        </w:rPr>
        <w:t xml:space="preserve"> </w:t>
      </w:r>
      <w:r w:rsidRPr="0005317A">
        <w:rPr>
          <w:rFonts w:ascii="IBM Plex Sans" w:hAnsi="IBM Plex Sans"/>
        </w:rPr>
        <w:t>grading</w:t>
      </w:r>
      <w:r w:rsidRPr="0005317A">
        <w:rPr>
          <w:rFonts w:ascii="IBM Plex Sans" w:hAnsi="IBM Plex Sans"/>
          <w:spacing w:val="-6"/>
        </w:rPr>
        <w:t xml:space="preserve"> </w:t>
      </w:r>
      <w:r w:rsidRPr="0005317A">
        <w:rPr>
          <w:rFonts w:ascii="IBM Plex Sans" w:hAnsi="IBM Plex Sans"/>
        </w:rPr>
        <w:t>system</w:t>
      </w:r>
      <w:r w:rsidRPr="0005317A">
        <w:rPr>
          <w:rFonts w:ascii="IBM Plex Sans" w:hAnsi="IBM Plex Sans"/>
          <w:spacing w:val="-6"/>
        </w:rPr>
        <w:t xml:space="preserve"> </w:t>
      </w:r>
      <w:r w:rsidRPr="0005317A">
        <w:rPr>
          <w:rFonts w:ascii="IBM Plex Sans" w:hAnsi="IBM Plex Sans"/>
        </w:rPr>
        <w:t>used</w:t>
      </w:r>
      <w:r w:rsidRPr="0005317A">
        <w:rPr>
          <w:rFonts w:ascii="IBM Plex Sans" w:hAnsi="IBM Plex Sans"/>
          <w:spacing w:val="-6"/>
        </w:rPr>
        <w:t xml:space="preserve"> </w:t>
      </w:r>
      <w:r w:rsidRPr="0005317A">
        <w:rPr>
          <w:rFonts w:ascii="IBM Plex Sans" w:hAnsi="IBM Plex Sans"/>
          <w:spacing w:val="-5"/>
        </w:rPr>
        <w:t>in</w:t>
      </w:r>
    </w:p>
    <w:p w14:paraId="1B87FFAD" w14:textId="77777777" w:rsidR="00843CA9" w:rsidRPr="0005317A" w:rsidRDefault="003C36D5" w:rsidP="00D9695F">
      <w:pPr>
        <w:pStyle w:val="BodyText"/>
        <w:spacing w:before="77"/>
        <w:ind w:left="158" w:right="61"/>
        <w:rPr>
          <w:rFonts w:ascii="IBM Plex Sans" w:hAnsi="IBM Plex Sans"/>
        </w:rPr>
      </w:pPr>
      <w:r w:rsidRPr="0005317A">
        <w:rPr>
          <w:rFonts w:ascii="IBM Plex Sans" w:hAnsi="IBM Plex Sans"/>
        </w:rPr>
        <w:t>undergraduate</w:t>
      </w:r>
      <w:r w:rsidRPr="0005317A">
        <w:rPr>
          <w:rFonts w:ascii="IBM Plex Sans" w:hAnsi="IBM Plex Sans"/>
          <w:spacing w:val="-2"/>
        </w:rPr>
        <w:t xml:space="preserve"> </w:t>
      </w:r>
      <w:r w:rsidRPr="0005317A">
        <w:rPr>
          <w:rFonts w:ascii="IBM Plex Sans" w:hAnsi="IBM Plex Sans"/>
        </w:rPr>
        <w:t>programs</w:t>
      </w:r>
      <w:r w:rsidRPr="0005317A">
        <w:rPr>
          <w:rFonts w:ascii="IBM Plex Sans" w:hAnsi="IBM Plex Sans"/>
          <w:spacing w:val="-2"/>
        </w:rPr>
        <w:t xml:space="preserve"> </w:t>
      </w:r>
      <w:r w:rsidRPr="0005317A">
        <w:rPr>
          <w:rFonts w:ascii="IBM Plex Sans" w:hAnsi="IBM Plex Sans"/>
        </w:rPr>
        <w:t>at</w:t>
      </w:r>
      <w:r w:rsidRPr="0005317A">
        <w:rPr>
          <w:rFonts w:ascii="IBM Plex Sans" w:hAnsi="IBM Plex Sans"/>
          <w:spacing w:val="-2"/>
        </w:rPr>
        <w:t xml:space="preserve"> </w:t>
      </w:r>
      <w:r w:rsidRPr="0005317A">
        <w:rPr>
          <w:rFonts w:ascii="IBM Plex Sans" w:hAnsi="IBM Plex Sans"/>
        </w:rPr>
        <w:t>York</w:t>
      </w:r>
      <w:r w:rsidRPr="0005317A">
        <w:rPr>
          <w:rFonts w:ascii="IBM Plex Sans" w:hAnsi="IBM Plex Sans"/>
          <w:color w:val="0000FF"/>
        </w:rPr>
        <w:t>**</w:t>
      </w:r>
      <w:r w:rsidRPr="0005317A">
        <w:rPr>
          <w:rFonts w:ascii="IBM Plex Sans" w:hAnsi="IBM Plex Sans"/>
          <w:color w:val="0000FF"/>
          <w:spacing w:val="-3"/>
        </w:rPr>
        <w:t xml:space="preserve"> </w:t>
      </w:r>
      <w:r w:rsidRPr="0005317A">
        <w:rPr>
          <w:rFonts w:ascii="IBM Plex Sans" w:hAnsi="IBM Plex Sans"/>
        </w:rPr>
        <w:t>(e.g.,</w:t>
      </w:r>
      <w:r w:rsidRPr="0005317A">
        <w:rPr>
          <w:rFonts w:ascii="IBM Plex Sans" w:hAnsi="IBM Plex Sans"/>
          <w:spacing w:val="-2"/>
        </w:rPr>
        <w:t xml:space="preserve"> </w:t>
      </w:r>
      <w:r w:rsidRPr="0005317A">
        <w:rPr>
          <w:rFonts w:ascii="IBM Plex Sans" w:hAnsi="IBM Plex Sans"/>
        </w:rPr>
        <w:t>A+</w:t>
      </w:r>
      <w:r w:rsidRPr="0005317A">
        <w:rPr>
          <w:rFonts w:ascii="IBM Plex Sans" w:hAnsi="IBM Plex Sans"/>
          <w:spacing w:val="-2"/>
        </w:rPr>
        <w:t xml:space="preserve"> </w:t>
      </w:r>
      <w:r w:rsidRPr="0005317A">
        <w:rPr>
          <w:rFonts w:ascii="IBM Plex Sans" w:hAnsi="IBM Plex Sans"/>
        </w:rPr>
        <w:t>=</w:t>
      </w:r>
      <w:r w:rsidRPr="0005317A">
        <w:rPr>
          <w:rFonts w:ascii="IBM Plex Sans" w:hAnsi="IBM Plex Sans"/>
          <w:spacing w:val="-2"/>
        </w:rPr>
        <w:t xml:space="preserve"> </w:t>
      </w:r>
      <w:r w:rsidRPr="0005317A">
        <w:rPr>
          <w:rFonts w:ascii="IBM Plex Sans" w:hAnsi="IBM Plex Sans"/>
        </w:rPr>
        <w:t>9,</w:t>
      </w:r>
      <w:r w:rsidRPr="0005317A">
        <w:rPr>
          <w:rFonts w:ascii="IBM Plex Sans" w:hAnsi="IBM Plex Sans"/>
          <w:spacing w:val="-2"/>
        </w:rPr>
        <w:t xml:space="preserve"> </w:t>
      </w:r>
      <w:r w:rsidRPr="0005317A">
        <w:rPr>
          <w:rFonts w:ascii="IBM Plex Sans" w:hAnsi="IBM Plex Sans"/>
        </w:rPr>
        <w:t>A</w:t>
      </w:r>
      <w:r w:rsidRPr="0005317A">
        <w:rPr>
          <w:rFonts w:ascii="IBM Plex Sans" w:hAnsi="IBM Plex Sans"/>
          <w:spacing w:val="-2"/>
        </w:rPr>
        <w:t xml:space="preserve"> </w:t>
      </w:r>
      <w:r w:rsidRPr="0005317A">
        <w:rPr>
          <w:rFonts w:ascii="IBM Plex Sans" w:hAnsi="IBM Plex Sans"/>
        </w:rPr>
        <w:t>=</w:t>
      </w:r>
      <w:r w:rsidRPr="0005317A">
        <w:rPr>
          <w:rFonts w:ascii="IBM Plex Sans" w:hAnsi="IBM Plex Sans"/>
          <w:spacing w:val="-2"/>
        </w:rPr>
        <w:t xml:space="preserve"> </w:t>
      </w:r>
      <w:r w:rsidRPr="0005317A">
        <w:rPr>
          <w:rFonts w:ascii="IBM Plex Sans" w:hAnsi="IBM Plex Sans"/>
        </w:rPr>
        <w:t>8,</w:t>
      </w:r>
      <w:r w:rsidRPr="0005317A">
        <w:rPr>
          <w:rFonts w:ascii="IBM Plex Sans" w:hAnsi="IBM Plex Sans"/>
          <w:spacing w:val="-2"/>
        </w:rPr>
        <w:t xml:space="preserve"> </w:t>
      </w:r>
      <w:r w:rsidRPr="0005317A">
        <w:rPr>
          <w:rFonts w:ascii="IBM Plex Sans" w:hAnsi="IBM Plex Sans"/>
        </w:rPr>
        <w:t>B+</w:t>
      </w:r>
      <w:r w:rsidRPr="0005317A">
        <w:rPr>
          <w:rFonts w:ascii="IBM Plex Sans" w:hAnsi="IBM Plex Sans"/>
          <w:spacing w:val="-2"/>
        </w:rPr>
        <w:t xml:space="preserve"> </w:t>
      </w:r>
      <w:r w:rsidRPr="0005317A">
        <w:rPr>
          <w:rFonts w:ascii="IBM Plex Sans" w:hAnsi="IBM Plex Sans"/>
        </w:rPr>
        <w:t>-</w:t>
      </w:r>
      <w:r w:rsidRPr="0005317A">
        <w:rPr>
          <w:rFonts w:ascii="IBM Plex Sans" w:hAnsi="IBM Plex Sans"/>
          <w:spacing w:val="-3"/>
        </w:rPr>
        <w:t xml:space="preserve"> </w:t>
      </w:r>
      <w:r w:rsidRPr="0005317A">
        <w:rPr>
          <w:rFonts w:ascii="IBM Plex Sans" w:hAnsi="IBM Plex Sans"/>
        </w:rPr>
        <w:t>7,</w:t>
      </w:r>
      <w:r w:rsidRPr="0005317A">
        <w:rPr>
          <w:rFonts w:ascii="IBM Plex Sans" w:hAnsi="IBM Plex Sans"/>
          <w:spacing w:val="-2"/>
        </w:rPr>
        <w:t xml:space="preserve"> </w:t>
      </w:r>
      <w:r w:rsidRPr="0005317A">
        <w:rPr>
          <w:rFonts w:ascii="IBM Plex Sans" w:hAnsi="IBM Plex Sans"/>
        </w:rPr>
        <w:t>C+</w:t>
      </w:r>
      <w:r w:rsidRPr="0005317A">
        <w:rPr>
          <w:rFonts w:ascii="IBM Plex Sans" w:hAnsi="IBM Plex Sans"/>
          <w:spacing w:val="-2"/>
        </w:rPr>
        <w:t xml:space="preserve"> </w:t>
      </w:r>
      <w:r w:rsidRPr="0005317A">
        <w:rPr>
          <w:rFonts w:ascii="IBM Plex Sans" w:hAnsi="IBM Plex Sans"/>
        </w:rPr>
        <w:t>=</w:t>
      </w:r>
      <w:r w:rsidRPr="0005317A">
        <w:rPr>
          <w:rFonts w:ascii="IBM Plex Sans" w:hAnsi="IBM Plex Sans"/>
          <w:spacing w:val="-2"/>
        </w:rPr>
        <w:t xml:space="preserve"> </w:t>
      </w:r>
      <w:r w:rsidRPr="0005317A">
        <w:rPr>
          <w:rFonts w:ascii="IBM Plex Sans" w:hAnsi="IBM Plex Sans"/>
        </w:rPr>
        <w:t>5,</w:t>
      </w:r>
      <w:r w:rsidRPr="0005317A">
        <w:rPr>
          <w:rFonts w:ascii="IBM Plex Sans" w:hAnsi="IBM Plex Sans"/>
          <w:spacing w:val="-2"/>
        </w:rPr>
        <w:t xml:space="preserve"> </w:t>
      </w:r>
      <w:r w:rsidRPr="0005317A">
        <w:rPr>
          <w:rFonts w:ascii="IBM Plex Sans" w:hAnsi="IBM Plex Sans"/>
        </w:rPr>
        <w:t>etc.).</w:t>
      </w:r>
      <w:r w:rsidRPr="0005317A">
        <w:rPr>
          <w:rFonts w:ascii="IBM Plex Sans" w:hAnsi="IBM Plex Sans"/>
          <w:spacing w:val="40"/>
        </w:rPr>
        <w:t xml:space="preserve"> </w:t>
      </w:r>
      <w:r w:rsidRPr="0005317A">
        <w:rPr>
          <w:rFonts w:ascii="IBM Plex Sans" w:hAnsi="IBM Plex Sans"/>
        </w:rPr>
        <w:t>Assignments</w:t>
      </w:r>
      <w:r w:rsidRPr="0005317A">
        <w:rPr>
          <w:rFonts w:ascii="IBM Plex Sans" w:hAnsi="IBM Plex Sans"/>
          <w:spacing w:val="-2"/>
        </w:rPr>
        <w:t xml:space="preserve"> </w:t>
      </w:r>
      <w:r w:rsidRPr="0005317A">
        <w:rPr>
          <w:rFonts w:ascii="IBM Plex Sans" w:hAnsi="IBM Plex Sans"/>
        </w:rPr>
        <w:t>and tests</w:t>
      </w:r>
      <w:r w:rsidRPr="00886442">
        <w:rPr>
          <w:rFonts w:ascii="IBM Plex Sans" w:hAnsi="IBM Plex Sans"/>
          <w:bCs/>
          <w:color w:val="3366FF"/>
        </w:rPr>
        <w:t>***</w:t>
      </w:r>
      <w:r w:rsidRPr="0005317A">
        <w:rPr>
          <w:rFonts w:ascii="IBM Plex Sans" w:hAnsi="IBM Plex Sans"/>
          <w:b/>
          <w:color w:val="3366FF"/>
        </w:rPr>
        <w:t xml:space="preserve"> </w:t>
      </w:r>
      <w:r w:rsidRPr="0005317A">
        <w:rPr>
          <w:rFonts w:ascii="IBM Plex Sans" w:hAnsi="IBM Plex Sans"/>
        </w:rPr>
        <w:t>will be evaluated using either a letter grade designation or a corresponding numerical value (e.g.</w:t>
      </w:r>
      <w:r w:rsidRPr="0005317A">
        <w:rPr>
          <w:rFonts w:ascii="IBM Plex Sans" w:hAnsi="IBM Plex Sans"/>
          <w:spacing w:val="40"/>
        </w:rPr>
        <w:t xml:space="preserve"> </w:t>
      </w:r>
      <w:r w:rsidRPr="0005317A">
        <w:rPr>
          <w:rFonts w:ascii="IBM Plex Sans" w:hAnsi="IBM Plex Sans"/>
        </w:rPr>
        <w:t>A+ = 90 to 100, A = 80 to 90, B+ = 75 to 79, etc.). Students may take a limited number of courses for degree credit on an ungraded (pass/fail) basis. For more information, please see the Senate policy on Pass/Fail Grades (</w:t>
      </w:r>
      <w:hyperlink r:id="rId20">
        <w:r w:rsidRPr="0005317A">
          <w:rPr>
            <w:rFonts w:ascii="IBM Plex Sans" w:hAnsi="IBM Plex Sans"/>
            <w:color w:val="0000FF"/>
            <w:u w:val="single" w:color="0000FF"/>
          </w:rPr>
          <w:t>https://secretariat-</w:t>
        </w:r>
      </w:hyperlink>
      <w:r w:rsidRPr="0005317A">
        <w:rPr>
          <w:rFonts w:ascii="IBM Plex Sans" w:hAnsi="IBM Plex Sans"/>
          <w:color w:val="0000FF"/>
        </w:rPr>
        <w:t xml:space="preserve"> </w:t>
      </w:r>
      <w:hyperlink r:id="rId21">
        <w:r w:rsidRPr="0005317A">
          <w:rPr>
            <w:rFonts w:ascii="IBM Plex Sans" w:hAnsi="IBM Plex Sans"/>
            <w:color w:val="0000FF"/>
            <w:spacing w:val="-2"/>
            <w:u w:val="single" w:color="0000FF"/>
          </w:rPr>
          <w:t>policies.info.yorku.ca/policies/pass-fail-grades-policy/</w:t>
        </w:r>
      </w:hyperlink>
      <w:r w:rsidRPr="0005317A">
        <w:rPr>
          <w:rFonts w:ascii="IBM Plex Sans" w:hAnsi="IBM Plex Sans"/>
          <w:spacing w:val="-2"/>
        </w:rPr>
        <w:t>).</w:t>
      </w:r>
    </w:p>
    <w:p w14:paraId="4B684499" w14:textId="77777777" w:rsidR="00843CA9" w:rsidRPr="0005317A" w:rsidRDefault="00843CA9" w:rsidP="00D9695F">
      <w:pPr>
        <w:pStyle w:val="BodyText"/>
        <w:ind w:right="61"/>
        <w:rPr>
          <w:rFonts w:ascii="IBM Plex Sans" w:hAnsi="IBM Plex Sans"/>
          <w:sz w:val="14"/>
        </w:rPr>
      </w:pPr>
    </w:p>
    <w:p w14:paraId="7A1C769F" w14:textId="77777777" w:rsidR="00843CA9" w:rsidRPr="0005317A" w:rsidRDefault="003C36D5" w:rsidP="00D9695F">
      <w:pPr>
        <w:pStyle w:val="BodyText"/>
        <w:spacing w:before="92"/>
        <w:ind w:left="720" w:right="61"/>
        <w:rPr>
          <w:rFonts w:ascii="IBM Plex Sans" w:hAnsi="IBM Plex Sans"/>
        </w:rPr>
      </w:pPr>
      <w:r w:rsidRPr="0005317A">
        <w:rPr>
          <w:rFonts w:ascii="IBM Plex Sans" w:hAnsi="IBM Plex Sans"/>
          <w:color w:val="0000FF"/>
        </w:rPr>
        <w:lastRenderedPageBreak/>
        <w:t xml:space="preserve">**For more information, please see the Senate Policy on </w:t>
      </w:r>
      <w:r w:rsidRPr="0043426E">
        <w:rPr>
          <w:rFonts w:ascii="IBM Plex Sans" w:hAnsi="IBM Plex Sans"/>
          <w:iCs/>
          <w:color w:val="0000FF"/>
        </w:rPr>
        <w:t>Common Grading Scheme for Undergraduate Faculties</w:t>
      </w:r>
      <w:r w:rsidRPr="0005317A">
        <w:rPr>
          <w:rFonts w:ascii="IBM Plex Sans" w:hAnsi="IBM Plex Sans"/>
          <w:i/>
          <w:color w:val="0000FF"/>
        </w:rPr>
        <w:t xml:space="preserve"> </w:t>
      </w:r>
      <w:r w:rsidRPr="0005317A">
        <w:rPr>
          <w:rFonts w:ascii="IBM Plex Sans" w:hAnsi="IBM Plex Sans"/>
          <w:color w:val="0000FF"/>
        </w:rPr>
        <w:t>(</w:t>
      </w:r>
      <w:hyperlink r:id="rId22">
        <w:r w:rsidRPr="0005317A">
          <w:rPr>
            <w:rFonts w:ascii="IBM Plex Sans" w:hAnsi="IBM Plex Sans"/>
            <w:color w:val="0000FF"/>
            <w:u w:val="single" w:color="0000FF"/>
          </w:rPr>
          <w:t>https://secretariat-policies.info.yorku.ca/policies/common-grading-</w:t>
        </w:r>
      </w:hyperlink>
      <w:r w:rsidRPr="0005317A">
        <w:rPr>
          <w:rFonts w:ascii="IBM Plex Sans" w:hAnsi="IBM Plex Sans"/>
          <w:color w:val="0000FF"/>
        </w:rPr>
        <w:t xml:space="preserve"> </w:t>
      </w:r>
      <w:hyperlink r:id="rId23">
        <w:r w:rsidRPr="0005317A">
          <w:rPr>
            <w:rFonts w:ascii="IBM Plex Sans" w:hAnsi="IBM Plex Sans"/>
            <w:color w:val="0000FF"/>
            <w:u w:val="single" w:color="0000FF"/>
          </w:rPr>
          <w:t>scheme-for-undergraduate-faculties/</w:t>
        </w:r>
      </w:hyperlink>
      <w:r w:rsidRPr="0005317A">
        <w:rPr>
          <w:rFonts w:ascii="IBM Plex Sans" w:hAnsi="IBM Plex Sans"/>
          <w:color w:val="0000FF"/>
        </w:rPr>
        <w:t>). If preparing a graduate course outline, the letter grade system</w:t>
      </w:r>
      <w:r w:rsidRPr="0005317A">
        <w:rPr>
          <w:rFonts w:ascii="IBM Plex Sans" w:hAnsi="IBM Plex Sans"/>
          <w:color w:val="0000FF"/>
          <w:spacing w:val="-4"/>
        </w:rPr>
        <w:t xml:space="preserve"> </w:t>
      </w:r>
      <w:r w:rsidRPr="0005317A">
        <w:rPr>
          <w:rFonts w:ascii="IBM Plex Sans" w:hAnsi="IBM Plex Sans"/>
          <w:color w:val="0000FF"/>
        </w:rPr>
        <w:t>is</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3"/>
        </w:rPr>
        <w:t xml:space="preserve"> </w:t>
      </w:r>
      <w:r w:rsidRPr="0005317A">
        <w:rPr>
          <w:rFonts w:ascii="IBM Plex Sans" w:hAnsi="IBM Plex Sans"/>
          <w:color w:val="0000FF"/>
        </w:rPr>
        <w:t>fundamental</w:t>
      </w:r>
      <w:r w:rsidRPr="0005317A">
        <w:rPr>
          <w:rFonts w:ascii="IBM Plex Sans" w:hAnsi="IBM Plex Sans"/>
          <w:color w:val="0000FF"/>
          <w:spacing w:val="-3"/>
        </w:rPr>
        <w:t xml:space="preserve"> </w:t>
      </w:r>
      <w:r w:rsidRPr="0005317A">
        <w:rPr>
          <w:rFonts w:ascii="IBM Plex Sans" w:hAnsi="IBM Plex Sans"/>
          <w:color w:val="0000FF"/>
        </w:rPr>
        <w:t>system</w:t>
      </w:r>
      <w:r w:rsidRPr="0005317A">
        <w:rPr>
          <w:rFonts w:ascii="IBM Plex Sans" w:hAnsi="IBM Plex Sans"/>
          <w:color w:val="0000FF"/>
          <w:spacing w:val="-4"/>
        </w:rPr>
        <w:t xml:space="preserve"> </w:t>
      </w:r>
      <w:r w:rsidRPr="0005317A">
        <w:rPr>
          <w:rFonts w:ascii="IBM Plex Sans" w:hAnsi="IBM Plex Sans"/>
          <w:color w:val="0000FF"/>
        </w:rPr>
        <w:t>of</w:t>
      </w:r>
      <w:r w:rsidRPr="0005317A">
        <w:rPr>
          <w:rFonts w:ascii="IBM Plex Sans" w:hAnsi="IBM Plex Sans"/>
          <w:color w:val="0000FF"/>
          <w:spacing w:val="-4"/>
        </w:rPr>
        <w:t xml:space="preserve"> </w:t>
      </w:r>
      <w:r w:rsidRPr="0005317A">
        <w:rPr>
          <w:rFonts w:ascii="IBM Plex Sans" w:hAnsi="IBM Plex Sans"/>
          <w:color w:val="0000FF"/>
        </w:rPr>
        <w:t>assessment</w:t>
      </w:r>
      <w:r w:rsidRPr="0005317A">
        <w:rPr>
          <w:rFonts w:ascii="IBM Plex Sans" w:hAnsi="IBM Plex Sans"/>
          <w:color w:val="0000FF"/>
          <w:spacing w:val="-3"/>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course</w:t>
      </w:r>
      <w:r w:rsidRPr="0005317A">
        <w:rPr>
          <w:rFonts w:ascii="IBM Plex Sans" w:hAnsi="IBM Plex Sans"/>
          <w:color w:val="0000FF"/>
          <w:spacing w:val="-3"/>
        </w:rPr>
        <w:t xml:space="preserve"> </w:t>
      </w:r>
      <w:r w:rsidRPr="0005317A">
        <w:rPr>
          <w:rFonts w:ascii="IBM Plex Sans" w:hAnsi="IBM Plex Sans"/>
          <w:color w:val="0000FF"/>
        </w:rPr>
        <w:t>performance</w:t>
      </w:r>
      <w:r w:rsidRPr="0005317A">
        <w:rPr>
          <w:rFonts w:ascii="IBM Plex Sans" w:hAnsi="IBM Plex Sans"/>
          <w:color w:val="0000FF"/>
          <w:spacing w:val="-3"/>
        </w:rPr>
        <w:t xml:space="preserve"> </w:t>
      </w:r>
      <w:r w:rsidRPr="0005317A">
        <w:rPr>
          <w:rFonts w:ascii="IBM Plex Sans" w:hAnsi="IBM Plex Sans"/>
          <w:color w:val="0000FF"/>
        </w:rPr>
        <w:t>in</w:t>
      </w:r>
      <w:r w:rsidRPr="0005317A">
        <w:rPr>
          <w:rFonts w:ascii="IBM Plex Sans" w:hAnsi="IBM Plex Sans"/>
          <w:color w:val="0000FF"/>
          <w:spacing w:val="-3"/>
        </w:rPr>
        <w:t xml:space="preserve"> </w:t>
      </w:r>
      <w:r w:rsidRPr="0005317A">
        <w:rPr>
          <w:rFonts w:ascii="IBM Plex Sans" w:hAnsi="IBM Plex Sans"/>
          <w:color w:val="0000FF"/>
        </w:rPr>
        <w:t>graduate</w:t>
      </w:r>
      <w:r w:rsidRPr="0005317A">
        <w:rPr>
          <w:rFonts w:ascii="IBM Plex Sans" w:hAnsi="IBM Plex Sans"/>
          <w:color w:val="0000FF"/>
          <w:spacing w:val="-3"/>
        </w:rPr>
        <w:t xml:space="preserve"> </w:t>
      </w:r>
      <w:r w:rsidRPr="0005317A">
        <w:rPr>
          <w:rFonts w:ascii="IBM Plex Sans" w:hAnsi="IBM Plex Sans"/>
          <w:color w:val="0000FF"/>
        </w:rPr>
        <w:t>programs, and can be found on the FGS website (</w:t>
      </w:r>
      <w:hyperlink r:id="rId24" w:anchor="grading">
        <w:r w:rsidRPr="0005317A">
          <w:rPr>
            <w:rFonts w:ascii="IBM Plex Sans" w:hAnsi="IBM Plex Sans"/>
            <w:color w:val="0000FF"/>
            <w:u w:val="single" w:color="0000FF"/>
          </w:rPr>
          <w:t>https://gradstudies.yorku.ca/current-</w:t>
        </w:r>
      </w:hyperlink>
      <w:r w:rsidRPr="0005317A">
        <w:rPr>
          <w:rFonts w:ascii="IBM Plex Sans" w:hAnsi="IBM Plex Sans"/>
          <w:color w:val="0000FF"/>
        </w:rPr>
        <w:t xml:space="preserve"> </w:t>
      </w:r>
      <w:hyperlink r:id="rId25" w:anchor="grading">
        <w:r w:rsidRPr="0005317A">
          <w:rPr>
            <w:rFonts w:ascii="IBM Plex Sans" w:hAnsi="IBM Plex Sans"/>
            <w:color w:val="0000FF"/>
            <w:spacing w:val="-2"/>
            <w:u w:val="single" w:color="0000FF"/>
          </w:rPr>
          <w:t>students/regulations/courses-grading/#grading</w:t>
        </w:r>
      </w:hyperlink>
      <w:r w:rsidRPr="0005317A">
        <w:rPr>
          <w:rFonts w:ascii="IBM Plex Sans" w:hAnsi="IBM Plex Sans"/>
          <w:color w:val="0000FF"/>
          <w:spacing w:val="-2"/>
        </w:rPr>
        <w:t>).</w:t>
      </w:r>
    </w:p>
    <w:p w14:paraId="30FFB82F" w14:textId="77777777" w:rsidR="00843CA9" w:rsidRPr="0005317A" w:rsidRDefault="00843CA9" w:rsidP="00D9695F">
      <w:pPr>
        <w:pStyle w:val="BodyText"/>
        <w:spacing w:before="9"/>
        <w:ind w:left="562" w:right="61"/>
        <w:rPr>
          <w:rFonts w:ascii="IBM Plex Sans" w:hAnsi="IBM Plex Sans"/>
          <w:sz w:val="12"/>
        </w:rPr>
      </w:pPr>
    </w:p>
    <w:p w14:paraId="5D49B7AB" w14:textId="77777777" w:rsidR="00843CA9" w:rsidRPr="0005317A" w:rsidRDefault="003C36D5" w:rsidP="00D9695F">
      <w:pPr>
        <w:pStyle w:val="BodyText"/>
        <w:spacing w:before="102" w:line="228" w:lineRule="auto"/>
        <w:ind w:left="720" w:right="61"/>
        <w:jc w:val="both"/>
        <w:rPr>
          <w:rFonts w:ascii="IBM Plex Sans" w:hAnsi="IBM Plex Sans"/>
        </w:rPr>
      </w:pPr>
      <w:r w:rsidRPr="0005317A">
        <w:rPr>
          <w:rFonts w:ascii="IBM Plex Sans" w:hAnsi="IBM Plex Sans"/>
          <w:color w:val="0000FF"/>
        </w:rPr>
        <w:t>***If</w:t>
      </w:r>
      <w:r w:rsidRPr="0005317A">
        <w:rPr>
          <w:rFonts w:ascii="IBM Plex Sans" w:hAnsi="IBM Plex Sans"/>
          <w:color w:val="0000FF"/>
          <w:spacing w:val="-3"/>
        </w:rPr>
        <w:t xml:space="preserve"> </w:t>
      </w:r>
      <w:r w:rsidRPr="0005317A">
        <w:rPr>
          <w:rFonts w:ascii="IBM Plex Sans" w:hAnsi="IBM Plex Sans"/>
          <w:color w:val="0000FF"/>
        </w:rPr>
        <w:t>an</w:t>
      </w:r>
      <w:r w:rsidRPr="0005317A">
        <w:rPr>
          <w:rFonts w:ascii="IBM Plex Sans" w:hAnsi="IBM Plex Sans"/>
          <w:color w:val="0000FF"/>
          <w:spacing w:val="-3"/>
        </w:rPr>
        <w:t xml:space="preserve"> </w:t>
      </w:r>
      <w:r w:rsidRPr="0005317A">
        <w:rPr>
          <w:rFonts w:ascii="IBM Plex Sans" w:hAnsi="IBM Plex Sans"/>
          <w:color w:val="0000FF"/>
        </w:rPr>
        <w:t>alternative</w:t>
      </w:r>
      <w:r w:rsidRPr="0005317A">
        <w:rPr>
          <w:rFonts w:ascii="IBM Plex Sans" w:hAnsi="IBM Plex Sans"/>
          <w:color w:val="0000FF"/>
          <w:spacing w:val="-3"/>
        </w:rPr>
        <w:t xml:space="preserve"> </w:t>
      </w:r>
      <w:r w:rsidRPr="0005317A">
        <w:rPr>
          <w:rFonts w:ascii="IBM Plex Sans" w:hAnsi="IBM Plex Sans"/>
          <w:color w:val="0000FF"/>
        </w:rPr>
        <w:t>number</w:t>
      </w:r>
      <w:r w:rsidRPr="0005317A">
        <w:rPr>
          <w:rFonts w:ascii="IBM Plex Sans" w:hAnsi="IBM Plex Sans"/>
          <w:color w:val="0000FF"/>
          <w:spacing w:val="-3"/>
        </w:rPr>
        <w:t xml:space="preserve"> </w:t>
      </w:r>
      <w:r w:rsidRPr="0005317A">
        <w:rPr>
          <w:rFonts w:ascii="IBM Plex Sans" w:hAnsi="IBM Plex Sans"/>
          <w:color w:val="0000FF"/>
        </w:rPr>
        <w:t>grade/percentage</w:t>
      </w:r>
      <w:r w:rsidRPr="0005317A">
        <w:rPr>
          <w:rFonts w:ascii="IBM Plex Sans" w:hAnsi="IBM Plex Sans"/>
          <w:color w:val="0000FF"/>
          <w:spacing w:val="-3"/>
        </w:rPr>
        <w:t xml:space="preserve"> </w:t>
      </w:r>
      <w:r w:rsidRPr="0005317A">
        <w:rPr>
          <w:rFonts w:ascii="IBM Plex Sans" w:hAnsi="IBM Plex Sans"/>
          <w:color w:val="0000FF"/>
        </w:rPr>
        <w:t>system</w:t>
      </w:r>
      <w:r w:rsidRPr="0005317A">
        <w:rPr>
          <w:rFonts w:ascii="IBM Plex Sans" w:hAnsi="IBM Plex Sans"/>
          <w:color w:val="0000FF"/>
          <w:spacing w:val="-4"/>
        </w:rPr>
        <w:t xml:space="preserve"> </w:t>
      </w:r>
      <w:r w:rsidRPr="0005317A">
        <w:rPr>
          <w:rFonts w:ascii="IBM Plex Sans" w:hAnsi="IBM Plex Sans"/>
          <w:color w:val="0000FF"/>
        </w:rPr>
        <w:t>is</w:t>
      </w:r>
      <w:r w:rsidRPr="0005317A">
        <w:rPr>
          <w:rFonts w:ascii="IBM Plex Sans" w:hAnsi="IBM Plex Sans"/>
          <w:color w:val="0000FF"/>
          <w:spacing w:val="-3"/>
        </w:rPr>
        <w:t xml:space="preserve"> </w:t>
      </w:r>
      <w:r w:rsidRPr="0005317A">
        <w:rPr>
          <w:rFonts w:ascii="IBM Plex Sans" w:hAnsi="IBM Plex Sans"/>
          <w:color w:val="0000FF"/>
        </w:rPr>
        <w:t>used</w:t>
      </w:r>
      <w:r w:rsidRPr="0005317A">
        <w:rPr>
          <w:rFonts w:ascii="IBM Plex Sans" w:hAnsi="IBM Plex Sans"/>
          <w:color w:val="0000FF"/>
          <w:spacing w:val="-4"/>
        </w:rPr>
        <w:t xml:space="preserve"> </w:t>
      </w:r>
      <w:r w:rsidRPr="0005317A">
        <w:rPr>
          <w:rFonts w:ascii="IBM Plex Sans" w:hAnsi="IBM Plex Sans"/>
          <w:color w:val="0000FF"/>
        </w:rPr>
        <w:t>for</w:t>
      </w:r>
      <w:r w:rsidRPr="0005317A">
        <w:rPr>
          <w:rFonts w:ascii="IBM Plex Sans" w:hAnsi="IBM Plex Sans"/>
          <w:color w:val="0000FF"/>
          <w:spacing w:val="-3"/>
        </w:rPr>
        <w:t xml:space="preserve"> </w:t>
      </w:r>
      <w:r w:rsidRPr="0005317A">
        <w:rPr>
          <w:rFonts w:ascii="IBM Plex Sans" w:hAnsi="IBM Plex Sans"/>
          <w:color w:val="0000FF"/>
        </w:rPr>
        <w:t>assignments</w:t>
      </w:r>
      <w:r w:rsidRPr="0005317A">
        <w:rPr>
          <w:rFonts w:ascii="IBM Plex Sans" w:hAnsi="IBM Plex Sans"/>
          <w:color w:val="0000FF"/>
          <w:spacing w:val="-3"/>
        </w:rPr>
        <w:t xml:space="preserve"> </w:t>
      </w:r>
      <w:r w:rsidRPr="0005317A">
        <w:rPr>
          <w:rFonts w:ascii="IBM Plex Sans" w:hAnsi="IBM Plex Sans"/>
          <w:color w:val="0000FF"/>
        </w:rPr>
        <w:t>or</w:t>
      </w:r>
      <w:r w:rsidRPr="0005317A">
        <w:rPr>
          <w:rFonts w:ascii="IBM Plex Sans" w:hAnsi="IBM Plex Sans"/>
          <w:color w:val="0000FF"/>
          <w:spacing w:val="-3"/>
        </w:rPr>
        <w:t xml:space="preserve"> </w:t>
      </w:r>
      <w:r w:rsidRPr="0005317A">
        <w:rPr>
          <w:rFonts w:ascii="IBM Plex Sans" w:hAnsi="IBM Plex Sans"/>
          <w:color w:val="0000FF"/>
        </w:rPr>
        <w:t>tests,</w:t>
      </w:r>
      <w:r w:rsidRPr="0005317A">
        <w:rPr>
          <w:rFonts w:ascii="IBM Plex Sans" w:hAnsi="IBM Plex Sans"/>
          <w:color w:val="0000FF"/>
          <w:spacing w:val="-3"/>
        </w:rPr>
        <w:t xml:space="preserve"> </w:t>
      </w:r>
      <w:r w:rsidRPr="0005317A">
        <w:rPr>
          <w:rFonts w:ascii="IBM Plex Sans" w:hAnsi="IBM Plex Sans"/>
          <w:color w:val="0000FF"/>
        </w:rPr>
        <w:t>it</w:t>
      </w:r>
      <w:r w:rsidRPr="0005317A">
        <w:rPr>
          <w:rFonts w:ascii="IBM Plex Sans" w:hAnsi="IBM Plex Sans"/>
          <w:color w:val="0000FF"/>
          <w:spacing w:val="-3"/>
        </w:rPr>
        <w:t xml:space="preserve"> </w:t>
      </w:r>
      <w:r w:rsidRPr="0005317A">
        <w:rPr>
          <w:rFonts w:ascii="IBM Plex Sans" w:hAnsi="IBM Plex Sans"/>
          <w:color w:val="0000FF"/>
        </w:rPr>
        <w:t>must</w:t>
      </w:r>
      <w:r w:rsidRPr="0005317A">
        <w:rPr>
          <w:rFonts w:ascii="IBM Plex Sans" w:hAnsi="IBM Plex Sans"/>
          <w:color w:val="0000FF"/>
          <w:spacing w:val="-3"/>
        </w:rPr>
        <w:t xml:space="preserve"> </w:t>
      </w:r>
      <w:r w:rsidRPr="0005317A">
        <w:rPr>
          <w:rFonts w:ascii="IBM Plex Sans" w:hAnsi="IBM Plex Sans"/>
          <w:color w:val="0000FF"/>
        </w:rPr>
        <w:t>be fully described in the course outline.</w:t>
      </w:r>
    </w:p>
    <w:p w14:paraId="7017F7BB" w14:textId="77777777" w:rsidR="00843CA9" w:rsidRPr="0005317A" w:rsidRDefault="00843CA9" w:rsidP="00D9695F">
      <w:pPr>
        <w:pStyle w:val="BodyText"/>
        <w:spacing w:before="2"/>
        <w:ind w:right="61"/>
        <w:rPr>
          <w:rFonts w:ascii="IBM Plex Sans" w:hAnsi="IBM Plex Sans"/>
          <w:sz w:val="21"/>
        </w:rPr>
      </w:pPr>
    </w:p>
    <w:p w14:paraId="6287AE41" w14:textId="704C6B1C" w:rsidR="00843CA9" w:rsidRPr="0005317A" w:rsidRDefault="003C36D5" w:rsidP="00D9695F">
      <w:pPr>
        <w:pStyle w:val="BodyText"/>
        <w:ind w:left="158" w:right="61"/>
        <w:rPr>
          <w:rFonts w:ascii="IBM Plex Sans" w:hAnsi="IBM Plex Sans"/>
        </w:rPr>
      </w:pPr>
      <w:r w:rsidRPr="00334C86">
        <w:rPr>
          <w:rFonts w:ascii="IBM Plex Sans" w:eastAsiaTheme="majorEastAsia" w:hAnsi="IBM Plex Sans" w:cstheme="majorBidi"/>
          <w:color w:val="E31837"/>
          <w:sz w:val="24"/>
          <w:szCs w:val="24"/>
          <w:lang w:val="en-CA"/>
        </w:rPr>
        <w:t>Assignment Submission</w:t>
      </w:r>
      <w:r w:rsidR="008173E1">
        <w:rPr>
          <w:rFonts w:ascii="IBM Plex Sans" w:eastAsiaTheme="majorEastAsia" w:hAnsi="IBM Plex Sans" w:cstheme="majorBidi"/>
          <w:color w:val="E31837"/>
          <w:sz w:val="24"/>
          <w:szCs w:val="24"/>
          <w:lang w:val="en-CA"/>
        </w:rPr>
        <w:t xml:space="preserve"> Process</w:t>
      </w:r>
      <w:r w:rsidRPr="00334C86">
        <w:rPr>
          <w:rFonts w:ascii="IBM Plex Sans" w:eastAsiaTheme="majorEastAsia" w:hAnsi="IBM Plex Sans" w:cstheme="majorBidi"/>
          <w:color w:val="E31837"/>
          <w:sz w:val="24"/>
          <w:szCs w:val="24"/>
          <w:lang w:val="en-CA"/>
        </w:rPr>
        <w:t>:</w:t>
      </w:r>
      <w:r w:rsidRPr="0005317A">
        <w:rPr>
          <w:rFonts w:ascii="IBM Plex Sans" w:hAnsi="IBM Plex Sans"/>
          <w:spacing w:val="-3"/>
        </w:rPr>
        <w:t xml:space="preserve"> </w:t>
      </w:r>
      <w:r w:rsidRPr="0005317A">
        <w:rPr>
          <w:rFonts w:ascii="IBM Plex Sans" w:hAnsi="IBM Plex Sans"/>
        </w:rPr>
        <w:t>Proper</w:t>
      </w:r>
      <w:r w:rsidRPr="0005317A">
        <w:rPr>
          <w:rFonts w:ascii="IBM Plex Sans" w:hAnsi="IBM Plex Sans"/>
          <w:spacing w:val="-3"/>
        </w:rPr>
        <w:t xml:space="preserve"> </w:t>
      </w:r>
      <w:r w:rsidRPr="0005317A">
        <w:rPr>
          <w:rFonts w:ascii="IBM Plex Sans" w:hAnsi="IBM Plex Sans"/>
        </w:rPr>
        <w:t>academic</w:t>
      </w:r>
      <w:r w:rsidRPr="0005317A">
        <w:rPr>
          <w:rFonts w:ascii="IBM Plex Sans" w:hAnsi="IBM Plex Sans"/>
          <w:spacing w:val="-3"/>
        </w:rPr>
        <w:t xml:space="preserve"> </w:t>
      </w:r>
      <w:r w:rsidRPr="0005317A">
        <w:rPr>
          <w:rFonts w:ascii="IBM Plex Sans" w:hAnsi="IBM Plex Sans"/>
        </w:rPr>
        <w:t>performance</w:t>
      </w:r>
      <w:r w:rsidRPr="0005317A">
        <w:rPr>
          <w:rFonts w:ascii="IBM Plex Sans" w:hAnsi="IBM Plex Sans"/>
          <w:spacing w:val="-3"/>
        </w:rPr>
        <w:t xml:space="preserve"> </w:t>
      </w:r>
      <w:r w:rsidRPr="0005317A">
        <w:rPr>
          <w:rFonts w:ascii="IBM Plex Sans" w:hAnsi="IBM Plex Sans"/>
        </w:rPr>
        <w:t>depends</w:t>
      </w:r>
      <w:r w:rsidRPr="0005317A">
        <w:rPr>
          <w:rFonts w:ascii="IBM Plex Sans" w:hAnsi="IBM Plex Sans"/>
          <w:spacing w:val="-3"/>
        </w:rPr>
        <w:t xml:space="preserve"> </w:t>
      </w:r>
      <w:r w:rsidRPr="0005317A">
        <w:rPr>
          <w:rFonts w:ascii="IBM Plex Sans" w:hAnsi="IBM Plex Sans"/>
        </w:rPr>
        <w:t>on</w:t>
      </w:r>
      <w:r w:rsidRPr="0005317A">
        <w:rPr>
          <w:rFonts w:ascii="IBM Plex Sans" w:hAnsi="IBM Plex Sans"/>
          <w:spacing w:val="-4"/>
        </w:rPr>
        <w:t xml:space="preserve"> </w:t>
      </w:r>
      <w:r w:rsidRPr="0005317A">
        <w:rPr>
          <w:rFonts w:ascii="IBM Plex Sans" w:hAnsi="IBM Plex Sans"/>
        </w:rPr>
        <w:t>students</w:t>
      </w:r>
      <w:r w:rsidRPr="0005317A">
        <w:rPr>
          <w:rFonts w:ascii="IBM Plex Sans" w:hAnsi="IBM Plex Sans"/>
          <w:spacing w:val="-3"/>
        </w:rPr>
        <w:t xml:space="preserve"> </w:t>
      </w:r>
      <w:r w:rsidRPr="0005317A">
        <w:rPr>
          <w:rFonts w:ascii="IBM Plex Sans" w:hAnsi="IBM Plex Sans"/>
        </w:rPr>
        <w:t>doing</w:t>
      </w:r>
      <w:r w:rsidRPr="0005317A">
        <w:rPr>
          <w:rFonts w:ascii="IBM Plex Sans" w:hAnsi="IBM Plex Sans"/>
          <w:spacing w:val="-3"/>
        </w:rPr>
        <w:t xml:space="preserve"> </w:t>
      </w:r>
      <w:r w:rsidRPr="0005317A">
        <w:rPr>
          <w:rFonts w:ascii="IBM Plex Sans" w:hAnsi="IBM Plex Sans"/>
        </w:rPr>
        <w:t>their</w:t>
      </w:r>
      <w:r w:rsidRPr="0005317A">
        <w:rPr>
          <w:rFonts w:ascii="IBM Plex Sans" w:hAnsi="IBM Plex Sans"/>
          <w:spacing w:val="-3"/>
        </w:rPr>
        <w:t xml:space="preserve"> </w:t>
      </w:r>
      <w:r w:rsidRPr="0005317A">
        <w:rPr>
          <w:rFonts w:ascii="IBM Plex Sans" w:hAnsi="IBM Plex Sans"/>
        </w:rPr>
        <w:t>work not</w:t>
      </w:r>
      <w:r w:rsidRPr="0005317A">
        <w:rPr>
          <w:rFonts w:ascii="IBM Plex Sans" w:hAnsi="IBM Plex Sans"/>
          <w:spacing w:val="-3"/>
        </w:rPr>
        <w:t xml:space="preserve"> </w:t>
      </w:r>
      <w:r w:rsidRPr="0005317A">
        <w:rPr>
          <w:rFonts w:ascii="IBM Plex Sans" w:hAnsi="IBM Plex Sans"/>
        </w:rPr>
        <w:t>only</w:t>
      </w:r>
      <w:r w:rsidRPr="0005317A">
        <w:rPr>
          <w:rFonts w:ascii="IBM Plex Sans" w:hAnsi="IBM Plex Sans"/>
          <w:spacing w:val="-3"/>
        </w:rPr>
        <w:t xml:space="preserve"> </w:t>
      </w:r>
      <w:r w:rsidRPr="0005317A">
        <w:rPr>
          <w:rFonts w:ascii="IBM Plex Sans" w:hAnsi="IBM Plex Sans"/>
        </w:rPr>
        <w:t>well,</w:t>
      </w:r>
      <w:r w:rsidRPr="0005317A">
        <w:rPr>
          <w:rFonts w:ascii="IBM Plex Sans" w:hAnsi="IBM Plex Sans"/>
          <w:spacing w:val="-3"/>
        </w:rPr>
        <w:t xml:space="preserve"> </w:t>
      </w:r>
      <w:r w:rsidRPr="0005317A">
        <w:rPr>
          <w:rFonts w:ascii="IBM Plex Sans" w:hAnsi="IBM Plex Sans"/>
        </w:rPr>
        <w:t>but</w:t>
      </w:r>
      <w:r w:rsidRPr="0005317A">
        <w:rPr>
          <w:rFonts w:ascii="IBM Plex Sans" w:hAnsi="IBM Plex Sans"/>
          <w:spacing w:val="-3"/>
        </w:rPr>
        <w:t xml:space="preserve"> </w:t>
      </w:r>
      <w:r w:rsidRPr="0005317A">
        <w:rPr>
          <w:rFonts w:ascii="IBM Plex Sans" w:hAnsi="IBM Plex Sans"/>
        </w:rPr>
        <w:t>on</w:t>
      </w:r>
      <w:r w:rsidRPr="0005317A">
        <w:rPr>
          <w:rFonts w:ascii="IBM Plex Sans" w:hAnsi="IBM Plex Sans"/>
          <w:spacing w:val="-3"/>
        </w:rPr>
        <w:t xml:space="preserve"> </w:t>
      </w:r>
      <w:r w:rsidRPr="0005317A">
        <w:rPr>
          <w:rFonts w:ascii="IBM Plex Sans" w:hAnsi="IBM Plex Sans"/>
        </w:rPr>
        <w:t>time</w:t>
      </w:r>
      <w:r w:rsidR="008173E1">
        <w:rPr>
          <w:rFonts w:ascii="IBM Plex Sans" w:hAnsi="IBM Plex Sans"/>
        </w:rPr>
        <w:t>, so that feedback can be provided</w:t>
      </w:r>
      <w:r w:rsidRPr="0005317A">
        <w:rPr>
          <w:rFonts w:ascii="IBM Plex Sans" w:hAnsi="IBM Plex Sans"/>
        </w:rPr>
        <w:t>.</w:t>
      </w:r>
      <w:r w:rsidRPr="0005317A">
        <w:rPr>
          <w:rFonts w:ascii="IBM Plex Sans" w:hAnsi="IBM Plex Sans"/>
          <w:spacing w:val="40"/>
        </w:rPr>
        <w:t xml:space="preserve"> </w:t>
      </w:r>
      <w:r w:rsidRPr="0005317A">
        <w:rPr>
          <w:rFonts w:ascii="IBM Plex Sans" w:hAnsi="IBM Plex Sans"/>
        </w:rPr>
        <w:t>Accordingly,</w:t>
      </w:r>
      <w:r w:rsidRPr="0005317A">
        <w:rPr>
          <w:rFonts w:ascii="IBM Plex Sans" w:hAnsi="IBM Plex Sans"/>
          <w:spacing w:val="-3"/>
        </w:rPr>
        <w:t xml:space="preserve"> </w:t>
      </w:r>
      <w:r w:rsidRPr="0005317A">
        <w:rPr>
          <w:rFonts w:ascii="IBM Plex Sans" w:hAnsi="IBM Plex Sans"/>
        </w:rPr>
        <w:t>assignments</w:t>
      </w:r>
      <w:r w:rsidRPr="0005317A">
        <w:rPr>
          <w:rFonts w:ascii="IBM Plex Sans" w:hAnsi="IBM Plex Sans"/>
          <w:spacing w:val="-3"/>
        </w:rPr>
        <w:t xml:space="preserve"> </w:t>
      </w:r>
      <w:r w:rsidRPr="0005317A">
        <w:rPr>
          <w:rFonts w:ascii="IBM Plex Sans" w:hAnsi="IBM Plex Sans"/>
        </w:rPr>
        <w:t>for</w:t>
      </w:r>
      <w:r w:rsidRPr="0005317A">
        <w:rPr>
          <w:rFonts w:ascii="IBM Plex Sans" w:hAnsi="IBM Plex Sans"/>
          <w:spacing w:val="-3"/>
        </w:rPr>
        <w:t xml:space="preserve"> </w:t>
      </w:r>
      <w:r w:rsidRPr="0005317A">
        <w:rPr>
          <w:rFonts w:ascii="IBM Plex Sans" w:hAnsi="IBM Plex Sans"/>
        </w:rPr>
        <w:t>this</w:t>
      </w:r>
      <w:r w:rsidRPr="0005317A">
        <w:rPr>
          <w:rFonts w:ascii="IBM Plex Sans" w:hAnsi="IBM Plex Sans"/>
          <w:spacing w:val="-3"/>
        </w:rPr>
        <w:t xml:space="preserve"> </w:t>
      </w:r>
      <w:r w:rsidRPr="0005317A">
        <w:rPr>
          <w:rFonts w:ascii="IBM Plex Sans" w:hAnsi="IBM Plex Sans"/>
        </w:rPr>
        <w:t>course</w:t>
      </w:r>
      <w:r w:rsidRPr="0005317A">
        <w:rPr>
          <w:rFonts w:ascii="IBM Plex Sans" w:hAnsi="IBM Plex Sans"/>
          <w:spacing w:val="-3"/>
        </w:rPr>
        <w:t xml:space="preserve"> </w:t>
      </w:r>
      <w:r w:rsidRPr="0005317A">
        <w:rPr>
          <w:rFonts w:ascii="IBM Plex Sans" w:hAnsi="IBM Plex Sans"/>
        </w:rPr>
        <w:t>must</w:t>
      </w:r>
      <w:r w:rsidRPr="0005317A">
        <w:rPr>
          <w:rFonts w:ascii="IBM Plex Sans" w:hAnsi="IBM Plex Sans"/>
          <w:spacing w:val="-3"/>
        </w:rPr>
        <w:t xml:space="preserve"> </w:t>
      </w:r>
      <w:r w:rsidRPr="0005317A">
        <w:rPr>
          <w:rFonts w:ascii="IBM Plex Sans" w:hAnsi="IBM Plex Sans"/>
        </w:rPr>
        <w:t>be</w:t>
      </w:r>
      <w:r w:rsidRPr="0005317A">
        <w:rPr>
          <w:rFonts w:ascii="IBM Plex Sans" w:hAnsi="IBM Plex Sans"/>
          <w:spacing w:val="-3"/>
        </w:rPr>
        <w:t xml:space="preserve"> </w:t>
      </w:r>
      <w:r w:rsidRPr="0005317A">
        <w:rPr>
          <w:rFonts w:ascii="IBM Plex Sans" w:hAnsi="IBM Plex Sans"/>
        </w:rPr>
        <w:t>received</w:t>
      </w:r>
      <w:r w:rsidRPr="0005317A">
        <w:rPr>
          <w:rFonts w:ascii="IBM Plex Sans" w:hAnsi="IBM Plex Sans"/>
          <w:spacing w:val="-3"/>
        </w:rPr>
        <w:t xml:space="preserve"> </w:t>
      </w:r>
      <w:r w:rsidRPr="0005317A">
        <w:rPr>
          <w:rFonts w:ascii="IBM Plex Sans" w:hAnsi="IBM Plex Sans"/>
        </w:rPr>
        <w:t>on</w:t>
      </w:r>
      <w:r w:rsidRPr="0005317A">
        <w:rPr>
          <w:rFonts w:ascii="IBM Plex Sans" w:hAnsi="IBM Plex Sans"/>
          <w:spacing w:val="-3"/>
        </w:rPr>
        <w:t xml:space="preserve"> </w:t>
      </w:r>
      <w:r w:rsidRPr="0005317A">
        <w:rPr>
          <w:rFonts w:ascii="IBM Plex Sans" w:hAnsi="IBM Plex Sans"/>
        </w:rPr>
        <w:t>the</w:t>
      </w:r>
      <w:r w:rsidRPr="0005317A">
        <w:rPr>
          <w:rFonts w:ascii="IBM Plex Sans" w:hAnsi="IBM Plex Sans"/>
          <w:spacing w:val="-3"/>
        </w:rPr>
        <w:t xml:space="preserve"> </w:t>
      </w:r>
      <w:r w:rsidRPr="0005317A">
        <w:rPr>
          <w:rFonts w:ascii="IBM Plex Sans" w:hAnsi="IBM Plex Sans"/>
        </w:rPr>
        <w:t>due date specified for the assignment.</w:t>
      </w:r>
    </w:p>
    <w:p w14:paraId="0A34CE0E" w14:textId="77777777" w:rsidR="00843CA9" w:rsidRPr="0005317A" w:rsidRDefault="00843CA9" w:rsidP="00D9695F">
      <w:pPr>
        <w:pStyle w:val="BodyText"/>
        <w:ind w:right="61"/>
        <w:rPr>
          <w:rFonts w:ascii="IBM Plex Sans" w:hAnsi="IBM Plex Sans"/>
        </w:rPr>
      </w:pPr>
    </w:p>
    <w:p w14:paraId="26D1ABC8" w14:textId="77777777" w:rsidR="00843CA9" w:rsidRPr="0005317A" w:rsidRDefault="003C36D5" w:rsidP="00D9695F">
      <w:pPr>
        <w:pStyle w:val="BodyText"/>
        <w:ind w:left="158" w:right="61"/>
        <w:rPr>
          <w:rFonts w:ascii="IBM Plex Sans" w:hAnsi="IBM Plex Sans"/>
        </w:rPr>
      </w:pPr>
      <w:r w:rsidRPr="0005317A">
        <w:rPr>
          <w:rFonts w:ascii="IBM Plex Sans" w:hAnsi="IBM Plex Sans"/>
          <w:color w:val="0000FF"/>
        </w:rPr>
        <w:t>Specify</w:t>
      </w:r>
      <w:r w:rsidRPr="0005317A">
        <w:rPr>
          <w:rFonts w:ascii="IBM Plex Sans" w:hAnsi="IBM Plex Sans"/>
          <w:color w:val="0000FF"/>
          <w:spacing w:val="-3"/>
        </w:rPr>
        <w:t xml:space="preserve"> </w:t>
      </w:r>
      <w:r w:rsidRPr="0005317A">
        <w:rPr>
          <w:rFonts w:ascii="IBM Plex Sans" w:hAnsi="IBM Plex Sans"/>
          <w:color w:val="0000FF"/>
        </w:rPr>
        <w:t>how,</w:t>
      </w:r>
      <w:r w:rsidRPr="0005317A">
        <w:rPr>
          <w:rFonts w:ascii="IBM Plex Sans" w:hAnsi="IBM Plex Sans"/>
          <w:color w:val="0000FF"/>
          <w:spacing w:val="-3"/>
        </w:rPr>
        <w:t xml:space="preserve"> </w:t>
      </w:r>
      <w:r w:rsidRPr="0005317A">
        <w:rPr>
          <w:rFonts w:ascii="IBM Plex Sans" w:hAnsi="IBM Plex Sans"/>
          <w:color w:val="0000FF"/>
        </w:rPr>
        <w:t>where</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3"/>
        </w:rPr>
        <w:t xml:space="preserve"> </w:t>
      </w:r>
      <w:r w:rsidRPr="0005317A">
        <w:rPr>
          <w:rFonts w:ascii="IBM Plex Sans" w:hAnsi="IBM Plex Sans"/>
          <w:color w:val="0000FF"/>
        </w:rPr>
        <w:t>when</w:t>
      </w:r>
      <w:r w:rsidRPr="0005317A">
        <w:rPr>
          <w:rFonts w:ascii="IBM Plex Sans" w:hAnsi="IBM Plex Sans"/>
          <w:color w:val="0000FF"/>
          <w:spacing w:val="-3"/>
        </w:rPr>
        <w:t xml:space="preserve"> </w:t>
      </w:r>
      <w:r w:rsidRPr="0005317A">
        <w:rPr>
          <w:rFonts w:ascii="IBM Plex Sans" w:hAnsi="IBM Plex Sans"/>
          <w:color w:val="0000FF"/>
        </w:rPr>
        <w:t>assignments</w:t>
      </w:r>
      <w:r w:rsidRPr="0005317A">
        <w:rPr>
          <w:rFonts w:ascii="IBM Plex Sans" w:hAnsi="IBM Plex Sans"/>
          <w:color w:val="0000FF"/>
          <w:spacing w:val="-3"/>
        </w:rPr>
        <w:t xml:space="preserve"> </w:t>
      </w:r>
      <w:r w:rsidRPr="0005317A">
        <w:rPr>
          <w:rFonts w:ascii="IBM Plex Sans" w:hAnsi="IBM Plex Sans"/>
          <w:color w:val="0000FF"/>
        </w:rPr>
        <w:t>are</w:t>
      </w:r>
      <w:r w:rsidRPr="0005317A">
        <w:rPr>
          <w:rFonts w:ascii="IBM Plex Sans" w:hAnsi="IBM Plex Sans"/>
          <w:color w:val="0000FF"/>
          <w:spacing w:val="-3"/>
        </w:rPr>
        <w:t xml:space="preserve"> </w:t>
      </w:r>
      <w:r w:rsidRPr="0005317A">
        <w:rPr>
          <w:rFonts w:ascii="IBM Plex Sans" w:hAnsi="IBM Plex Sans"/>
          <w:color w:val="0000FF"/>
        </w:rPr>
        <w:t>to</w:t>
      </w:r>
      <w:r w:rsidRPr="0005317A">
        <w:rPr>
          <w:rFonts w:ascii="IBM Plex Sans" w:hAnsi="IBM Plex Sans"/>
          <w:color w:val="0000FF"/>
          <w:spacing w:val="-3"/>
        </w:rPr>
        <w:t xml:space="preserve"> </w:t>
      </w:r>
      <w:r w:rsidRPr="0005317A">
        <w:rPr>
          <w:rFonts w:ascii="IBM Plex Sans" w:hAnsi="IBM Plex Sans"/>
          <w:color w:val="0000FF"/>
        </w:rPr>
        <w:t>be</w:t>
      </w:r>
      <w:r w:rsidRPr="0005317A">
        <w:rPr>
          <w:rFonts w:ascii="IBM Plex Sans" w:hAnsi="IBM Plex Sans"/>
          <w:color w:val="0000FF"/>
          <w:spacing w:val="-3"/>
        </w:rPr>
        <w:t xml:space="preserve"> </w:t>
      </w:r>
      <w:r w:rsidRPr="0005317A">
        <w:rPr>
          <w:rFonts w:ascii="IBM Plex Sans" w:hAnsi="IBM Plex Sans"/>
          <w:color w:val="0000FF"/>
        </w:rPr>
        <w:t>handed</w:t>
      </w:r>
      <w:r w:rsidRPr="0005317A">
        <w:rPr>
          <w:rFonts w:ascii="IBM Plex Sans" w:hAnsi="IBM Plex Sans"/>
          <w:color w:val="0000FF"/>
          <w:spacing w:val="-2"/>
        </w:rPr>
        <w:t xml:space="preserve"> </w:t>
      </w:r>
      <w:r w:rsidRPr="0005317A">
        <w:rPr>
          <w:rFonts w:ascii="IBM Plex Sans" w:hAnsi="IBM Plex Sans"/>
          <w:color w:val="0000FF"/>
        </w:rPr>
        <w:t>in</w:t>
      </w:r>
      <w:r w:rsidRPr="0005317A">
        <w:rPr>
          <w:rFonts w:ascii="IBM Plex Sans" w:hAnsi="IBM Plex Sans"/>
          <w:color w:val="0000FF"/>
          <w:spacing w:val="-3"/>
        </w:rPr>
        <w:t xml:space="preserve"> </w:t>
      </w:r>
      <w:r w:rsidRPr="0005317A">
        <w:rPr>
          <w:rFonts w:ascii="IBM Plex Sans" w:hAnsi="IBM Plex Sans"/>
          <w:color w:val="0000FF"/>
        </w:rPr>
        <w:t>if</w:t>
      </w:r>
      <w:r w:rsidRPr="0005317A">
        <w:rPr>
          <w:rFonts w:ascii="IBM Plex Sans" w:hAnsi="IBM Plex Sans"/>
          <w:color w:val="0000FF"/>
          <w:spacing w:val="-3"/>
        </w:rPr>
        <w:t xml:space="preserve"> </w:t>
      </w:r>
      <w:r w:rsidRPr="0005317A">
        <w:rPr>
          <w:rFonts w:ascii="IBM Plex Sans" w:hAnsi="IBM Plex Sans"/>
          <w:color w:val="0000FF"/>
        </w:rPr>
        <w:t>this</w:t>
      </w:r>
      <w:r w:rsidRPr="0005317A">
        <w:rPr>
          <w:rFonts w:ascii="IBM Plex Sans" w:hAnsi="IBM Plex Sans"/>
          <w:color w:val="0000FF"/>
          <w:spacing w:val="-4"/>
        </w:rPr>
        <w:t xml:space="preserve"> </w:t>
      </w:r>
      <w:r w:rsidRPr="0005317A">
        <w:rPr>
          <w:rFonts w:ascii="IBM Plex Sans" w:hAnsi="IBM Plex Sans"/>
          <w:color w:val="0000FF"/>
        </w:rPr>
        <w:t>information</w:t>
      </w:r>
      <w:r w:rsidRPr="0005317A">
        <w:rPr>
          <w:rFonts w:ascii="IBM Plex Sans" w:hAnsi="IBM Plex Sans"/>
          <w:color w:val="0000FF"/>
          <w:spacing w:val="-3"/>
        </w:rPr>
        <w:t xml:space="preserve"> </w:t>
      </w:r>
      <w:r w:rsidRPr="0005317A">
        <w:rPr>
          <w:rFonts w:ascii="IBM Plex Sans" w:hAnsi="IBM Plex Sans"/>
          <w:color w:val="0000FF"/>
        </w:rPr>
        <w:t>was</w:t>
      </w:r>
      <w:r w:rsidRPr="0005317A">
        <w:rPr>
          <w:rFonts w:ascii="IBM Plex Sans" w:hAnsi="IBM Plex Sans"/>
          <w:color w:val="0000FF"/>
          <w:spacing w:val="-3"/>
        </w:rPr>
        <w:t xml:space="preserve"> </w:t>
      </w:r>
      <w:r w:rsidRPr="0005317A">
        <w:rPr>
          <w:rFonts w:ascii="IBM Plex Sans" w:hAnsi="IBM Plex Sans"/>
          <w:color w:val="0000FF"/>
        </w:rPr>
        <w:t>not provided in the description of assignments above.</w:t>
      </w:r>
    </w:p>
    <w:p w14:paraId="54B7D014" w14:textId="77777777" w:rsidR="00843CA9" w:rsidRPr="0005317A" w:rsidRDefault="00843CA9" w:rsidP="00D9695F">
      <w:pPr>
        <w:pStyle w:val="BodyText"/>
        <w:spacing w:before="1"/>
        <w:ind w:right="61"/>
        <w:rPr>
          <w:rFonts w:ascii="IBM Plex Sans" w:hAnsi="IBM Plex Sans"/>
        </w:rPr>
      </w:pPr>
    </w:p>
    <w:p w14:paraId="423DB130" w14:textId="2D1F2E1A" w:rsidR="008173E1" w:rsidRDefault="003C36D5" w:rsidP="00D9695F">
      <w:pPr>
        <w:pStyle w:val="BodyText"/>
        <w:ind w:left="158" w:right="61"/>
        <w:rPr>
          <w:rFonts w:ascii="IBM Plex Sans" w:hAnsi="IBM Plex Sans"/>
          <w:color w:val="0000FF"/>
          <w:spacing w:val="40"/>
        </w:rPr>
      </w:pPr>
      <w:r w:rsidRPr="00334C86">
        <w:rPr>
          <w:rFonts w:ascii="IBM Plex Sans" w:eastAsiaTheme="majorEastAsia" w:hAnsi="IBM Plex Sans" w:cstheme="majorBidi"/>
          <w:color w:val="E31837"/>
          <w:sz w:val="24"/>
          <w:szCs w:val="24"/>
          <w:lang w:val="en-CA"/>
        </w:rPr>
        <w:t>Lateness Penalty:</w:t>
      </w:r>
      <w:r w:rsidRPr="0005317A">
        <w:rPr>
          <w:rFonts w:ascii="IBM Plex Sans" w:hAnsi="IBM Plex Sans"/>
          <w:b/>
        </w:rPr>
        <w:t xml:space="preserve"> </w:t>
      </w:r>
      <w:r w:rsidRPr="0005317A">
        <w:rPr>
          <w:rFonts w:ascii="IBM Plex Sans" w:hAnsi="IBM Plex Sans"/>
        </w:rPr>
        <w:t xml:space="preserve">Assignments received later than the due date will be penalized. </w:t>
      </w:r>
      <w:r w:rsidRPr="0005317A">
        <w:rPr>
          <w:rFonts w:ascii="IBM Plex Sans" w:hAnsi="IBM Plex Sans"/>
          <w:color w:val="0000FF"/>
        </w:rPr>
        <w:t>(State penalty</w:t>
      </w:r>
      <w:r w:rsidR="00886442">
        <w:rPr>
          <w:rFonts w:ascii="IBM Plex Sans" w:hAnsi="IBM Plex Sans"/>
          <w:color w:val="0000FF"/>
        </w:rPr>
        <w:t xml:space="preserve"> here, as applies to the unit’s course</w:t>
      </w:r>
      <w:r w:rsidR="00011D31">
        <w:rPr>
          <w:rFonts w:ascii="IBM Plex Sans" w:hAnsi="IBM Plex Sans"/>
          <w:color w:val="0000FF"/>
        </w:rPr>
        <w:t>s and conventions</w:t>
      </w:r>
      <w:r w:rsidRPr="0005317A">
        <w:rPr>
          <w:rFonts w:ascii="IBM Plex Sans" w:hAnsi="IBM Plex Sans"/>
          <w:color w:val="0000FF"/>
        </w:rPr>
        <w:t>).</w:t>
      </w:r>
      <w:r w:rsidRPr="0005317A">
        <w:rPr>
          <w:rFonts w:ascii="IBM Plex Sans" w:hAnsi="IBM Plex Sans"/>
          <w:color w:val="0000FF"/>
          <w:spacing w:val="40"/>
        </w:rPr>
        <w:t xml:space="preserve"> </w:t>
      </w:r>
    </w:p>
    <w:p w14:paraId="2AB6607D" w14:textId="0E1C3DF0" w:rsidR="00843CA9" w:rsidRPr="0005317A" w:rsidRDefault="003C36D5" w:rsidP="00D9695F">
      <w:pPr>
        <w:pStyle w:val="BodyText"/>
        <w:ind w:left="158" w:right="61"/>
        <w:rPr>
          <w:rFonts w:ascii="IBM Plex Sans" w:hAnsi="IBM Plex Sans"/>
        </w:rPr>
      </w:pPr>
      <w:r w:rsidRPr="0005317A">
        <w:rPr>
          <w:rFonts w:ascii="IBM Plex Sans" w:hAnsi="IBM Plex Sans"/>
        </w:rPr>
        <w:t xml:space="preserve">Exceptions to the lateness penalty </w:t>
      </w:r>
      <w:r w:rsidR="008173E1" w:rsidRPr="0005317A">
        <w:rPr>
          <w:rFonts w:ascii="IBM Plex Sans" w:hAnsi="IBM Plex Sans"/>
        </w:rPr>
        <w:t xml:space="preserve">may be </w:t>
      </w:r>
      <w:r w:rsidR="008173E1">
        <w:rPr>
          <w:rFonts w:ascii="IBM Plex Sans" w:hAnsi="IBM Plex Sans"/>
        </w:rPr>
        <w:t>considered</w:t>
      </w:r>
      <w:r w:rsidR="008173E1" w:rsidRPr="0005317A">
        <w:rPr>
          <w:rFonts w:ascii="IBM Plex Sans" w:hAnsi="IBM Plex Sans"/>
          <w:spacing w:val="-4"/>
        </w:rPr>
        <w:t xml:space="preserve"> </w:t>
      </w:r>
      <w:r w:rsidR="008173E1" w:rsidRPr="0005317A">
        <w:rPr>
          <w:rFonts w:ascii="IBM Plex Sans" w:hAnsi="IBM Plex Sans"/>
        </w:rPr>
        <w:t>by</w:t>
      </w:r>
      <w:r w:rsidR="008173E1" w:rsidRPr="0005317A">
        <w:rPr>
          <w:rFonts w:ascii="IBM Plex Sans" w:hAnsi="IBM Plex Sans"/>
          <w:spacing w:val="-3"/>
        </w:rPr>
        <w:t xml:space="preserve"> </w:t>
      </w:r>
      <w:r w:rsidR="008173E1" w:rsidRPr="0005317A">
        <w:rPr>
          <w:rFonts w:ascii="IBM Plex Sans" w:hAnsi="IBM Plex Sans"/>
        </w:rPr>
        <w:t>the</w:t>
      </w:r>
      <w:r w:rsidR="008173E1" w:rsidRPr="0005317A">
        <w:rPr>
          <w:rFonts w:ascii="IBM Plex Sans" w:hAnsi="IBM Plex Sans"/>
          <w:spacing w:val="-3"/>
        </w:rPr>
        <w:t xml:space="preserve"> </w:t>
      </w:r>
      <w:r w:rsidR="008173E1" w:rsidRPr="0005317A">
        <w:rPr>
          <w:rFonts w:ascii="IBM Plex Sans" w:hAnsi="IBM Plex Sans"/>
        </w:rPr>
        <w:t>Course</w:t>
      </w:r>
      <w:r w:rsidR="008173E1" w:rsidRPr="0005317A">
        <w:rPr>
          <w:rFonts w:ascii="IBM Plex Sans" w:hAnsi="IBM Plex Sans"/>
          <w:spacing w:val="-3"/>
        </w:rPr>
        <w:t xml:space="preserve"> </w:t>
      </w:r>
      <w:r w:rsidR="008173E1" w:rsidRPr="0005317A">
        <w:rPr>
          <w:rFonts w:ascii="IBM Plex Sans" w:hAnsi="IBM Plex Sans"/>
        </w:rPr>
        <w:t>Instructor</w:t>
      </w:r>
      <w:r w:rsidR="008173E1">
        <w:rPr>
          <w:rFonts w:ascii="IBM Plex Sans" w:hAnsi="IBM Plex Sans"/>
        </w:rPr>
        <w:t>,</w:t>
      </w:r>
      <w:r w:rsidR="008173E1" w:rsidRPr="0005317A">
        <w:rPr>
          <w:rFonts w:ascii="IBM Plex Sans" w:hAnsi="IBM Plex Sans"/>
        </w:rPr>
        <w:t xml:space="preserve"> </w:t>
      </w:r>
      <w:r w:rsidRPr="0005317A">
        <w:rPr>
          <w:rFonts w:ascii="IBM Plex Sans" w:hAnsi="IBM Plex Sans"/>
        </w:rPr>
        <w:t>for valid reasons such as illness, compassionate grounds, etc.</w:t>
      </w:r>
    </w:p>
    <w:p w14:paraId="31A0715B" w14:textId="77777777" w:rsidR="00843CA9" w:rsidRPr="0005317A" w:rsidRDefault="00843CA9" w:rsidP="00D9695F">
      <w:pPr>
        <w:pStyle w:val="BodyText"/>
        <w:spacing w:before="10"/>
        <w:ind w:right="61"/>
        <w:rPr>
          <w:rFonts w:ascii="IBM Plex Sans" w:hAnsi="IBM Plex Sans"/>
          <w:sz w:val="21"/>
        </w:rPr>
      </w:pPr>
    </w:p>
    <w:p w14:paraId="67F9FC8B" w14:textId="77777777" w:rsidR="00F47151" w:rsidRDefault="003C36D5" w:rsidP="00D9695F">
      <w:pPr>
        <w:pStyle w:val="BodyText"/>
        <w:ind w:left="158" w:right="61"/>
        <w:rPr>
          <w:rFonts w:ascii="IBM Plex Sans" w:hAnsi="IBM Plex Sans"/>
          <w:color w:val="0000FF"/>
        </w:rPr>
      </w:pPr>
      <w:r w:rsidRPr="00334C86">
        <w:rPr>
          <w:rFonts w:ascii="IBM Plex Sans" w:eastAsiaTheme="majorEastAsia" w:hAnsi="IBM Plex Sans" w:cstheme="majorBidi"/>
          <w:color w:val="E31837"/>
          <w:sz w:val="24"/>
          <w:szCs w:val="24"/>
          <w:lang w:val="en-CA"/>
        </w:rPr>
        <w:t>Missed Tests:</w:t>
      </w:r>
      <w:r w:rsidRPr="0005317A">
        <w:rPr>
          <w:rFonts w:ascii="IBM Plex Sans" w:hAnsi="IBM Plex Sans"/>
          <w:b/>
          <w:spacing w:val="40"/>
        </w:rPr>
        <w:t xml:space="preserve"> </w:t>
      </w:r>
      <w:r w:rsidRPr="0005317A">
        <w:rPr>
          <w:rFonts w:ascii="IBM Plex Sans" w:hAnsi="IBM Plex Sans"/>
        </w:rPr>
        <w:t>Students with a reason for missing a course test, such as illness, compassionate grounds, etc., may request accommodation from the Course Instructor</w:t>
      </w:r>
      <w:r w:rsidRPr="0005317A">
        <w:rPr>
          <w:rFonts w:ascii="IBM Plex Sans" w:hAnsi="IBM Plex Sans"/>
          <w:color w:val="0000FF"/>
        </w:rPr>
        <w:t xml:space="preserve">. </w:t>
      </w:r>
    </w:p>
    <w:p w14:paraId="732970A5" w14:textId="43E00995" w:rsidR="00843CA9" w:rsidRPr="00923381" w:rsidRDefault="003C36D5" w:rsidP="00D9695F">
      <w:pPr>
        <w:pStyle w:val="BodyText"/>
        <w:ind w:left="158" w:right="61"/>
        <w:rPr>
          <w:rFonts w:ascii="IBM Plex Sans" w:hAnsi="IBM Plex Sans"/>
          <w:spacing w:val="-3"/>
        </w:rPr>
      </w:pPr>
      <w:r w:rsidRPr="0005317A">
        <w:rPr>
          <w:rFonts w:ascii="IBM Plex Sans" w:hAnsi="IBM Plex Sans"/>
        </w:rPr>
        <w:t>For more information on rescheduling</w:t>
      </w:r>
      <w:r w:rsidRPr="0005317A">
        <w:rPr>
          <w:rFonts w:ascii="IBM Plex Sans" w:hAnsi="IBM Plex Sans"/>
          <w:spacing w:val="-1"/>
        </w:rPr>
        <w:t xml:space="preserve"> </w:t>
      </w:r>
      <w:r w:rsidRPr="0005317A">
        <w:rPr>
          <w:rFonts w:ascii="IBM Plex Sans" w:hAnsi="IBM Plex Sans"/>
        </w:rPr>
        <w:t>an</w:t>
      </w:r>
      <w:r w:rsidRPr="0005317A">
        <w:rPr>
          <w:rFonts w:ascii="IBM Plex Sans" w:hAnsi="IBM Plex Sans"/>
          <w:spacing w:val="-1"/>
        </w:rPr>
        <w:t xml:space="preserve"> </w:t>
      </w:r>
      <w:r w:rsidRPr="0005317A">
        <w:rPr>
          <w:rFonts w:ascii="IBM Plex Sans" w:hAnsi="IBM Plex Sans"/>
        </w:rPr>
        <w:t>exam</w:t>
      </w:r>
      <w:r w:rsidRPr="0005317A">
        <w:rPr>
          <w:rFonts w:ascii="IBM Plex Sans" w:hAnsi="IBM Plex Sans"/>
          <w:spacing w:val="-2"/>
        </w:rPr>
        <w:t xml:space="preserve"> </w:t>
      </w:r>
      <w:r w:rsidRPr="0005317A">
        <w:rPr>
          <w:rFonts w:ascii="IBM Plex Sans" w:hAnsi="IBM Plex Sans"/>
        </w:rPr>
        <w:t>for</w:t>
      </w:r>
      <w:r w:rsidRPr="0005317A">
        <w:rPr>
          <w:rFonts w:ascii="IBM Plex Sans" w:hAnsi="IBM Plex Sans"/>
          <w:spacing w:val="-1"/>
        </w:rPr>
        <w:t xml:space="preserve"> </w:t>
      </w:r>
      <w:r w:rsidRPr="0005317A">
        <w:rPr>
          <w:rFonts w:ascii="IBM Plex Sans" w:hAnsi="IBM Plex Sans"/>
        </w:rPr>
        <w:t>students</w:t>
      </w:r>
      <w:r w:rsidRPr="0005317A">
        <w:rPr>
          <w:rFonts w:ascii="IBM Plex Sans" w:hAnsi="IBM Plex Sans"/>
          <w:spacing w:val="-2"/>
        </w:rPr>
        <w:t xml:space="preserve"> </w:t>
      </w:r>
      <w:r w:rsidRPr="0005317A">
        <w:rPr>
          <w:rFonts w:ascii="IBM Plex Sans" w:hAnsi="IBM Plex Sans"/>
        </w:rPr>
        <w:t>currently registered</w:t>
      </w:r>
      <w:r w:rsidRPr="0005317A">
        <w:rPr>
          <w:rFonts w:ascii="IBM Plex Sans" w:hAnsi="IBM Plex Sans"/>
          <w:spacing w:val="-1"/>
        </w:rPr>
        <w:t xml:space="preserve"> </w:t>
      </w:r>
      <w:r w:rsidRPr="0005317A">
        <w:rPr>
          <w:rFonts w:ascii="IBM Plex Sans" w:hAnsi="IBM Plex Sans"/>
        </w:rPr>
        <w:t>with</w:t>
      </w:r>
      <w:r w:rsidRPr="0005317A">
        <w:rPr>
          <w:rFonts w:ascii="IBM Plex Sans" w:hAnsi="IBM Plex Sans"/>
          <w:spacing w:val="-2"/>
        </w:rPr>
        <w:t xml:space="preserve"> </w:t>
      </w:r>
      <w:r w:rsidRPr="0005317A">
        <w:rPr>
          <w:rFonts w:ascii="IBM Plex Sans" w:hAnsi="IBM Plex Sans"/>
        </w:rPr>
        <w:t>Student</w:t>
      </w:r>
      <w:r w:rsidRPr="0005317A">
        <w:rPr>
          <w:rFonts w:ascii="IBM Plex Sans" w:hAnsi="IBM Plex Sans"/>
          <w:spacing w:val="-1"/>
        </w:rPr>
        <w:t xml:space="preserve"> </w:t>
      </w:r>
      <w:r w:rsidRPr="0005317A">
        <w:rPr>
          <w:rFonts w:ascii="IBM Plex Sans" w:hAnsi="IBM Plex Sans"/>
        </w:rPr>
        <w:t>Accessibility</w:t>
      </w:r>
      <w:r w:rsidRPr="0005317A">
        <w:rPr>
          <w:rFonts w:ascii="IBM Plex Sans" w:hAnsi="IBM Plex Sans"/>
          <w:spacing w:val="-1"/>
        </w:rPr>
        <w:t xml:space="preserve"> </w:t>
      </w:r>
      <w:r w:rsidRPr="0005317A">
        <w:rPr>
          <w:rFonts w:ascii="IBM Plex Sans" w:hAnsi="IBM Plex Sans"/>
        </w:rPr>
        <w:t>Services or</w:t>
      </w:r>
      <w:r w:rsidRPr="0005317A">
        <w:rPr>
          <w:rFonts w:ascii="IBM Plex Sans" w:hAnsi="IBM Plex Sans"/>
          <w:spacing w:val="-1"/>
        </w:rPr>
        <w:t xml:space="preserve"> </w:t>
      </w:r>
      <w:r w:rsidRPr="0005317A">
        <w:rPr>
          <w:rFonts w:ascii="IBM Plex Sans" w:hAnsi="IBM Plex Sans"/>
        </w:rPr>
        <w:t xml:space="preserve">as a Religious Accommodation please visit: </w:t>
      </w:r>
      <w:hyperlink r:id="rId26">
        <w:r w:rsidRPr="0005317A">
          <w:rPr>
            <w:rFonts w:ascii="IBM Plex Sans" w:hAnsi="IBM Plex Sans"/>
            <w:color w:val="0000FF"/>
            <w:u w:val="single" w:color="0000FF"/>
          </w:rPr>
          <w:t>https://altexams.students.yorku.ca/reschedule-your-</w:t>
        </w:r>
      </w:hyperlink>
      <w:r w:rsidRPr="0005317A">
        <w:rPr>
          <w:rFonts w:ascii="IBM Plex Sans" w:hAnsi="IBM Plex Sans"/>
          <w:color w:val="0000FF"/>
        </w:rPr>
        <w:t xml:space="preserve"> </w:t>
      </w:r>
      <w:hyperlink r:id="rId27">
        <w:r w:rsidRPr="0005317A">
          <w:rPr>
            <w:rFonts w:ascii="IBM Plex Sans" w:hAnsi="IBM Plex Sans"/>
            <w:color w:val="0000FF"/>
            <w:u w:val="single" w:color="0000FF"/>
          </w:rPr>
          <w:t>exam</w:t>
        </w:r>
      </w:hyperlink>
      <w:r w:rsidRPr="0005317A">
        <w:rPr>
          <w:rFonts w:ascii="IBM Plex Sans" w:hAnsi="IBM Plex Sans"/>
        </w:rPr>
        <w:t>.</w:t>
      </w:r>
      <w:r w:rsidRPr="0005317A">
        <w:rPr>
          <w:rFonts w:ascii="IBM Plex Sans" w:hAnsi="IBM Plex Sans"/>
          <w:spacing w:val="-3"/>
        </w:rPr>
        <w:t xml:space="preserve"> </w:t>
      </w:r>
      <w:r w:rsidRPr="0005317A">
        <w:rPr>
          <w:rFonts w:ascii="IBM Plex Sans" w:hAnsi="IBM Plex Sans"/>
        </w:rPr>
        <w:t>Please</w:t>
      </w:r>
      <w:r w:rsidRPr="0005317A">
        <w:rPr>
          <w:rFonts w:ascii="IBM Plex Sans" w:hAnsi="IBM Plex Sans"/>
          <w:spacing w:val="-3"/>
        </w:rPr>
        <w:t xml:space="preserve"> </w:t>
      </w:r>
      <w:r w:rsidRPr="0005317A">
        <w:rPr>
          <w:rFonts w:ascii="IBM Plex Sans" w:hAnsi="IBM Plex Sans"/>
        </w:rPr>
        <w:t>note</w:t>
      </w:r>
      <w:r w:rsidRPr="0005317A">
        <w:rPr>
          <w:rFonts w:ascii="IBM Plex Sans" w:hAnsi="IBM Plex Sans"/>
          <w:spacing w:val="-3"/>
        </w:rPr>
        <w:t xml:space="preserve"> </w:t>
      </w:r>
      <w:r w:rsidRPr="0005317A">
        <w:rPr>
          <w:rFonts w:ascii="IBM Plex Sans" w:hAnsi="IBM Plex Sans"/>
        </w:rPr>
        <w:t>that</w:t>
      </w:r>
      <w:r w:rsidRPr="0005317A">
        <w:rPr>
          <w:rFonts w:ascii="IBM Plex Sans" w:hAnsi="IBM Plex Sans"/>
          <w:spacing w:val="-3"/>
        </w:rPr>
        <w:t xml:space="preserve"> </w:t>
      </w:r>
      <w:r w:rsidRPr="0005317A">
        <w:rPr>
          <w:rFonts w:ascii="IBM Plex Sans" w:hAnsi="IBM Plex Sans"/>
        </w:rPr>
        <w:t>permission</w:t>
      </w:r>
      <w:r w:rsidRPr="0005317A">
        <w:rPr>
          <w:rFonts w:ascii="IBM Plex Sans" w:hAnsi="IBM Plex Sans"/>
          <w:spacing w:val="-3"/>
        </w:rPr>
        <w:t xml:space="preserve"> </w:t>
      </w:r>
      <w:r w:rsidRPr="0005317A">
        <w:rPr>
          <w:rFonts w:ascii="IBM Plex Sans" w:hAnsi="IBM Plex Sans"/>
        </w:rPr>
        <w:t>to</w:t>
      </w:r>
      <w:r w:rsidRPr="0005317A">
        <w:rPr>
          <w:rFonts w:ascii="IBM Plex Sans" w:hAnsi="IBM Plex Sans"/>
          <w:spacing w:val="-4"/>
        </w:rPr>
        <w:t xml:space="preserve"> </w:t>
      </w:r>
      <w:r w:rsidRPr="0005317A">
        <w:rPr>
          <w:rFonts w:ascii="IBM Plex Sans" w:hAnsi="IBM Plex Sans"/>
        </w:rPr>
        <w:t>reschedule</w:t>
      </w:r>
      <w:r w:rsidRPr="0005317A">
        <w:rPr>
          <w:rFonts w:ascii="IBM Plex Sans" w:hAnsi="IBM Plex Sans"/>
          <w:spacing w:val="-4"/>
        </w:rPr>
        <w:t xml:space="preserve"> </w:t>
      </w:r>
      <w:r w:rsidR="00F47151">
        <w:rPr>
          <w:rFonts w:ascii="IBM Plex Sans" w:hAnsi="IBM Plex Sans"/>
          <w:spacing w:val="-4"/>
        </w:rPr>
        <w:t xml:space="preserve">a test </w:t>
      </w:r>
      <w:r w:rsidRPr="0005317A">
        <w:rPr>
          <w:rFonts w:ascii="IBM Plex Sans" w:hAnsi="IBM Plex Sans"/>
        </w:rPr>
        <w:t>is</w:t>
      </w:r>
      <w:r w:rsidRPr="0005317A">
        <w:rPr>
          <w:rFonts w:ascii="IBM Plex Sans" w:hAnsi="IBM Plex Sans"/>
          <w:spacing w:val="-3"/>
        </w:rPr>
        <w:t xml:space="preserve"> </w:t>
      </w:r>
      <w:r w:rsidRPr="0005317A">
        <w:rPr>
          <w:rFonts w:ascii="IBM Plex Sans" w:hAnsi="IBM Plex Sans"/>
        </w:rPr>
        <w:t>at</w:t>
      </w:r>
      <w:r w:rsidRPr="0005317A">
        <w:rPr>
          <w:rFonts w:ascii="IBM Plex Sans" w:hAnsi="IBM Plex Sans"/>
          <w:spacing w:val="-3"/>
        </w:rPr>
        <w:t xml:space="preserve"> </w:t>
      </w:r>
      <w:r w:rsidRPr="0005317A">
        <w:rPr>
          <w:rFonts w:ascii="IBM Plex Sans" w:hAnsi="IBM Plex Sans"/>
        </w:rPr>
        <w:t>the</w:t>
      </w:r>
      <w:r w:rsidRPr="0005317A">
        <w:rPr>
          <w:rFonts w:ascii="IBM Plex Sans" w:hAnsi="IBM Plex Sans"/>
          <w:spacing w:val="-3"/>
        </w:rPr>
        <w:t xml:space="preserve"> </w:t>
      </w:r>
      <w:r w:rsidRPr="0005317A">
        <w:rPr>
          <w:rFonts w:ascii="IBM Plex Sans" w:hAnsi="IBM Plex Sans"/>
        </w:rPr>
        <w:t>discretion</w:t>
      </w:r>
      <w:r w:rsidRPr="0005317A">
        <w:rPr>
          <w:rFonts w:ascii="IBM Plex Sans" w:hAnsi="IBM Plex Sans"/>
          <w:spacing w:val="-3"/>
        </w:rPr>
        <w:t xml:space="preserve"> </w:t>
      </w:r>
      <w:r w:rsidRPr="0005317A">
        <w:rPr>
          <w:rFonts w:ascii="IBM Plex Sans" w:hAnsi="IBM Plex Sans"/>
        </w:rPr>
        <w:t>of</w:t>
      </w:r>
      <w:r w:rsidRPr="0005317A">
        <w:rPr>
          <w:rFonts w:ascii="IBM Plex Sans" w:hAnsi="IBM Plex Sans"/>
          <w:spacing w:val="-3"/>
        </w:rPr>
        <w:t xml:space="preserve"> </w:t>
      </w:r>
      <w:r w:rsidRPr="0005317A">
        <w:rPr>
          <w:rFonts w:ascii="IBM Plex Sans" w:hAnsi="IBM Plex Sans"/>
        </w:rPr>
        <w:t>the</w:t>
      </w:r>
      <w:r w:rsidRPr="0005317A">
        <w:rPr>
          <w:rFonts w:ascii="IBM Plex Sans" w:hAnsi="IBM Plex Sans"/>
          <w:spacing w:val="-4"/>
        </w:rPr>
        <w:t xml:space="preserve"> </w:t>
      </w:r>
      <w:r w:rsidRPr="0005317A">
        <w:rPr>
          <w:rFonts w:ascii="IBM Plex Sans" w:hAnsi="IBM Plex Sans"/>
        </w:rPr>
        <w:t>course</w:t>
      </w:r>
      <w:r w:rsidRPr="0005317A">
        <w:rPr>
          <w:rFonts w:ascii="IBM Plex Sans" w:hAnsi="IBM Plex Sans"/>
          <w:spacing w:val="-3"/>
        </w:rPr>
        <w:t xml:space="preserve"> </w:t>
      </w:r>
      <w:r w:rsidRPr="0005317A">
        <w:rPr>
          <w:rFonts w:ascii="IBM Plex Sans" w:hAnsi="IBM Plex Sans"/>
        </w:rPr>
        <w:t>instructor</w:t>
      </w:r>
      <w:r w:rsidRPr="0005317A">
        <w:rPr>
          <w:rFonts w:ascii="IBM Plex Sans" w:hAnsi="IBM Plex Sans"/>
          <w:spacing w:val="-3"/>
        </w:rPr>
        <w:t xml:space="preserve"> </w:t>
      </w:r>
      <w:r w:rsidRPr="0005317A">
        <w:rPr>
          <w:rFonts w:ascii="IBM Plex Sans" w:hAnsi="IBM Plex Sans"/>
        </w:rPr>
        <w:t>and is not guaranteed.</w:t>
      </w:r>
    </w:p>
    <w:p w14:paraId="17D359D0" w14:textId="77777777" w:rsidR="00843CA9" w:rsidRPr="0005317A" w:rsidRDefault="00843CA9" w:rsidP="00D9695F">
      <w:pPr>
        <w:pStyle w:val="BodyText"/>
        <w:spacing w:before="1"/>
        <w:ind w:right="61"/>
        <w:rPr>
          <w:rFonts w:ascii="IBM Plex Sans" w:hAnsi="IBM Plex Sans"/>
        </w:rPr>
      </w:pPr>
    </w:p>
    <w:p w14:paraId="22D7E8A2" w14:textId="61CA5A70" w:rsidR="00843CA9" w:rsidRPr="008A19F5" w:rsidRDefault="003C36D5" w:rsidP="00D9695F">
      <w:pPr>
        <w:pStyle w:val="Heading2"/>
        <w:ind w:right="61"/>
        <w:rPr>
          <w:rFonts w:ascii="IBM Plex Sans" w:eastAsiaTheme="majorEastAsia" w:hAnsi="IBM Plex Sans" w:cstheme="majorBidi"/>
          <w:b w:val="0"/>
          <w:bCs w:val="0"/>
          <w:color w:val="E31837"/>
          <w:sz w:val="24"/>
          <w:szCs w:val="24"/>
          <w:lang w:val="en-CA"/>
        </w:rPr>
      </w:pPr>
      <w:r w:rsidRPr="00334C86">
        <w:rPr>
          <w:rFonts w:ascii="IBM Plex Sans" w:eastAsiaTheme="majorEastAsia" w:hAnsi="IBM Plex Sans" w:cstheme="majorBidi"/>
          <w:b w:val="0"/>
          <w:bCs w:val="0"/>
          <w:color w:val="E31837"/>
          <w:sz w:val="24"/>
          <w:szCs w:val="24"/>
          <w:lang w:val="en-CA"/>
        </w:rPr>
        <w:t>Course Calendar</w:t>
      </w:r>
      <w:r w:rsidR="00334C86">
        <w:rPr>
          <w:rFonts w:ascii="IBM Plex Sans" w:eastAsiaTheme="majorEastAsia" w:hAnsi="IBM Plex Sans" w:cstheme="majorBidi"/>
          <w:b w:val="0"/>
          <w:bCs w:val="0"/>
          <w:color w:val="E31837"/>
          <w:sz w:val="24"/>
          <w:szCs w:val="24"/>
          <w:lang w:val="en-CA"/>
        </w:rPr>
        <w:t>/Weekly Schedule</w:t>
      </w:r>
      <w:r w:rsidRPr="00334C86">
        <w:rPr>
          <w:rFonts w:ascii="IBM Plex Sans" w:eastAsiaTheme="majorEastAsia" w:hAnsi="IBM Plex Sans" w:cstheme="majorBidi"/>
          <w:b w:val="0"/>
          <w:bCs w:val="0"/>
          <w:color w:val="E31837"/>
          <w:sz w:val="24"/>
          <w:szCs w:val="24"/>
          <w:lang w:val="en-CA"/>
        </w:rPr>
        <w:t>:</w:t>
      </w:r>
    </w:p>
    <w:p w14:paraId="50045402" w14:textId="7D693236" w:rsidR="00843CA9" w:rsidRDefault="003C36D5" w:rsidP="00D9695F">
      <w:pPr>
        <w:pStyle w:val="BodyText"/>
        <w:ind w:left="158" w:right="61" w:hanging="1"/>
        <w:rPr>
          <w:rFonts w:ascii="IBM Plex Sans" w:hAnsi="IBM Plex Sans"/>
          <w:color w:val="0000FF"/>
        </w:rPr>
      </w:pPr>
      <w:r w:rsidRPr="0005317A">
        <w:rPr>
          <w:rFonts w:ascii="IBM Plex Sans" w:hAnsi="IBM Plex Sans"/>
          <w:color w:val="0000FF"/>
        </w:rPr>
        <w:t>Provide a schedule of course meetings, weeks, or other course units, depending on the organization</w:t>
      </w:r>
      <w:r w:rsidRPr="0005317A">
        <w:rPr>
          <w:rFonts w:ascii="IBM Plex Sans" w:hAnsi="IBM Plex Sans"/>
          <w:color w:val="0000FF"/>
          <w:spacing w:val="-4"/>
        </w:rPr>
        <w:t xml:space="preserve"> </w:t>
      </w:r>
      <w:r w:rsidRPr="0005317A">
        <w:rPr>
          <w:rFonts w:ascii="IBM Plex Sans" w:hAnsi="IBM Plex Sans"/>
          <w:color w:val="0000FF"/>
        </w:rPr>
        <w:t>of</w:t>
      </w:r>
      <w:r w:rsidRPr="0005317A">
        <w:rPr>
          <w:rFonts w:ascii="IBM Plex Sans" w:hAnsi="IBM Plex Sans"/>
          <w:color w:val="0000FF"/>
          <w:spacing w:val="-3"/>
        </w:rPr>
        <w:t xml:space="preserve"> </w:t>
      </w:r>
      <w:r w:rsidRPr="0005317A">
        <w:rPr>
          <w:rFonts w:ascii="IBM Plex Sans" w:hAnsi="IBM Plex Sans"/>
          <w:color w:val="0000FF"/>
        </w:rPr>
        <w:t>the</w:t>
      </w:r>
      <w:r w:rsidRPr="0005317A">
        <w:rPr>
          <w:rFonts w:ascii="IBM Plex Sans" w:hAnsi="IBM Plex Sans"/>
          <w:color w:val="0000FF"/>
          <w:spacing w:val="-3"/>
        </w:rPr>
        <w:t xml:space="preserve"> </w:t>
      </w:r>
      <w:r w:rsidRPr="0005317A">
        <w:rPr>
          <w:rFonts w:ascii="IBM Plex Sans" w:hAnsi="IBM Plex Sans"/>
          <w:color w:val="0000FF"/>
        </w:rPr>
        <w:t>course,</w:t>
      </w:r>
      <w:r w:rsidRPr="0005317A">
        <w:rPr>
          <w:rFonts w:ascii="IBM Plex Sans" w:hAnsi="IBM Plex Sans"/>
          <w:color w:val="0000FF"/>
          <w:spacing w:val="-3"/>
        </w:rPr>
        <w:t xml:space="preserve"> </w:t>
      </w:r>
      <w:r w:rsidRPr="0005317A">
        <w:rPr>
          <w:rFonts w:ascii="IBM Plex Sans" w:hAnsi="IBM Plex Sans"/>
          <w:color w:val="0000FF"/>
        </w:rPr>
        <w:t>including</w:t>
      </w:r>
      <w:r w:rsidRPr="0005317A">
        <w:rPr>
          <w:rFonts w:ascii="IBM Plex Sans" w:hAnsi="IBM Plex Sans"/>
          <w:color w:val="0000FF"/>
          <w:spacing w:val="-4"/>
        </w:rPr>
        <w:t xml:space="preserve"> </w:t>
      </w:r>
      <w:r w:rsidRPr="0005317A">
        <w:rPr>
          <w:rFonts w:ascii="IBM Plex Sans" w:hAnsi="IBM Plex Sans"/>
          <w:color w:val="0000FF"/>
        </w:rPr>
        <w:t>topics</w:t>
      </w:r>
      <w:r w:rsidRPr="0005317A">
        <w:rPr>
          <w:rFonts w:ascii="IBM Plex Sans" w:hAnsi="IBM Plex Sans"/>
          <w:color w:val="0000FF"/>
          <w:spacing w:val="-3"/>
        </w:rPr>
        <w:t xml:space="preserve"> </w:t>
      </w:r>
      <w:r w:rsidRPr="0005317A">
        <w:rPr>
          <w:rFonts w:ascii="IBM Plex Sans" w:hAnsi="IBM Plex Sans"/>
          <w:color w:val="0000FF"/>
        </w:rPr>
        <w:t>and</w:t>
      </w:r>
      <w:r w:rsidRPr="0005317A">
        <w:rPr>
          <w:rFonts w:ascii="IBM Plex Sans" w:hAnsi="IBM Plex Sans"/>
          <w:color w:val="0000FF"/>
          <w:spacing w:val="-3"/>
        </w:rPr>
        <w:t xml:space="preserve"> </w:t>
      </w:r>
      <w:r w:rsidRPr="0005317A">
        <w:rPr>
          <w:rFonts w:ascii="IBM Plex Sans" w:hAnsi="IBM Plex Sans"/>
          <w:color w:val="0000FF"/>
        </w:rPr>
        <w:t>required</w:t>
      </w:r>
      <w:r w:rsidRPr="0005317A">
        <w:rPr>
          <w:rFonts w:ascii="IBM Plex Sans" w:hAnsi="IBM Plex Sans"/>
          <w:color w:val="0000FF"/>
          <w:spacing w:val="-3"/>
        </w:rPr>
        <w:t xml:space="preserve"> </w:t>
      </w:r>
      <w:r w:rsidRPr="0005317A">
        <w:rPr>
          <w:rFonts w:ascii="IBM Plex Sans" w:hAnsi="IBM Plex Sans"/>
          <w:color w:val="0000FF"/>
        </w:rPr>
        <w:t>readings/resources</w:t>
      </w:r>
      <w:r w:rsidRPr="0005317A">
        <w:rPr>
          <w:rFonts w:ascii="IBM Plex Sans" w:hAnsi="IBM Plex Sans"/>
          <w:color w:val="0000FF"/>
          <w:spacing w:val="-3"/>
        </w:rPr>
        <w:t xml:space="preserve"> </w:t>
      </w:r>
      <w:r w:rsidRPr="0005317A">
        <w:rPr>
          <w:rFonts w:ascii="IBM Plex Sans" w:hAnsi="IBM Plex Sans"/>
          <w:color w:val="0000FF"/>
        </w:rPr>
        <w:t>for</w:t>
      </w:r>
      <w:r w:rsidRPr="0005317A">
        <w:rPr>
          <w:rFonts w:ascii="IBM Plex Sans" w:hAnsi="IBM Plex Sans"/>
          <w:color w:val="0000FF"/>
          <w:spacing w:val="-3"/>
        </w:rPr>
        <w:t xml:space="preserve"> </w:t>
      </w:r>
      <w:r w:rsidRPr="0005317A">
        <w:rPr>
          <w:rFonts w:ascii="IBM Plex Sans" w:hAnsi="IBM Plex Sans"/>
          <w:color w:val="0000FF"/>
        </w:rPr>
        <w:t>each</w:t>
      </w:r>
      <w:r w:rsidRPr="0005317A">
        <w:rPr>
          <w:rFonts w:ascii="IBM Plex Sans" w:hAnsi="IBM Plex Sans"/>
          <w:color w:val="0000FF"/>
          <w:spacing w:val="-4"/>
        </w:rPr>
        <w:t xml:space="preserve"> </w:t>
      </w:r>
      <w:r w:rsidRPr="0005317A">
        <w:rPr>
          <w:rFonts w:ascii="IBM Plex Sans" w:hAnsi="IBM Plex Sans"/>
          <w:color w:val="0000FF"/>
        </w:rPr>
        <w:t>section.</w:t>
      </w:r>
      <w:r w:rsidR="00F07C69">
        <w:rPr>
          <w:rFonts w:ascii="IBM Plex Sans" w:hAnsi="IBM Plex Sans"/>
          <w:color w:val="0000FF"/>
        </w:rPr>
        <w:t xml:space="preserve"> Add additional rows for 6.00 (Y) or 9.00 credit courses</w:t>
      </w:r>
      <w:r w:rsidR="00F47151">
        <w:rPr>
          <w:rFonts w:ascii="IBM Plex Sans" w:hAnsi="IBM Plex Sans"/>
          <w:color w:val="0000FF"/>
        </w:rPr>
        <w:t xml:space="preserve"> as needed</w:t>
      </w:r>
      <w:r w:rsidR="00F07C69">
        <w:rPr>
          <w:rFonts w:ascii="IBM Plex Sans" w:hAnsi="IBM Plex Sans"/>
          <w:color w:val="0000FF"/>
        </w:rPr>
        <w:t>.</w:t>
      </w:r>
    </w:p>
    <w:p w14:paraId="4C18DA41" w14:textId="77777777" w:rsidR="00334C86" w:rsidRDefault="00334C86" w:rsidP="00D9695F">
      <w:pPr>
        <w:pStyle w:val="BodyText"/>
        <w:ind w:left="158" w:right="61" w:hanging="1"/>
        <w:rPr>
          <w:rFonts w:ascii="IBM Plex Sans" w:hAnsi="IBM Plex Sans"/>
          <w:color w:val="0000FF"/>
        </w:rPr>
      </w:pPr>
    </w:p>
    <w:tbl>
      <w:tblPr>
        <w:tblStyle w:val="ListTable3-Accent1"/>
        <w:tblW w:w="9776" w:type="dxa"/>
        <w:tblBorders>
          <w:top w:val="none" w:sz="0" w:space="0" w:color="auto"/>
          <w:left w:val="none" w:sz="0" w:space="0" w:color="auto"/>
          <w:bottom w:val="single" w:sz="4" w:space="0" w:color="auto"/>
          <w:right w:val="none" w:sz="0" w:space="0" w:color="auto"/>
          <w:insideH w:val="single" w:sz="4" w:space="0" w:color="auto"/>
          <w:insideV w:val="single" w:sz="4" w:space="0" w:color="auto"/>
        </w:tblBorders>
        <w:tblLayout w:type="fixed"/>
        <w:tblLook w:val="06A0" w:firstRow="1" w:lastRow="0" w:firstColumn="1" w:lastColumn="0" w:noHBand="1" w:noVBand="1"/>
        <w:tblCaption w:val="Weekly Course Schedule"/>
        <w:tblDescription w:val="This table outlines the weekly schedule for the course. It includes the week/module dates, readings and activities, assessment due dates and module/unit learning outcomes."/>
      </w:tblPr>
      <w:tblGrid>
        <w:gridCol w:w="1701"/>
        <w:gridCol w:w="2694"/>
        <w:gridCol w:w="2835"/>
        <w:gridCol w:w="2546"/>
      </w:tblGrid>
      <w:tr w:rsidR="00334C86" w:rsidRPr="008664DB" w14:paraId="6EF80DAB" w14:textId="77777777" w:rsidTr="008664D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1701" w:type="dxa"/>
            <w:tcBorders>
              <w:bottom w:val="none" w:sz="0" w:space="0" w:color="auto"/>
              <w:right w:val="none" w:sz="0" w:space="0" w:color="auto"/>
            </w:tcBorders>
          </w:tcPr>
          <w:p w14:paraId="5DF334E8" w14:textId="4981504D" w:rsidR="00334C86" w:rsidRPr="008664DB" w:rsidRDefault="00334C86" w:rsidP="00D9695F">
            <w:pPr>
              <w:ind w:right="61"/>
              <w:rPr>
                <w:rFonts w:ascii="IBM Plex Sans" w:hAnsi="IBM Plex Sans"/>
                <w:b/>
                <w:bCs w:val="0"/>
                <w:sz w:val="22"/>
              </w:rPr>
            </w:pPr>
            <w:r w:rsidRPr="008664DB">
              <w:rPr>
                <w:rFonts w:ascii="IBM Plex Sans" w:hAnsi="IBM Plex Sans"/>
                <w:b/>
                <w:bCs w:val="0"/>
                <w:sz w:val="22"/>
              </w:rPr>
              <w:t>Week</w:t>
            </w:r>
            <w:r w:rsidR="00F07C69" w:rsidRPr="008664DB">
              <w:rPr>
                <w:rFonts w:ascii="IBM Plex Sans" w:hAnsi="IBM Plex Sans"/>
                <w:b/>
                <w:bCs w:val="0"/>
                <w:sz w:val="22"/>
              </w:rPr>
              <w:t>s/Dates</w:t>
            </w:r>
          </w:p>
        </w:tc>
        <w:tc>
          <w:tcPr>
            <w:tcW w:w="2694" w:type="dxa"/>
          </w:tcPr>
          <w:p w14:paraId="56419992" w14:textId="77777777" w:rsidR="00334C86" w:rsidRPr="008664DB" w:rsidRDefault="00334C86"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b/>
                <w:bCs w:val="0"/>
                <w:sz w:val="22"/>
              </w:rPr>
            </w:pPr>
            <w:r w:rsidRPr="008664DB">
              <w:rPr>
                <w:rFonts w:ascii="IBM Plex Sans" w:hAnsi="IBM Plex Sans"/>
                <w:b/>
                <w:bCs w:val="0"/>
                <w:sz w:val="22"/>
              </w:rPr>
              <w:t>Readings and Activities</w:t>
            </w:r>
          </w:p>
        </w:tc>
        <w:tc>
          <w:tcPr>
            <w:tcW w:w="2835" w:type="dxa"/>
          </w:tcPr>
          <w:p w14:paraId="2DAD6875" w14:textId="030F567D" w:rsidR="00334C86" w:rsidRPr="008664DB" w:rsidRDefault="00334C86"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b/>
                <w:bCs w:val="0"/>
                <w:sz w:val="22"/>
              </w:rPr>
            </w:pPr>
            <w:r w:rsidRPr="008664DB">
              <w:rPr>
                <w:rFonts w:ascii="IBM Plex Sans" w:hAnsi="IBM Plex Sans"/>
                <w:b/>
                <w:bCs w:val="0"/>
                <w:sz w:val="22"/>
              </w:rPr>
              <w:t xml:space="preserve">Assessment </w:t>
            </w:r>
            <w:r w:rsidR="00F07C69" w:rsidRPr="008664DB">
              <w:rPr>
                <w:rFonts w:ascii="IBM Plex Sans" w:hAnsi="IBM Plex Sans"/>
                <w:b/>
                <w:bCs w:val="0"/>
                <w:sz w:val="22"/>
              </w:rPr>
              <w:t>Descriptions</w:t>
            </w:r>
          </w:p>
        </w:tc>
        <w:tc>
          <w:tcPr>
            <w:tcW w:w="2546" w:type="dxa"/>
          </w:tcPr>
          <w:p w14:paraId="708D11FD" w14:textId="78900E4B" w:rsidR="00334C86" w:rsidRPr="008664DB" w:rsidRDefault="00F07C69" w:rsidP="00D9695F">
            <w:pPr>
              <w:ind w:right="61"/>
              <w:cnfStyle w:val="100000000000" w:firstRow="1" w:lastRow="0" w:firstColumn="0" w:lastColumn="0" w:oddVBand="0" w:evenVBand="0" w:oddHBand="0" w:evenHBand="0" w:firstRowFirstColumn="0" w:firstRowLastColumn="0" w:lastRowFirstColumn="0" w:lastRowLastColumn="0"/>
              <w:rPr>
                <w:rFonts w:ascii="IBM Plex Sans" w:hAnsi="IBM Plex Sans"/>
                <w:b/>
                <w:bCs w:val="0"/>
                <w:sz w:val="22"/>
              </w:rPr>
            </w:pPr>
            <w:r w:rsidRPr="008664DB">
              <w:rPr>
                <w:rFonts w:ascii="IBM Plex Sans" w:hAnsi="IBM Plex Sans"/>
                <w:b/>
                <w:bCs w:val="0"/>
                <w:sz w:val="22"/>
              </w:rPr>
              <w:t>Learning Objectives</w:t>
            </w:r>
            <w:r w:rsidR="00334C86" w:rsidRPr="008664DB">
              <w:rPr>
                <w:rFonts w:ascii="IBM Plex Sans" w:hAnsi="IBM Plex Sans"/>
                <w:b/>
                <w:bCs w:val="0"/>
                <w:sz w:val="22"/>
              </w:rPr>
              <w:t xml:space="preserve">  </w:t>
            </w:r>
          </w:p>
        </w:tc>
      </w:tr>
      <w:tr w:rsidR="00334C86" w:rsidRPr="008664DB" w14:paraId="6DB660E4"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3D315594"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1</w:t>
            </w:r>
          </w:p>
          <w:p w14:paraId="28ACDD5E"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0AB52762"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62B491F9"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4450E036"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1D4BAC7E"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08AFEC8A"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2</w:t>
            </w:r>
          </w:p>
          <w:p w14:paraId="60121836"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3137C4A8"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4380303B"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27C7210D"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0BA7D9E5"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7B251D29"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3</w:t>
            </w:r>
          </w:p>
          <w:p w14:paraId="59DCA15C"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00271CD2"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778941F5"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67B45182"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5F815CE4"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415EEEB9"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4</w:t>
            </w:r>
          </w:p>
          <w:p w14:paraId="71F90273"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78DFEE69"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41CA1CEB"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01C43712"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5603AD93"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00D58F3F"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lastRenderedPageBreak/>
              <w:t>Week 5</w:t>
            </w:r>
          </w:p>
          <w:p w14:paraId="1BE50409"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3BD87DD3"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7B5FE19A"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285EC04A"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1C7B13D4"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6626C04F"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6</w:t>
            </w:r>
          </w:p>
          <w:p w14:paraId="77AC83B8"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30460EB3"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0AAEAF3D"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6A857234"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4C797303"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38B464D0"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7</w:t>
            </w:r>
          </w:p>
          <w:p w14:paraId="7B8C4D43"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507CEB0A"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6351C775"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535DB1C3"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5D7E68BB"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6A3E0684"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8</w:t>
            </w:r>
          </w:p>
          <w:p w14:paraId="688CDA48"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7E9EDE4F"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p w14:paraId="2FC37AF4"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7950BF06"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29BD47F6"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00F57AC8"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5584A8E5"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9</w:t>
            </w:r>
          </w:p>
          <w:p w14:paraId="5D5046A9"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6BB3A9B1"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6681E582"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204E8FF5"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29F184AD"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6473F6CA"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10</w:t>
            </w:r>
          </w:p>
          <w:p w14:paraId="4FCF7CB3"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65EFB1BF"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3782DA9B"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32094D91"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016887EA"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317BA1E3"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11</w:t>
            </w:r>
          </w:p>
          <w:p w14:paraId="6EFE4E6A"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2D132741"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52D5ADEC"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6A7E113F"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r w:rsidR="00334C86" w:rsidRPr="008664DB" w14:paraId="2FB411E6" w14:textId="77777777" w:rsidTr="008664DB">
        <w:tc>
          <w:tcPr>
            <w:cnfStyle w:val="001000000000" w:firstRow="0" w:lastRow="0" w:firstColumn="1" w:lastColumn="0" w:oddVBand="0" w:evenVBand="0" w:oddHBand="0" w:evenHBand="0" w:firstRowFirstColumn="0" w:firstRowLastColumn="0" w:lastRowFirstColumn="0" w:lastRowLastColumn="0"/>
            <w:tcW w:w="1701" w:type="dxa"/>
            <w:tcBorders>
              <w:right w:val="none" w:sz="0" w:space="0" w:color="auto"/>
            </w:tcBorders>
          </w:tcPr>
          <w:p w14:paraId="2232D04F"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Week 12</w:t>
            </w:r>
          </w:p>
          <w:p w14:paraId="126E384D" w14:textId="77777777" w:rsidR="00334C86" w:rsidRPr="008664DB" w:rsidRDefault="00334C86" w:rsidP="00D9695F">
            <w:pPr>
              <w:ind w:right="61"/>
              <w:rPr>
                <w:rFonts w:ascii="IBM Plex Sans" w:hAnsi="IBM Plex Sans" w:cstheme="minorHAnsi"/>
                <w:color w:val="000000" w:themeColor="text1"/>
                <w:sz w:val="22"/>
              </w:rPr>
            </w:pPr>
            <w:r w:rsidRPr="008664DB">
              <w:rPr>
                <w:rFonts w:ascii="IBM Plex Sans" w:hAnsi="IBM Plex Sans" w:cstheme="minorHAnsi"/>
                <w:color w:val="000000" w:themeColor="text1"/>
                <w:sz w:val="22"/>
              </w:rPr>
              <w:t>Date</w:t>
            </w:r>
          </w:p>
        </w:tc>
        <w:tc>
          <w:tcPr>
            <w:tcW w:w="2694" w:type="dxa"/>
          </w:tcPr>
          <w:p w14:paraId="29729989"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835" w:type="dxa"/>
          </w:tcPr>
          <w:p w14:paraId="2C78D767"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c>
          <w:tcPr>
            <w:tcW w:w="2546" w:type="dxa"/>
          </w:tcPr>
          <w:p w14:paraId="32EC5636" w14:textId="77777777" w:rsidR="00334C86" w:rsidRPr="008664DB" w:rsidRDefault="00334C86" w:rsidP="00D9695F">
            <w:pPr>
              <w:ind w:right="61"/>
              <w:cnfStyle w:val="000000000000" w:firstRow="0" w:lastRow="0" w:firstColumn="0" w:lastColumn="0" w:oddVBand="0" w:evenVBand="0" w:oddHBand="0" w:evenHBand="0" w:firstRowFirstColumn="0" w:firstRowLastColumn="0" w:lastRowFirstColumn="0" w:lastRowLastColumn="0"/>
              <w:rPr>
                <w:rFonts w:ascii="IBM Plex Sans" w:hAnsi="IBM Plex Sans" w:cstheme="minorHAnsi"/>
                <w:color w:val="000000" w:themeColor="text1"/>
                <w:sz w:val="22"/>
              </w:rPr>
            </w:pPr>
          </w:p>
        </w:tc>
      </w:tr>
    </w:tbl>
    <w:p w14:paraId="35C69E90" w14:textId="77777777" w:rsidR="00334C86" w:rsidRPr="0005317A" w:rsidRDefault="00334C86" w:rsidP="00D9695F">
      <w:pPr>
        <w:pStyle w:val="BodyText"/>
        <w:ind w:left="158" w:right="61" w:hanging="1"/>
        <w:rPr>
          <w:rFonts w:ascii="IBM Plex Sans" w:hAnsi="IBM Plex Sans"/>
        </w:rPr>
      </w:pPr>
    </w:p>
    <w:p w14:paraId="5FAA1718" w14:textId="1D6DE193" w:rsidR="00843CA9" w:rsidRDefault="008173E1" w:rsidP="00D9695F">
      <w:pPr>
        <w:pStyle w:val="Heading2"/>
        <w:ind w:right="61"/>
        <w:jc w:val="center"/>
        <w:rPr>
          <w:rFonts w:ascii="IBM Plex Sans" w:eastAsiaTheme="majorEastAsia" w:hAnsi="IBM Plex Sans" w:cstheme="majorBidi"/>
          <w:color w:val="E31837"/>
          <w:sz w:val="24"/>
          <w:szCs w:val="24"/>
          <w:lang w:val="en-CA"/>
        </w:rPr>
      </w:pPr>
      <w:r w:rsidRPr="00334C86">
        <w:rPr>
          <w:rFonts w:ascii="IBM Plex Sans" w:eastAsiaTheme="majorEastAsia" w:hAnsi="IBM Plex Sans" w:cstheme="majorBidi"/>
          <w:color w:val="E31837"/>
          <w:sz w:val="24"/>
          <w:szCs w:val="24"/>
          <w:lang w:val="en-CA"/>
        </w:rPr>
        <w:t xml:space="preserve">Important Course Information </w:t>
      </w:r>
      <w:r w:rsidR="0054243E" w:rsidRPr="00334C86">
        <w:rPr>
          <w:rFonts w:ascii="IBM Plex Sans" w:eastAsiaTheme="majorEastAsia" w:hAnsi="IBM Plex Sans" w:cstheme="majorBidi"/>
          <w:color w:val="E31837"/>
          <w:sz w:val="24"/>
          <w:szCs w:val="24"/>
          <w:lang w:val="en-CA"/>
        </w:rPr>
        <w:t>for</w:t>
      </w:r>
      <w:r w:rsidRPr="00334C86">
        <w:rPr>
          <w:rFonts w:ascii="IBM Plex Sans" w:eastAsiaTheme="majorEastAsia" w:hAnsi="IBM Plex Sans" w:cstheme="majorBidi"/>
          <w:color w:val="E31837"/>
          <w:sz w:val="24"/>
          <w:szCs w:val="24"/>
          <w:lang w:val="en-CA"/>
        </w:rPr>
        <w:t xml:space="preserve"> Students</w:t>
      </w:r>
    </w:p>
    <w:p w14:paraId="0E610700" w14:textId="77777777" w:rsidR="00F47151" w:rsidRPr="0054243E" w:rsidRDefault="00F47151" w:rsidP="00D9695F">
      <w:pPr>
        <w:ind w:right="61"/>
        <w:rPr>
          <w:rFonts w:ascii="IBM Plex Sans" w:hAnsi="IBM Plex Sans"/>
        </w:rPr>
      </w:pPr>
    </w:p>
    <w:p w14:paraId="73A7C0E3" w14:textId="5F455000" w:rsidR="00F47151" w:rsidRPr="006D1B57" w:rsidRDefault="00F47151" w:rsidP="00D9695F">
      <w:pPr>
        <w:pStyle w:val="BodyText"/>
        <w:ind w:left="158" w:right="61"/>
        <w:rPr>
          <w:rFonts w:ascii="IBM Plex Sans" w:hAnsi="IBM Plex Sans"/>
        </w:rPr>
      </w:pPr>
      <w:r w:rsidRPr="0054243E">
        <w:rPr>
          <w:rFonts w:ascii="IBM Plex Sans" w:hAnsi="IBM Plex Sans"/>
          <w:color w:val="1F1F1E"/>
        </w:rPr>
        <w:t>York University seeks to provide for equal rights and opportunities without discrimination for all students. The overall aim is a climate of understanding and mutual respect for the dignity and worth</w:t>
      </w:r>
      <w:r w:rsidRPr="0054243E">
        <w:rPr>
          <w:rFonts w:ascii="IBM Plex Sans" w:hAnsi="IBM Plex Sans"/>
          <w:color w:val="1F1F1E"/>
          <w:spacing w:val="-2"/>
        </w:rPr>
        <w:t xml:space="preserve"> </w:t>
      </w:r>
      <w:r w:rsidRPr="0054243E">
        <w:rPr>
          <w:rFonts w:ascii="IBM Plex Sans" w:hAnsi="IBM Plex Sans"/>
          <w:color w:val="1F1F1E"/>
        </w:rPr>
        <w:t>of</w:t>
      </w:r>
      <w:r w:rsidRPr="0054243E">
        <w:rPr>
          <w:rFonts w:ascii="IBM Plex Sans" w:hAnsi="IBM Plex Sans"/>
          <w:color w:val="1F1F1E"/>
          <w:spacing w:val="-2"/>
        </w:rPr>
        <w:t xml:space="preserve"> </w:t>
      </w:r>
      <w:r w:rsidRPr="0054243E">
        <w:rPr>
          <w:rFonts w:ascii="IBM Plex Sans" w:hAnsi="IBM Plex Sans"/>
          <w:color w:val="1F1F1E"/>
        </w:rPr>
        <w:t>each</w:t>
      </w:r>
      <w:r w:rsidRPr="0054243E">
        <w:rPr>
          <w:rFonts w:ascii="IBM Plex Sans" w:hAnsi="IBM Plex Sans"/>
          <w:color w:val="1F1F1E"/>
          <w:spacing w:val="-2"/>
        </w:rPr>
        <w:t xml:space="preserve"> </w:t>
      </w:r>
      <w:r w:rsidRPr="0054243E">
        <w:rPr>
          <w:rFonts w:ascii="IBM Plex Sans" w:hAnsi="IBM Plex Sans"/>
          <w:color w:val="1F1F1E"/>
        </w:rPr>
        <w:t>community</w:t>
      </w:r>
      <w:r w:rsidRPr="0054243E">
        <w:rPr>
          <w:rFonts w:ascii="IBM Plex Sans" w:hAnsi="IBM Plex Sans"/>
          <w:color w:val="1F1F1E"/>
          <w:spacing w:val="-2"/>
        </w:rPr>
        <w:t xml:space="preserve"> </w:t>
      </w:r>
      <w:r w:rsidRPr="0054243E">
        <w:rPr>
          <w:rFonts w:ascii="IBM Plex Sans" w:hAnsi="IBM Plex Sans"/>
          <w:color w:val="1F1F1E"/>
        </w:rPr>
        <w:t>member</w:t>
      </w:r>
      <w:r w:rsidRPr="0054243E">
        <w:rPr>
          <w:rFonts w:ascii="IBM Plex Sans" w:hAnsi="IBM Plex Sans"/>
          <w:color w:val="1F1F1E"/>
          <w:spacing w:val="-2"/>
        </w:rPr>
        <w:t xml:space="preserve"> </w:t>
      </w:r>
      <w:r w:rsidRPr="0054243E">
        <w:rPr>
          <w:rFonts w:ascii="IBM Plex Sans" w:hAnsi="IBM Plex Sans"/>
          <w:color w:val="1F1F1E"/>
        </w:rPr>
        <w:t>so</w:t>
      </w:r>
      <w:r w:rsidRPr="0054243E">
        <w:rPr>
          <w:rFonts w:ascii="IBM Plex Sans" w:hAnsi="IBM Plex Sans"/>
          <w:color w:val="1F1F1E"/>
          <w:spacing w:val="-2"/>
        </w:rPr>
        <w:t xml:space="preserve"> </w:t>
      </w:r>
      <w:r w:rsidRPr="0054243E">
        <w:rPr>
          <w:rFonts w:ascii="IBM Plex Sans" w:hAnsi="IBM Plex Sans"/>
          <w:color w:val="1F1F1E"/>
        </w:rPr>
        <w:t>that</w:t>
      </w:r>
      <w:r w:rsidRPr="0054243E">
        <w:rPr>
          <w:rFonts w:ascii="IBM Plex Sans" w:hAnsi="IBM Plex Sans"/>
          <w:color w:val="1F1F1E"/>
          <w:spacing w:val="-2"/>
        </w:rPr>
        <w:t xml:space="preserve"> </w:t>
      </w:r>
      <w:r w:rsidRPr="0054243E">
        <w:rPr>
          <w:rFonts w:ascii="IBM Plex Sans" w:hAnsi="IBM Plex Sans"/>
          <w:color w:val="1F1F1E"/>
        </w:rPr>
        <w:t>each</w:t>
      </w:r>
      <w:r w:rsidRPr="0054243E">
        <w:rPr>
          <w:rFonts w:ascii="IBM Plex Sans" w:hAnsi="IBM Plex Sans"/>
          <w:color w:val="1F1F1E"/>
          <w:spacing w:val="-3"/>
        </w:rPr>
        <w:t xml:space="preserve"> </w:t>
      </w:r>
      <w:r w:rsidRPr="0054243E">
        <w:rPr>
          <w:rFonts w:ascii="IBM Plex Sans" w:hAnsi="IBM Plex Sans"/>
          <w:color w:val="1F1F1E"/>
        </w:rPr>
        <w:t>person</w:t>
      </w:r>
      <w:r w:rsidRPr="0054243E">
        <w:rPr>
          <w:rFonts w:ascii="IBM Plex Sans" w:hAnsi="IBM Plex Sans"/>
          <w:color w:val="1F1F1E"/>
          <w:spacing w:val="-2"/>
        </w:rPr>
        <w:t xml:space="preserve"> </w:t>
      </w:r>
      <w:r w:rsidRPr="0054243E">
        <w:rPr>
          <w:rFonts w:ascii="IBM Plex Sans" w:hAnsi="IBM Plex Sans"/>
          <w:color w:val="1F1F1E"/>
        </w:rPr>
        <w:t>feels</w:t>
      </w:r>
      <w:r w:rsidRPr="0054243E">
        <w:rPr>
          <w:rFonts w:ascii="IBM Plex Sans" w:hAnsi="IBM Plex Sans"/>
          <w:color w:val="1F1F1E"/>
          <w:spacing w:val="-3"/>
        </w:rPr>
        <w:t xml:space="preserve"> </w:t>
      </w:r>
      <w:r w:rsidRPr="0054243E">
        <w:rPr>
          <w:rFonts w:ascii="IBM Plex Sans" w:hAnsi="IBM Plex Sans"/>
          <w:color w:val="1F1F1E"/>
        </w:rPr>
        <w:t>a</w:t>
      </w:r>
      <w:r w:rsidRPr="0054243E">
        <w:rPr>
          <w:rFonts w:ascii="IBM Plex Sans" w:hAnsi="IBM Plex Sans"/>
          <w:color w:val="1F1F1E"/>
          <w:spacing w:val="-2"/>
        </w:rPr>
        <w:t xml:space="preserve"> </w:t>
      </w:r>
      <w:r w:rsidRPr="0054243E">
        <w:rPr>
          <w:rFonts w:ascii="IBM Plex Sans" w:hAnsi="IBM Plex Sans"/>
          <w:color w:val="1F1F1E"/>
        </w:rPr>
        <w:t>part</w:t>
      </w:r>
      <w:r w:rsidRPr="0054243E">
        <w:rPr>
          <w:rFonts w:ascii="IBM Plex Sans" w:hAnsi="IBM Plex Sans"/>
          <w:color w:val="1F1F1E"/>
          <w:spacing w:val="-2"/>
        </w:rPr>
        <w:t xml:space="preserve"> </w:t>
      </w:r>
      <w:r w:rsidRPr="0054243E">
        <w:rPr>
          <w:rFonts w:ascii="IBM Plex Sans" w:hAnsi="IBM Plex Sans"/>
          <w:color w:val="1F1F1E"/>
        </w:rPr>
        <w:t>of</w:t>
      </w:r>
      <w:r w:rsidRPr="0054243E">
        <w:rPr>
          <w:rFonts w:ascii="IBM Plex Sans" w:hAnsi="IBM Plex Sans"/>
          <w:color w:val="1F1F1E"/>
          <w:spacing w:val="-2"/>
        </w:rPr>
        <w:t xml:space="preserve"> </w:t>
      </w:r>
      <w:r w:rsidRPr="0054243E">
        <w:rPr>
          <w:rFonts w:ascii="IBM Plex Sans" w:hAnsi="IBM Plex Sans"/>
          <w:color w:val="1F1F1E"/>
        </w:rPr>
        <w:t>York</w:t>
      </w:r>
      <w:r w:rsidRPr="0054243E">
        <w:rPr>
          <w:rFonts w:ascii="IBM Plex Sans" w:hAnsi="IBM Plex Sans"/>
          <w:color w:val="1F1F1E"/>
          <w:spacing w:val="-2"/>
        </w:rPr>
        <w:t xml:space="preserve"> </w:t>
      </w:r>
      <w:r w:rsidRPr="0054243E">
        <w:rPr>
          <w:rFonts w:ascii="IBM Plex Sans" w:hAnsi="IBM Plex Sans"/>
          <w:color w:val="1F1F1E"/>
        </w:rPr>
        <w:t>University</w:t>
      </w:r>
      <w:r w:rsidRPr="0054243E">
        <w:rPr>
          <w:rFonts w:ascii="IBM Plex Sans" w:hAnsi="IBM Plex Sans"/>
          <w:color w:val="1F1F1E"/>
          <w:spacing w:val="-3"/>
        </w:rPr>
        <w:t xml:space="preserve"> </w:t>
      </w:r>
      <w:r w:rsidRPr="0054243E">
        <w:rPr>
          <w:rFonts w:ascii="IBM Plex Sans" w:hAnsi="IBM Plex Sans"/>
          <w:color w:val="1F1F1E"/>
        </w:rPr>
        <w:t>and</w:t>
      </w:r>
      <w:r w:rsidRPr="0054243E">
        <w:rPr>
          <w:rFonts w:ascii="IBM Plex Sans" w:hAnsi="IBM Plex Sans"/>
          <w:color w:val="1F1F1E"/>
          <w:spacing w:val="-2"/>
        </w:rPr>
        <w:t xml:space="preserve"> </w:t>
      </w:r>
      <w:proofErr w:type="gramStart"/>
      <w:r w:rsidRPr="0054243E">
        <w:rPr>
          <w:rFonts w:ascii="IBM Plex Sans" w:hAnsi="IBM Plex Sans"/>
          <w:color w:val="1F1F1E"/>
        </w:rPr>
        <w:t>is</w:t>
      </w:r>
      <w:r w:rsidRPr="0054243E">
        <w:rPr>
          <w:rFonts w:ascii="IBM Plex Sans" w:hAnsi="IBM Plex Sans"/>
          <w:color w:val="1F1F1E"/>
          <w:spacing w:val="-2"/>
        </w:rPr>
        <w:t xml:space="preserve"> </w:t>
      </w:r>
      <w:r w:rsidRPr="0054243E">
        <w:rPr>
          <w:rFonts w:ascii="IBM Plex Sans" w:hAnsi="IBM Plex Sans"/>
          <w:color w:val="1F1F1E"/>
        </w:rPr>
        <w:t>able to</w:t>
      </w:r>
      <w:proofErr w:type="gramEnd"/>
      <w:r w:rsidRPr="0054243E">
        <w:rPr>
          <w:rFonts w:ascii="IBM Plex Sans" w:hAnsi="IBM Plex Sans"/>
          <w:color w:val="1F1F1E"/>
        </w:rPr>
        <w:t xml:space="preserve"> fully participate in university life.</w:t>
      </w:r>
      <w:r w:rsidRPr="0054243E">
        <w:rPr>
          <w:rFonts w:ascii="IBM Plex Sans" w:hAnsi="IBM Plex Sans"/>
        </w:rPr>
        <w:t xml:space="preserve"> The following information describes some of your important rights and responsibilities as students,</w:t>
      </w:r>
      <w:r w:rsidRPr="0054243E">
        <w:rPr>
          <w:rFonts w:ascii="IBM Plex Sans" w:hAnsi="IBM Plex Sans"/>
          <w:spacing w:val="-3"/>
        </w:rPr>
        <w:t xml:space="preserve"> </w:t>
      </w:r>
      <w:r w:rsidRPr="0054243E">
        <w:rPr>
          <w:rFonts w:ascii="IBM Plex Sans" w:hAnsi="IBM Plex Sans"/>
        </w:rPr>
        <w:t>along</w:t>
      </w:r>
      <w:r w:rsidRPr="0054243E">
        <w:rPr>
          <w:rFonts w:ascii="IBM Plex Sans" w:hAnsi="IBM Plex Sans"/>
          <w:spacing w:val="-3"/>
        </w:rPr>
        <w:t xml:space="preserve"> </w:t>
      </w:r>
      <w:r w:rsidRPr="0054243E">
        <w:rPr>
          <w:rFonts w:ascii="IBM Plex Sans" w:hAnsi="IBM Plex Sans"/>
        </w:rPr>
        <w:t>with</w:t>
      </w:r>
      <w:r w:rsidRPr="0054243E">
        <w:rPr>
          <w:rFonts w:ascii="IBM Plex Sans" w:hAnsi="IBM Plex Sans"/>
          <w:spacing w:val="-3"/>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supports,</w:t>
      </w:r>
      <w:r w:rsidRPr="0054243E">
        <w:rPr>
          <w:rFonts w:ascii="IBM Plex Sans" w:hAnsi="IBM Plex Sans"/>
          <w:spacing w:val="-3"/>
        </w:rPr>
        <w:t xml:space="preserve"> </w:t>
      </w:r>
      <w:r w:rsidRPr="0054243E">
        <w:rPr>
          <w:rFonts w:ascii="IBM Plex Sans" w:hAnsi="IBM Plex Sans"/>
        </w:rPr>
        <w:t>accommodations</w:t>
      </w:r>
      <w:r w:rsidRPr="0054243E">
        <w:rPr>
          <w:rFonts w:ascii="IBM Plex Sans" w:hAnsi="IBM Plex Sans"/>
          <w:spacing w:val="-3"/>
        </w:rPr>
        <w:t xml:space="preserve"> </w:t>
      </w:r>
      <w:r w:rsidRPr="0054243E">
        <w:rPr>
          <w:rFonts w:ascii="IBM Plex Sans" w:hAnsi="IBM Plex Sans"/>
        </w:rPr>
        <w:t>and</w:t>
      </w:r>
      <w:r w:rsidRPr="0054243E">
        <w:rPr>
          <w:rFonts w:ascii="IBM Plex Sans" w:hAnsi="IBM Plex Sans"/>
          <w:spacing w:val="-3"/>
        </w:rPr>
        <w:t xml:space="preserve"> </w:t>
      </w:r>
      <w:r w:rsidRPr="0054243E">
        <w:rPr>
          <w:rFonts w:ascii="IBM Plex Sans" w:hAnsi="IBM Plex Sans"/>
        </w:rPr>
        <w:t>services</w:t>
      </w:r>
      <w:r w:rsidRPr="0054243E">
        <w:rPr>
          <w:rFonts w:ascii="IBM Plex Sans" w:hAnsi="IBM Plex Sans"/>
          <w:spacing w:val="-2"/>
        </w:rPr>
        <w:t xml:space="preserve"> </w:t>
      </w:r>
      <w:r w:rsidRPr="0054243E">
        <w:rPr>
          <w:rFonts w:ascii="IBM Plex Sans" w:hAnsi="IBM Plex Sans"/>
        </w:rPr>
        <w:t>made</w:t>
      </w:r>
      <w:r w:rsidRPr="0054243E">
        <w:rPr>
          <w:rFonts w:ascii="IBM Plex Sans" w:hAnsi="IBM Plex Sans"/>
          <w:spacing w:val="-4"/>
        </w:rPr>
        <w:t xml:space="preserve"> </w:t>
      </w:r>
      <w:r w:rsidRPr="0054243E">
        <w:rPr>
          <w:rFonts w:ascii="IBM Plex Sans" w:hAnsi="IBM Plex Sans"/>
        </w:rPr>
        <w:t>available</w:t>
      </w:r>
      <w:r w:rsidRPr="0054243E">
        <w:rPr>
          <w:rFonts w:ascii="IBM Plex Sans" w:hAnsi="IBM Plex Sans"/>
          <w:spacing w:val="-3"/>
        </w:rPr>
        <w:t xml:space="preserve"> </w:t>
      </w:r>
      <w:r w:rsidRPr="0054243E">
        <w:rPr>
          <w:rFonts w:ascii="IBM Plex Sans" w:hAnsi="IBM Plex Sans"/>
        </w:rPr>
        <w:t>to</w:t>
      </w:r>
      <w:r w:rsidRPr="0054243E">
        <w:rPr>
          <w:rFonts w:ascii="IBM Plex Sans" w:hAnsi="IBM Plex Sans"/>
          <w:spacing w:val="-4"/>
        </w:rPr>
        <w:t xml:space="preserve"> </w:t>
      </w:r>
      <w:r w:rsidRPr="0054243E">
        <w:rPr>
          <w:rFonts w:ascii="IBM Plex Sans" w:hAnsi="IBM Plex Sans"/>
        </w:rPr>
        <w:t>you</w:t>
      </w:r>
      <w:r w:rsidRPr="0054243E">
        <w:rPr>
          <w:rFonts w:ascii="IBM Plex Sans" w:hAnsi="IBM Plex Sans"/>
          <w:spacing w:val="-3"/>
        </w:rPr>
        <w:t xml:space="preserve"> </w:t>
      </w:r>
      <w:r w:rsidRPr="0054243E">
        <w:rPr>
          <w:rFonts w:ascii="IBM Plex Sans" w:hAnsi="IBM Plex Sans"/>
        </w:rPr>
        <w:t>by</w:t>
      </w:r>
      <w:r w:rsidRPr="0054243E">
        <w:rPr>
          <w:rFonts w:ascii="IBM Plex Sans" w:hAnsi="IBM Plex Sans"/>
          <w:spacing w:val="-3"/>
        </w:rPr>
        <w:t xml:space="preserve"> </w:t>
      </w:r>
      <w:r w:rsidRPr="0054243E">
        <w:rPr>
          <w:rFonts w:ascii="IBM Plex Sans" w:hAnsi="IBM Plex Sans"/>
        </w:rPr>
        <w:t>York</w:t>
      </w:r>
      <w:r w:rsidR="0054243E">
        <w:rPr>
          <w:rFonts w:ascii="IBM Plex Sans" w:hAnsi="IBM Plex Sans"/>
        </w:rPr>
        <w:t xml:space="preserve"> and the Faculty of Health,</w:t>
      </w:r>
      <w:r w:rsidRPr="0054243E">
        <w:rPr>
          <w:rFonts w:ascii="IBM Plex Sans" w:hAnsi="IBM Plex Sans"/>
        </w:rPr>
        <w:t xml:space="preserve"> to help you succeed in your course, and in your program.</w:t>
      </w:r>
    </w:p>
    <w:p w14:paraId="66565AFE" w14:textId="77777777" w:rsidR="0043426E" w:rsidRDefault="0043426E" w:rsidP="00D9695F">
      <w:pPr>
        <w:pStyle w:val="BodyText"/>
        <w:ind w:left="158" w:right="61" w:firstLine="1"/>
        <w:rPr>
          <w:rFonts w:ascii="IBM Plex Sans" w:eastAsiaTheme="majorEastAsia" w:hAnsi="IBM Plex Sans" w:cstheme="majorBidi"/>
          <w:color w:val="E31837"/>
          <w:sz w:val="24"/>
          <w:szCs w:val="24"/>
          <w:lang w:val="en-CA"/>
        </w:rPr>
      </w:pPr>
    </w:p>
    <w:p w14:paraId="059FA8DF" w14:textId="6399BED4" w:rsidR="00F47151" w:rsidRPr="0054243E" w:rsidRDefault="00F47151" w:rsidP="00D9695F">
      <w:pPr>
        <w:pStyle w:val="BodyText"/>
        <w:ind w:left="158" w:right="61" w:firstLine="1"/>
        <w:rPr>
          <w:rFonts w:ascii="IBM Plex Sans" w:hAnsi="IBM Plex Sans"/>
          <w:color w:val="0000FF"/>
          <w:spacing w:val="-2"/>
          <w:u w:val="single" w:color="0000FF"/>
        </w:rPr>
      </w:pPr>
      <w:r w:rsidRPr="0054243E">
        <w:rPr>
          <w:rFonts w:ascii="IBM Plex Sans" w:eastAsiaTheme="majorEastAsia" w:hAnsi="IBM Plex Sans" w:cstheme="majorBidi"/>
          <w:color w:val="E31837"/>
          <w:sz w:val="24"/>
          <w:szCs w:val="24"/>
          <w:lang w:val="en-CA"/>
        </w:rPr>
        <w:t xml:space="preserve">Academic </w:t>
      </w:r>
      <w:r w:rsidR="001D2CC1">
        <w:rPr>
          <w:rFonts w:ascii="IBM Plex Sans" w:eastAsiaTheme="majorEastAsia" w:hAnsi="IBM Plex Sans" w:cstheme="majorBidi"/>
          <w:color w:val="E31837"/>
          <w:sz w:val="24"/>
          <w:szCs w:val="24"/>
          <w:lang w:val="en-CA"/>
        </w:rPr>
        <w:t>Conduct</w:t>
      </w:r>
      <w:r w:rsidRPr="0054243E">
        <w:rPr>
          <w:rFonts w:ascii="IBM Plex Sans" w:hAnsi="IBM Plex Sans"/>
        </w:rPr>
        <w:t xml:space="preserve">. York students are required to maintain the highest standards of academic honesty and they are subject to the </w:t>
      </w:r>
      <w:r w:rsidR="001D2CC1" w:rsidRPr="001D2CC1">
        <w:rPr>
          <w:rFonts w:ascii="IBM Plex Sans" w:hAnsi="IBM Plex Sans"/>
          <w:iCs/>
        </w:rPr>
        <w:t>Senate</w:t>
      </w:r>
      <w:r w:rsidR="001D2CC1">
        <w:rPr>
          <w:rFonts w:ascii="IBM Plex Sans" w:hAnsi="IBM Plex Sans"/>
          <w:i/>
        </w:rPr>
        <w:t xml:space="preserve"> Academic Conduct Policy and Procedures </w:t>
      </w:r>
      <w:r w:rsidRPr="0054243E">
        <w:rPr>
          <w:rFonts w:ascii="IBM Plex Sans" w:hAnsi="IBM Plex Sans"/>
        </w:rPr>
        <w:t>(</w:t>
      </w:r>
      <w:hyperlink r:id="rId28" w:history="1">
        <w:r w:rsidR="001D2CC1" w:rsidRPr="00EC6FE5">
          <w:rPr>
            <w:rStyle w:val="Hyperlink"/>
          </w:rPr>
          <w:t>https://www.yorku.ca/secretariat/policies/policies/academic-conduct-policy-and-procedures/</w:t>
        </w:r>
      </w:hyperlink>
      <w:r w:rsidR="001D2CC1">
        <w:t>)</w:t>
      </w:r>
      <w:r w:rsidRPr="0054243E">
        <w:rPr>
          <w:rFonts w:ascii="IBM Plex Sans" w:hAnsi="IBM Plex Sans"/>
        </w:rPr>
        <w:t>. The Policy</w:t>
      </w:r>
      <w:r w:rsidRPr="0054243E">
        <w:rPr>
          <w:rFonts w:ascii="IBM Plex Sans" w:hAnsi="IBM Plex Sans"/>
          <w:spacing w:val="-4"/>
        </w:rPr>
        <w:t xml:space="preserve"> </w:t>
      </w:r>
      <w:r w:rsidRPr="0054243E">
        <w:rPr>
          <w:rFonts w:ascii="IBM Plex Sans" w:hAnsi="IBM Plex Sans"/>
        </w:rPr>
        <w:t>affirms</w:t>
      </w:r>
      <w:r w:rsidRPr="0054243E">
        <w:rPr>
          <w:rFonts w:ascii="IBM Plex Sans" w:hAnsi="IBM Plex Sans"/>
          <w:spacing w:val="-4"/>
        </w:rPr>
        <w:t xml:space="preserve"> </w:t>
      </w:r>
      <w:r w:rsidRPr="0054243E">
        <w:rPr>
          <w:rFonts w:ascii="IBM Plex Sans" w:hAnsi="IBM Plex Sans"/>
        </w:rPr>
        <w:t>the</w:t>
      </w:r>
      <w:r w:rsidRPr="0054243E">
        <w:rPr>
          <w:rFonts w:ascii="IBM Plex Sans" w:hAnsi="IBM Plex Sans"/>
          <w:spacing w:val="-4"/>
        </w:rPr>
        <w:t xml:space="preserve"> </w:t>
      </w:r>
      <w:r w:rsidRPr="0054243E">
        <w:rPr>
          <w:rFonts w:ascii="IBM Plex Sans" w:hAnsi="IBM Plex Sans"/>
        </w:rPr>
        <w:t>responsibility</w:t>
      </w:r>
      <w:r w:rsidRPr="0054243E">
        <w:rPr>
          <w:rFonts w:ascii="IBM Plex Sans" w:hAnsi="IBM Plex Sans"/>
          <w:spacing w:val="-4"/>
        </w:rPr>
        <w:t xml:space="preserve"> </w:t>
      </w:r>
      <w:r w:rsidRPr="0054243E">
        <w:rPr>
          <w:rFonts w:ascii="IBM Plex Sans" w:hAnsi="IBM Plex Sans"/>
        </w:rPr>
        <w:t>of</w:t>
      </w:r>
      <w:r w:rsidRPr="0054243E">
        <w:rPr>
          <w:rFonts w:ascii="IBM Plex Sans" w:hAnsi="IBM Plex Sans"/>
          <w:spacing w:val="-4"/>
        </w:rPr>
        <w:t xml:space="preserve"> </w:t>
      </w:r>
      <w:r w:rsidRPr="0054243E">
        <w:rPr>
          <w:rFonts w:ascii="IBM Plex Sans" w:hAnsi="IBM Plex Sans"/>
        </w:rPr>
        <w:t>faculty</w:t>
      </w:r>
      <w:r w:rsidRPr="0054243E">
        <w:rPr>
          <w:rFonts w:ascii="IBM Plex Sans" w:hAnsi="IBM Plex Sans"/>
          <w:spacing w:val="-4"/>
        </w:rPr>
        <w:t xml:space="preserve"> </w:t>
      </w:r>
      <w:r w:rsidRPr="0054243E">
        <w:rPr>
          <w:rFonts w:ascii="IBM Plex Sans" w:hAnsi="IBM Plex Sans"/>
        </w:rPr>
        <w:t>members</w:t>
      </w:r>
      <w:r w:rsidRPr="0054243E">
        <w:rPr>
          <w:rFonts w:ascii="IBM Plex Sans" w:hAnsi="IBM Plex Sans"/>
          <w:spacing w:val="-4"/>
        </w:rPr>
        <w:t xml:space="preserve"> </w:t>
      </w:r>
      <w:r w:rsidRPr="0054243E">
        <w:rPr>
          <w:rFonts w:ascii="IBM Plex Sans" w:hAnsi="IBM Plex Sans"/>
        </w:rPr>
        <w:t>to</w:t>
      </w:r>
      <w:r w:rsidRPr="0054243E">
        <w:rPr>
          <w:rFonts w:ascii="IBM Plex Sans" w:hAnsi="IBM Plex Sans"/>
          <w:spacing w:val="-4"/>
        </w:rPr>
        <w:t xml:space="preserve"> </w:t>
      </w:r>
      <w:r w:rsidRPr="0054243E">
        <w:rPr>
          <w:rFonts w:ascii="IBM Plex Sans" w:hAnsi="IBM Plex Sans"/>
        </w:rPr>
        <w:t>foster</w:t>
      </w:r>
      <w:r w:rsidRPr="0054243E">
        <w:rPr>
          <w:rFonts w:ascii="IBM Plex Sans" w:hAnsi="IBM Plex Sans"/>
          <w:spacing w:val="-4"/>
        </w:rPr>
        <w:t xml:space="preserve"> </w:t>
      </w:r>
      <w:r w:rsidRPr="0054243E">
        <w:rPr>
          <w:rFonts w:ascii="IBM Plex Sans" w:hAnsi="IBM Plex Sans"/>
        </w:rPr>
        <w:t>acceptable</w:t>
      </w:r>
      <w:r w:rsidRPr="0054243E">
        <w:rPr>
          <w:rFonts w:ascii="IBM Plex Sans" w:hAnsi="IBM Plex Sans"/>
          <w:spacing w:val="-5"/>
        </w:rPr>
        <w:t xml:space="preserve"> </w:t>
      </w:r>
      <w:r w:rsidRPr="0054243E">
        <w:rPr>
          <w:rFonts w:ascii="IBM Plex Sans" w:hAnsi="IBM Plex Sans"/>
        </w:rPr>
        <w:t>standards</w:t>
      </w:r>
      <w:r w:rsidRPr="0054243E">
        <w:rPr>
          <w:rFonts w:ascii="IBM Plex Sans" w:hAnsi="IBM Plex Sans"/>
          <w:spacing w:val="-4"/>
        </w:rPr>
        <w:t xml:space="preserve"> </w:t>
      </w:r>
      <w:r w:rsidRPr="0054243E">
        <w:rPr>
          <w:rFonts w:ascii="IBM Plex Sans" w:hAnsi="IBM Plex Sans"/>
        </w:rPr>
        <w:t>of</w:t>
      </w:r>
      <w:r w:rsidRPr="0054243E">
        <w:rPr>
          <w:rFonts w:ascii="IBM Plex Sans" w:hAnsi="IBM Plex Sans"/>
          <w:spacing w:val="-4"/>
        </w:rPr>
        <w:t xml:space="preserve"> </w:t>
      </w:r>
      <w:r w:rsidRPr="0054243E">
        <w:rPr>
          <w:rFonts w:ascii="IBM Plex Sans" w:hAnsi="IBM Plex Sans"/>
        </w:rPr>
        <w:t xml:space="preserve">academic conduct and of the student to abide by such standards. </w:t>
      </w:r>
      <w:r w:rsidR="0054243E" w:rsidRPr="0054243E">
        <w:rPr>
          <w:rFonts w:ascii="IBM Plex Sans" w:hAnsi="IBM Plex Sans"/>
        </w:rPr>
        <w:t xml:space="preserve">Modules for understanding academic integrity can be found at </w:t>
      </w:r>
      <w:hyperlink r:id="rId29" w:history="1">
        <w:r w:rsidR="0054243E" w:rsidRPr="0054243E">
          <w:rPr>
            <w:rStyle w:val="Hyperlink"/>
            <w:rFonts w:ascii="IBM Plex Sans" w:hAnsi="IBM Plex Sans"/>
          </w:rPr>
          <w:t>https://www.yorku.ca/unit/vpacad/academic-integrity/academic-honesty-modules/</w:t>
        </w:r>
      </w:hyperlink>
      <w:r w:rsidR="0054243E" w:rsidRPr="0054243E">
        <w:rPr>
          <w:rFonts w:ascii="IBM Plex Sans" w:hAnsi="IBM Plex Sans"/>
        </w:rPr>
        <w:t>. I</w:t>
      </w:r>
      <w:r w:rsidRPr="0054243E">
        <w:rPr>
          <w:rFonts w:ascii="IBM Plex Sans" w:hAnsi="IBM Plex Sans"/>
        </w:rPr>
        <w:t xml:space="preserve">nformation about how to find resources at York to help improve your research and writing skills and cope with </w:t>
      </w:r>
      <w:proofErr w:type="gramStart"/>
      <w:r w:rsidRPr="0054243E">
        <w:rPr>
          <w:rFonts w:ascii="IBM Plex Sans" w:hAnsi="IBM Plex Sans"/>
        </w:rPr>
        <w:t>University</w:t>
      </w:r>
      <w:proofErr w:type="gramEnd"/>
      <w:r w:rsidRPr="0054243E">
        <w:rPr>
          <w:rFonts w:ascii="IBM Plex Sans" w:hAnsi="IBM Plex Sans"/>
        </w:rPr>
        <w:t xml:space="preserve"> life, can be found at</w:t>
      </w:r>
      <w:r w:rsidR="0054243E" w:rsidRPr="0054243E">
        <w:rPr>
          <w:rFonts w:ascii="IBM Plex Sans" w:hAnsi="IBM Plex Sans"/>
        </w:rPr>
        <w:t xml:space="preserve"> SPARK</w:t>
      </w:r>
      <w:r w:rsidRPr="0054243E">
        <w:rPr>
          <w:rFonts w:ascii="IBM Plex Sans" w:hAnsi="IBM Plex Sans"/>
        </w:rPr>
        <w:t xml:space="preserve">: </w:t>
      </w:r>
      <w:hyperlink r:id="rId30">
        <w:r w:rsidRPr="0054243E">
          <w:rPr>
            <w:rFonts w:ascii="IBM Plex Sans" w:hAnsi="IBM Plex Sans"/>
            <w:color w:val="0000FF"/>
            <w:spacing w:val="-2"/>
            <w:u w:val="single" w:color="0000FF"/>
          </w:rPr>
          <w:t>www.yorku.ca/academicintegrity/</w:t>
        </w:r>
      </w:hyperlink>
    </w:p>
    <w:p w14:paraId="574AC4A8" w14:textId="1D7DC87E" w:rsidR="00F47151" w:rsidRPr="0054243E" w:rsidRDefault="0054243E" w:rsidP="00D9695F">
      <w:pPr>
        <w:ind w:left="158" w:right="61"/>
        <w:rPr>
          <w:rStyle w:val="Hyperlink"/>
          <w:rFonts w:ascii="IBM Plex Sans" w:hAnsi="IBM Plex Sans"/>
          <w:bCs/>
        </w:rPr>
      </w:pPr>
      <w:r w:rsidRPr="0054243E">
        <w:rPr>
          <w:rFonts w:ascii="IBM Plex Sans" w:hAnsi="IBM Plex Sans"/>
          <w:bCs/>
        </w:rPr>
        <w:t xml:space="preserve">The </w:t>
      </w:r>
      <w:r w:rsidR="00F47151" w:rsidRPr="0054243E">
        <w:rPr>
          <w:rFonts w:ascii="IBM Plex Sans" w:hAnsi="IBM Plex Sans"/>
          <w:bCs/>
        </w:rPr>
        <w:t xml:space="preserve">Faculty of Health </w:t>
      </w:r>
      <w:r w:rsidRPr="0054243E">
        <w:rPr>
          <w:rFonts w:ascii="IBM Plex Sans" w:hAnsi="IBM Plex Sans"/>
          <w:bCs/>
        </w:rPr>
        <w:t>r</w:t>
      </w:r>
      <w:r w:rsidR="00F47151" w:rsidRPr="0054243E">
        <w:rPr>
          <w:rFonts w:ascii="IBM Plex Sans" w:hAnsi="IBM Plex Sans"/>
          <w:bCs/>
        </w:rPr>
        <w:t>esources</w:t>
      </w:r>
      <w:r w:rsidRPr="0054243E">
        <w:rPr>
          <w:rFonts w:ascii="IBM Plex Sans" w:hAnsi="IBM Plex Sans"/>
          <w:bCs/>
        </w:rPr>
        <w:t xml:space="preserve"> are available at</w:t>
      </w:r>
      <w:r w:rsidR="00F47151" w:rsidRPr="0054243E">
        <w:rPr>
          <w:rFonts w:ascii="IBM Plex Sans" w:hAnsi="IBM Plex Sans"/>
          <w:bCs/>
        </w:rPr>
        <w:t xml:space="preserve">: </w:t>
      </w:r>
      <w:hyperlink r:id="rId31" w:history="1">
        <w:r w:rsidR="00F47151" w:rsidRPr="0054243E">
          <w:rPr>
            <w:rStyle w:val="Hyperlink"/>
            <w:rFonts w:ascii="IBM Plex Sans" w:hAnsi="IBM Plex Sans"/>
            <w:bCs/>
          </w:rPr>
          <w:t>https://www.yorku.ca/health/academic-honesty-3/</w:t>
        </w:r>
      </w:hyperlink>
    </w:p>
    <w:p w14:paraId="723D8688" w14:textId="77777777" w:rsidR="00A57942" w:rsidRPr="0054243E" w:rsidRDefault="00A57942" w:rsidP="00D9695F">
      <w:pPr>
        <w:ind w:left="158" w:right="61"/>
        <w:rPr>
          <w:rStyle w:val="Hyperlink"/>
          <w:rFonts w:ascii="IBM Plex Sans" w:hAnsi="IBM Plex Sans"/>
          <w:b/>
        </w:rPr>
      </w:pPr>
    </w:p>
    <w:p w14:paraId="02054A7C" w14:textId="02DEB25A" w:rsidR="00F47151" w:rsidRPr="0054243E" w:rsidRDefault="00F47151" w:rsidP="00D9695F">
      <w:pPr>
        <w:pStyle w:val="BodyText"/>
        <w:spacing w:before="92"/>
        <w:ind w:left="158" w:right="61"/>
        <w:rPr>
          <w:rFonts w:ascii="IBM Plex Sans" w:hAnsi="IBM Plex Sans"/>
        </w:rPr>
      </w:pPr>
      <w:r w:rsidRPr="0054243E">
        <w:rPr>
          <w:rFonts w:ascii="IBM Plex Sans" w:eastAsiaTheme="majorEastAsia" w:hAnsi="IBM Plex Sans" w:cstheme="majorBidi"/>
          <w:color w:val="E31837"/>
          <w:sz w:val="24"/>
          <w:szCs w:val="24"/>
          <w:lang w:val="en-CA"/>
        </w:rPr>
        <w:lastRenderedPageBreak/>
        <w:t>Conduct in Academic Situations</w:t>
      </w:r>
      <w:r w:rsidRPr="0054243E">
        <w:rPr>
          <w:rFonts w:ascii="IBM Plex Sans" w:hAnsi="IBM Plex Sans"/>
        </w:rPr>
        <w:t>. Students and instructors are expected to maintain a professional</w:t>
      </w:r>
      <w:r w:rsidRPr="0054243E">
        <w:rPr>
          <w:rFonts w:ascii="IBM Plex Sans" w:hAnsi="IBM Plex Sans"/>
          <w:spacing w:val="-4"/>
        </w:rPr>
        <w:t xml:space="preserve"> </w:t>
      </w:r>
      <w:r w:rsidRPr="0054243E">
        <w:rPr>
          <w:rFonts w:ascii="IBM Plex Sans" w:hAnsi="IBM Plex Sans"/>
        </w:rPr>
        <w:t>relationship</w:t>
      </w:r>
      <w:r w:rsidRPr="0054243E">
        <w:rPr>
          <w:rFonts w:ascii="IBM Plex Sans" w:hAnsi="IBM Plex Sans"/>
          <w:spacing w:val="-4"/>
        </w:rPr>
        <w:t xml:space="preserve"> </w:t>
      </w:r>
      <w:r w:rsidRPr="0054243E">
        <w:rPr>
          <w:rFonts w:ascii="IBM Plex Sans" w:hAnsi="IBM Plex Sans"/>
        </w:rPr>
        <w:t>characterized</w:t>
      </w:r>
      <w:r w:rsidRPr="0054243E">
        <w:rPr>
          <w:rFonts w:ascii="IBM Plex Sans" w:hAnsi="IBM Plex Sans"/>
          <w:spacing w:val="-3"/>
        </w:rPr>
        <w:t xml:space="preserve"> </w:t>
      </w:r>
      <w:r w:rsidRPr="0054243E">
        <w:rPr>
          <w:rFonts w:ascii="IBM Plex Sans" w:hAnsi="IBM Plex Sans"/>
        </w:rPr>
        <w:t>by</w:t>
      </w:r>
      <w:r w:rsidRPr="0054243E">
        <w:rPr>
          <w:rFonts w:ascii="IBM Plex Sans" w:hAnsi="IBM Plex Sans"/>
          <w:spacing w:val="-3"/>
        </w:rPr>
        <w:t xml:space="preserve"> </w:t>
      </w:r>
      <w:r w:rsidRPr="0054243E">
        <w:rPr>
          <w:rFonts w:ascii="IBM Plex Sans" w:hAnsi="IBM Plex Sans"/>
        </w:rPr>
        <w:t>courtesy</w:t>
      </w:r>
      <w:r w:rsidRPr="0054243E">
        <w:rPr>
          <w:rFonts w:ascii="IBM Plex Sans" w:hAnsi="IBM Plex Sans"/>
          <w:spacing w:val="-3"/>
        </w:rPr>
        <w:t xml:space="preserve"> </w:t>
      </w:r>
      <w:r w:rsidRPr="0054243E">
        <w:rPr>
          <w:rFonts w:ascii="IBM Plex Sans" w:hAnsi="IBM Plex Sans"/>
        </w:rPr>
        <w:t>and</w:t>
      </w:r>
      <w:r w:rsidRPr="0054243E">
        <w:rPr>
          <w:rFonts w:ascii="IBM Plex Sans" w:hAnsi="IBM Plex Sans"/>
          <w:spacing w:val="-3"/>
        </w:rPr>
        <w:t xml:space="preserve"> </w:t>
      </w:r>
      <w:r w:rsidRPr="0054243E">
        <w:rPr>
          <w:rFonts w:ascii="IBM Plex Sans" w:hAnsi="IBM Plex Sans"/>
        </w:rPr>
        <w:t>mutual</w:t>
      </w:r>
      <w:r w:rsidRPr="0054243E">
        <w:rPr>
          <w:rFonts w:ascii="IBM Plex Sans" w:hAnsi="IBM Plex Sans"/>
          <w:spacing w:val="-3"/>
        </w:rPr>
        <w:t xml:space="preserve"> </w:t>
      </w:r>
      <w:r w:rsidRPr="0054243E">
        <w:rPr>
          <w:rFonts w:ascii="IBM Plex Sans" w:hAnsi="IBM Plex Sans"/>
        </w:rPr>
        <w:t>respect.</w:t>
      </w:r>
      <w:r w:rsidRPr="0054243E">
        <w:rPr>
          <w:rFonts w:ascii="IBM Plex Sans" w:hAnsi="IBM Plex Sans"/>
          <w:spacing w:val="-3"/>
        </w:rPr>
        <w:t xml:space="preserve"> </w:t>
      </w:r>
      <w:r w:rsidRPr="0054243E">
        <w:rPr>
          <w:rFonts w:ascii="IBM Plex Sans" w:hAnsi="IBM Plex Sans"/>
        </w:rPr>
        <w:t>It</w:t>
      </w:r>
      <w:r w:rsidRPr="0054243E">
        <w:rPr>
          <w:rFonts w:ascii="IBM Plex Sans" w:hAnsi="IBM Plex Sans"/>
          <w:spacing w:val="-4"/>
        </w:rPr>
        <w:t xml:space="preserve"> </w:t>
      </w:r>
      <w:r w:rsidRPr="0054243E">
        <w:rPr>
          <w:rFonts w:ascii="IBM Plex Sans" w:hAnsi="IBM Plex Sans"/>
        </w:rPr>
        <w:t>is</w:t>
      </w:r>
      <w:r w:rsidRPr="0054243E">
        <w:rPr>
          <w:rFonts w:ascii="IBM Plex Sans" w:hAnsi="IBM Plex Sans"/>
          <w:spacing w:val="-3"/>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responsibility</w:t>
      </w:r>
      <w:r w:rsidRPr="0054243E">
        <w:rPr>
          <w:rFonts w:ascii="IBM Plex Sans" w:hAnsi="IBM Plex Sans"/>
          <w:spacing w:val="-3"/>
        </w:rPr>
        <w:t xml:space="preserve"> </w:t>
      </w:r>
      <w:r w:rsidRPr="0054243E">
        <w:rPr>
          <w:rFonts w:ascii="IBM Plex Sans" w:hAnsi="IBM Plex Sans"/>
        </w:rPr>
        <w:t>of the instructor to maintain an appropriate academic atmosphere in the classroom and other academic</w:t>
      </w:r>
      <w:r w:rsidRPr="0054243E">
        <w:rPr>
          <w:rFonts w:ascii="IBM Plex Sans" w:hAnsi="IBM Plex Sans"/>
          <w:spacing w:val="-3"/>
        </w:rPr>
        <w:t xml:space="preserve"> </w:t>
      </w:r>
      <w:r w:rsidRPr="0054243E">
        <w:rPr>
          <w:rFonts w:ascii="IBM Plex Sans" w:hAnsi="IBM Plex Sans"/>
        </w:rPr>
        <w:t>settings,</w:t>
      </w:r>
      <w:r w:rsidRPr="0054243E">
        <w:rPr>
          <w:rFonts w:ascii="IBM Plex Sans" w:hAnsi="IBM Plex Sans"/>
          <w:spacing w:val="-3"/>
        </w:rPr>
        <w:t xml:space="preserve"> </w:t>
      </w:r>
      <w:r w:rsidRPr="0054243E">
        <w:rPr>
          <w:rFonts w:ascii="IBM Plex Sans" w:hAnsi="IBM Plex Sans"/>
        </w:rPr>
        <w:t>and</w:t>
      </w:r>
      <w:r w:rsidRPr="0054243E">
        <w:rPr>
          <w:rFonts w:ascii="IBM Plex Sans" w:hAnsi="IBM Plex Sans"/>
          <w:spacing w:val="-4"/>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responsibility</w:t>
      </w:r>
      <w:r w:rsidRPr="0054243E">
        <w:rPr>
          <w:rFonts w:ascii="IBM Plex Sans" w:hAnsi="IBM Plex Sans"/>
          <w:spacing w:val="-3"/>
        </w:rPr>
        <w:t xml:space="preserve"> </w:t>
      </w:r>
      <w:r w:rsidRPr="0054243E">
        <w:rPr>
          <w:rFonts w:ascii="IBM Plex Sans" w:hAnsi="IBM Plex Sans"/>
        </w:rPr>
        <w:t>of</w:t>
      </w:r>
      <w:r w:rsidRPr="0054243E">
        <w:rPr>
          <w:rFonts w:ascii="IBM Plex Sans" w:hAnsi="IBM Plex Sans"/>
          <w:spacing w:val="-4"/>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student</w:t>
      </w:r>
      <w:r w:rsidRPr="0054243E">
        <w:rPr>
          <w:rFonts w:ascii="IBM Plex Sans" w:hAnsi="IBM Plex Sans"/>
          <w:spacing w:val="-3"/>
        </w:rPr>
        <w:t xml:space="preserve"> </w:t>
      </w:r>
      <w:r w:rsidRPr="0054243E">
        <w:rPr>
          <w:rFonts w:ascii="IBM Plex Sans" w:hAnsi="IBM Plex Sans"/>
        </w:rPr>
        <w:t>to</w:t>
      </w:r>
      <w:r w:rsidRPr="0054243E">
        <w:rPr>
          <w:rFonts w:ascii="IBM Plex Sans" w:hAnsi="IBM Plex Sans"/>
          <w:spacing w:val="-3"/>
        </w:rPr>
        <w:t xml:space="preserve"> </w:t>
      </w:r>
      <w:r w:rsidRPr="0054243E">
        <w:rPr>
          <w:rFonts w:ascii="IBM Plex Sans" w:hAnsi="IBM Plex Sans"/>
        </w:rPr>
        <w:t>cooperate</w:t>
      </w:r>
      <w:r w:rsidRPr="0054243E">
        <w:rPr>
          <w:rFonts w:ascii="IBM Plex Sans" w:hAnsi="IBM Plex Sans"/>
          <w:spacing w:val="-3"/>
        </w:rPr>
        <w:t xml:space="preserve"> </w:t>
      </w:r>
      <w:r w:rsidRPr="0054243E">
        <w:rPr>
          <w:rFonts w:ascii="IBM Plex Sans" w:hAnsi="IBM Plex Sans"/>
        </w:rPr>
        <w:t>in</w:t>
      </w:r>
      <w:r w:rsidRPr="0054243E">
        <w:rPr>
          <w:rFonts w:ascii="IBM Plex Sans" w:hAnsi="IBM Plex Sans"/>
          <w:spacing w:val="-3"/>
        </w:rPr>
        <w:t xml:space="preserve"> </w:t>
      </w:r>
      <w:r w:rsidRPr="0054243E">
        <w:rPr>
          <w:rFonts w:ascii="IBM Plex Sans" w:hAnsi="IBM Plex Sans"/>
        </w:rPr>
        <w:t>that</w:t>
      </w:r>
      <w:r w:rsidRPr="0054243E">
        <w:rPr>
          <w:rFonts w:ascii="IBM Plex Sans" w:hAnsi="IBM Plex Sans"/>
          <w:spacing w:val="-3"/>
        </w:rPr>
        <w:t xml:space="preserve"> </w:t>
      </w:r>
      <w:proofErr w:type="spellStart"/>
      <w:r w:rsidRPr="0054243E">
        <w:rPr>
          <w:rFonts w:ascii="IBM Plex Sans" w:hAnsi="IBM Plex Sans"/>
        </w:rPr>
        <w:t>endeavour</w:t>
      </w:r>
      <w:proofErr w:type="spellEnd"/>
      <w:r w:rsidRPr="0054243E">
        <w:rPr>
          <w:rFonts w:ascii="IBM Plex Sans" w:hAnsi="IBM Plex Sans"/>
        </w:rPr>
        <w:t>.</w:t>
      </w:r>
      <w:r w:rsidRPr="0054243E">
        <w:rPr>
          <w:rFonts w:ascii="IBM Plex Sans" w:hAnsi="IBM Plex Sans"/>
          <w:spacing w:val="-3"/>
        </w:rPr>
        <w:t xml:space="preserve"> </w:t>
      </w:r>
      <w:r w:rsidRPr="0054243E">
        <w:rPr>
          <w:rFonts w:ascii="IBM Plex Sans" w:hAnsi="IBM Plex Sans"/>
        </w:rPr>
        <w:t xml:space="preserve">Further, the instructor is the best person to decide, in the first instance, whether such an atmosphere is present in the class in keeping with the </w:t>
      </w:r>
      <w:r w:rsidRPr="0054243E">
        <w:rPr>
          <w:rFonts w:ascii="IBM Plex Sans" w:hAnsi="IBM Plex Sans"/>
          <w:i/>
        </w:rPr>
        <w:t xml:space="preserve">Senate Policy and Procedures on Disruptive and/or Harassing </w:t>
      </w:r>
      <w:proofErr w:type="spellStart"/>
      <w:r w:rsidRPr="0054243E">
        <w:rPr>
          <w:rFonts w:ascii="IBM Plex Sans" w:hAnsi="IBM Plex Sans"/>
          <w:i/>
        </w:rPr>
        <w:t>Behaviour</w:t>
      </w:r>
      <w:proofErr w:type="spellEnd"/>
      <w:r w:rsidRPr="0054243E">
        <w:rPr>
          <w:rFonts w:ascii="IBM Plex Sans" w:hAnsi="IBM Plex Sans"/>
          <w:i/>
        </w:rPr>
        <w:t xml:space="preserve"> in Academic Situations </w:t>
      </w:r>
      <w:r w:rsidRPr="0054243E">
        <w:rPr>
          <w:rFonts w:ascii="IBM Plex Sans" w:hAnsi="IBM Plex Sans"/>
        </w:rPr>
        <w:t>(</w:t>
      </w:r>
      <w:hyperlink r:id="rId32">
        <w:r w:rsidRPr="0054243E">
          <w:rPr>
            <w:rFonts w:ascii="IBM Plex Sans" w:hAnsi="IBM Plex Sans"/>
            <w:color w:val="0000FF"/>
            <w:u w:val="single" w:color="0000FF"/>
          </w:rPr>
          <w:t>secretariat-</w:t>
        </w:r>
      </w:hyperlink>
      <w:r w:rsidRPr="0054243E">
        <w:rPr>
          <w:rFonts w:ascii="IBM Plex Sans" w:hAnsi="IBM Plex Sans"/>
          <w:color w:val="0000FF"/>
        </w:rPr>
        <w:t xml:space="preserve"> </w:t>
      </w:r>
      <w:hyperlink r:id="rId33">
        <w:r w:rsidRPr="0054243E">
          <w:rPr>
            <w:rFonts w:ascii="IBM Plex Sans" w:hAnsi="IBM Plex Sans"/>
            <w:color w:val="0000FF"/>
            <w:u w:val="single" w:color="0000FF"/>
          </w:rPr>
          <w:t xml:space="preserve">policies.info.yorku.ca/policies/disruptive- </w:t>
        </w:r>
        <w:proofErr w:type="spellStart"/>
        <w:r w:rsidRPr="0054243E">
          <w:rPr>
            <w:rFonts w:ascii="IBM Plex Sans" w:hAnsi="IBM Plex Sans"/>
            <w:color w:val="0000FF"/>
            <w:u w:val="single" w:color="0000FF"/>
          </w:rPr>
          <w:t>andor</w:t>
        </w:r>
        <w:proofErr w:type="spellEnd"/>
        <w:r w:rsidRPr="0054243E">
          <w:rPr>
            <w:rFonts w:ascii="IBM Plex Sans" w:hAnsi="IBM Plex Sans"/>
            <w:color w:val="0000FF"/>
            <w:u w:val="single" w:color="0000FF"/>
          </w:rPr>
          <w:t>-harassing-</w:t>
        </w:r>
        <w:proofErr w:type="spellStart"/>
        <w:r w:rsidRPr="0054243E">
          <w:rPr>
            <w:rFonts w:ascii="IBM Plex Sans" w:hAnsi="IBM Plex Sans"/>
            <w:color w:val="0000FF"/>
            <w:u w:val="single" w:color="0000FF"/>
          </w:rPr>
          <w:t>behaviour</w:t>
        </w:r>
        <w:proofErr w:type="spellEnd"/>
        <w:r w:rsidRPr="0054243E">
          <w:rPr>
            <w:rFonts w:ascii="IBM Plex Sans" w:hAnsi="IBM Plex Sans"/>
            <w:color w:val="0000FF"/>
            <w:u w:val="single" w:color="0000FF"/>
          </w:rPr>
          <w:t>-in-academic-situations-</w:t>
        </w:r>
      </w:hyperlink>
      <w:r w:rsidRPr="0054243E">
        <w:rPr>
          <w:rFonts w:ascii="IBM Plex Sans" w:hAnsi="IBM Plex Sans"/>
          <w:color w:val="0000FF"/>
        </w:rPr>
        <w:t xml:space="preserve"> </w:t>
      </w:r>
      <w:hyperlink r:id="rId34">
        <w:r w:rsidRPr="0054243E">
          <w:rPr>
            <w:rFonts w:ascii="IBM Plex Sans" w:hAnsi="IBM Plex Sans"/>
            <w:color w:val="0000FF"/>
            <w:spacing w:val="-2"/>
            <w:u w:val="single" w:color="0000FF"/>
          </w:rPr>
          <w:t>senate-policy/</w:t>
        </w:r>
      </w:hyperlink>
      <w:r w:rsidRPr="0054243E">
        <w:rPr>
          <w:rFonts w:ascii="IBM Plex Sans" w:hAnsi="IBM Plex Sans"/>
          <w:spacing w:val="-2"/>
        </w:rPr>
        <w:t>).</w:t>
      </w:r>
    </w:p>
    <w:p w14:paraId="3B265E19" w14:textId="77777777" w:rsidR="00F47151" w:rsidRPr="0054243E" w:rsidRDefault="00F47151" w:rsidP="00D9695F">
      <w:pPr>
        <w:ind w:right="61"/>
        <w:rPr>
          <w:rFonts w:ascii="IBM Plex Sans" w:hAnsi="IBM Plex Sans"/>
        </w:rPr>
      </w:pPr>
    </w:p>
    <w:p w14:paraId="49FD3B8F" w14:textId="740183E1" w:rsidR="00F47151" w:rsidRPr="0054243E" w:rsidRDefault="00F47151" w:rsidP="00D9695F">
      <w:pPr>
        <w:pStyle w:val="BodyText"/>
        <w:spacing w:before="93"/>
        <w:ind w:left="158" w:right="61" w:hanging="1"/>
        <w:rPr>
          <w:rFonts w:ascii="IBM Plex Sans" w:hAnsi="IBM Plex Sans"/>
        </w:rPr>
      </w:pPr>
      <w:r w:rsidRPr="0054243E">
        <w:rPr>
          <w:rFonts w:ascii="IBM Plex Sans" w:eastAsiaTheme="majorEastAsia" w:hAnsi="IBM Plex Sans" w:cstheme="majorBidi"/>
          <w:color w:val="E31837"/>
          <w:sz w:val="24"/>
          <w:szCs w:val="24"/>
          <w:lang w:val="en-CA"/>
        </w:rPr>
        <w:t>Religious Accommodation</w:t>
      </w:r>
      <w:r w:rsidRPr="0054243E">
        <w:rPr>
          <w:rFonts w:ascii="IBM Plex Sans" w:hAnsi="IBM Plex Sans"/>
        </w:rPr>
        <w:t>. York University is committed to respecting the religious beliefs and</w:t>
      </w:r>
      <w:r w:rsidRPr="0054243E">
        <w:rPr>
          <w:rFonts w:ascii="IBM Plex Sans" w:hAnsi="IBM Plex Sans"/>
          <w:spacing w:val="-4"/>
        </w:rPr>
        <w:t xml:space="preserve"> </w:t>
      </w:r>
      <w:r w:rsidRPr="0054243E">
        <w:rPr>
          <w:rFonts w:ascii="IBM Plex Sans" w:hAnsi="IBM Plex Sans"/>
        </w:rPr>
        <w:t>practices</w:t>
      </w:r>
      <w:r w:rsidRPr="0054243E">
        <w:rPr>
          <w:rFonts w:ascii="IBM Plex Sans" w:hAnsi="IBM Plex Sans"/>
          <w:spacing w:val="-4"/>
        </w:rPr>
        <w:t xml:space="preserve"> </w:t>
      </w:r>
      <w:r w:rsidRPr="0054243E">
        <w:rPr>
          <w:rFonts w:ascii="IBM Plex Sans" w:hAnsi="IBM Plex Sans"/>
        </w:rPr>
        <w:t>of</w:t>
      </w:r>
      <w:r w:rsidRPr="0054243E">
        <w:rPr>
          <w:rFonts w:ascii="IBM Plex Sans" w:hAnsi="IBM Plex Sans"/>
          <w:spacing w:val="-4"/>
        </w:rPr>
        <w:t xml:space="preserve"> </w:t>
      </w:r>
      <w:r w:rsidRPr="0054243E">
        <w:rPr>
          <w:rFonts w:ascii="IBM Plex Sans" w:hAnsi="IBM Plex Sans"/>
        </w:rPr>
        <w:t>all</w:t>
      </w:r>
      <w:r w:rsidRPr="0054243E">
        <w:rPr>
          <w:rFonts w:ascii="IBM Plex Sans" w:hAnsi="IBM Plex Sans"/>
          <w:spacing w:val="-4"/>
        </w:rPr>
        <w:t xml:space="preserve"> </w:t>
      </w:r>
      <w:r w:rsidRPr="0054243E">
        <w:rPr>
          <w:rFonts w:ascii="IBM Plex Sans" w:hAnsi="IBM Plex Sans"/>
        </w:rPr>
        <w:t>members</w:t>
      </w:r>
      <w:r w:rsidRPr="0054243E">
        <w:rPr>
          <w:rFonts w:ascii="IBM Plex Sans" w:hAnsi="IBM Plex Sans"/>
          <w:spacing w:val="-4"/>
        </w:rPr>
        <w:t xml:space="preserve"> </w:t>
      </w:r>
      <w:r w:rsidRPr="0054243E">
        <w:rPr>
          <w:rFonts w:ascii="IBM Plex Sans" w:hAnsi="IBM Plex Sans"/>
        </w:rPr>
        <w:t>of</w:t>
      </w:r>
      <w:r w:rsidRPr="0054243E">
        <w:rPr>
          <w:rFonts w:ascii="IBM Plex Sans" w:hAnsi="IBM Plex Sans"/>
          <w:spacing w:val="-4"/>
        </w:rPr>
        <w:t xml:space="preserve"> </w:t>
      </w:r>
      <w:r w:rsidRPr="0054243E">
        <w:rPr>
          <w:rFonts w:ascii="IBM Plex Sans" w:hAnsi="IBM Plex Sans"/>
        </w:rPr>
        <w:t>the</w:t>
      </w:r>
      <w:r w:rsidRPr="0054243E">
        <w:rPr>
          <w:rFonts w:ascii="IBM Plex Sans" w:hAnsi="IBM Plex Sans"/>
          <w:spacing w:val="-4"/>
        </w:rPr>
        <w:t xml:space="preserve"> </w:t>
      </w:r>
      <w:r w:rsidR="00F00013" w:rsidRPr="0054243E">
        <w:rPr>
          <w:rFonts w:ascii="IBM Plex Sans" w:hAnsi="IBM Plex Sans"/>
        </w:rPr>
        <w:t>community and</w:t>
      </w:r>
      <w:r w:rsidRPr="0054243E">
        <w:rPr>
          <w:rFonts w:ascii="IBM Plex Sans" w:hAnsi="IBM Plex Sans"/>
          <w:spacing w:val="-4"/>
        </w:rPr>
        <w:t xml:space="preserve"> </w:t>
      </w:r>
      <w:r w:rsidRPr="0054243E">
        <w:rPr>
          <w:rFonts w:ascii="IBM Plex Sans" w:hAnsi="IBM Plex Sans"/>
        </w:rPr>
        <w:t>making</w:t>
      </w:r>
      <w:r w:rsidRPr="0054243E">
        <w:rPr>
          <w:rFonts w:ascii="IBM Plex Sans" w:hAnsi="IBM Plex Sans"/>
          <w:spacing w:val="-4"/>
        </w:rPr>
        <w:t xml:space="preserve"> </w:t>
      </w:r>
      <w:r w:rsidRPr="0054243E">
        <w:rPr>
          <w:rFonts w:ascii="IBM Plex Sans" w:hAnsi="IBM Plex Sans"/>
        </w:rPr>
        <w:t>accommodations</w:t>
      </w:r>
      <w:r w:rsidRPr="0054243E">
        <w:rPr>
          <w:rFonts w:ascii="IBM Plex Sans" w:hAnsi="IBM Plex Sans"/>
          <w:spacing w:val="-4"/>
        </w:rPr>
        <w:t xml:space="preserve"> </w:t>
      </w:r>
      <w:r w:rsidRPr="0054243E">
        <w:rPr>
          <w:rFonts w:ascii="IBM Plex Sans" w:hAnsi="IBM Plex Sans"/>
        </w:rPr>
        <w:t>for</w:t>
      </w:r>
      <w:r w:rsidRPr="0054243E">
        <w:rPr>
          <w:rFonts w:ascii="IBM Plex Sans" w:hAnsi="IBM Plex Sans"/>
          <w:spacing w:val="-4"/>
        </w:rPr>
        <w:t xml:space="preserve"> </w:t>
      </w:r>
      <w:r w:rsidRPr="0054243E">
        <w:rPr>
          <w:rFonts w:ascii="IBM Plex Sans" w:hAnsi="IBM Plex Sans"/>
        </w:rPr>
        <w:t>observances of special significance to adherents. Should any of the dates specified in your course syllabus pose such a conflict for you, contact the Course Director within 14 days of the date for which</w:t>
      </w:r>
      <w:r w:rsidR="005F350D">
        <w:rPr>
          <w:rFonts w:ascii="IBM Plex Sans" w:hAnsi="IBM Plex Sans"/>
        </w:rPr>
        <w:t xml:space="preserve"> </w:t>
      </w:r>
      <w:r w:rsidRPr="0054243E">
        <w:rPr>
          <w:rFonts w:ascii="IBM Plex Sans" w:hAnsi="IBM Plex Sans"/>
        </w:rPr>
        <w:t>accommodation is sought. Other procedures are outlined in the York University policy, guidelines</w:t>
      </w:r>
      <w:r w:rsidRPr="0054243E">
        <w:rPr>
          <w:rFonts w:ascii="IBM Plex Sans" w:hAnsi="IBM Plex Sans"/>
          <w:spacing w:val="-6"/>
        </w:rPr>
        <w:t xml:space="preserve"> </w:t>
      </w:r>
      <w:r w:rsidRPr="0054243E">
        <w:rPr>
          <w:rFonts w:ascii="IBM Plex Sans" w:hAnsi="IBM Plex Sans"/>
        </w:rPr>
        <w:t>and</w:t>
      </w:r>
      <w:r w:rsidRPr="0054243E">
        <w:rPr>
          <w:rFonts w:ascii="IBM Plex Sans" w:hAnsi="IBM Plex Sans"/>
          <w:spacing w:val="-5"/>
        </w:rPr>
        <w:t xml:space="preserve"> </w:t>
      </w:r>
      <w:r w:rsidRPr="0054243E">
        <w:rPr>
          <w:rFonts w:ascii="IBM Plex Sans" w:hAnsi="IBM Plex Sans"/>
        </w:rPr>
        <w:t>procedures</w:t>
      </w:r>
      <w:r w:rsidRPr="0054243E">
        <w:rPr>
          <w:rFonts w:ascii="IBM Plex Sans" w:hAnsi="IBM Plex Sans"/>
          <w:spacing w:val="-4"/>
        </w:rPr>
        <w:t xml:space="preserve"> </w:t>
      </w:r>
      <w:r w:rsidRPr="0054243E">
        <w:rPr>
          <w:rFonts w:ascii="IBM Plex Sans" w:hAnsi="IBM Plex Sans"/>
        </w:rPr>
        <w:t>on</w:t>
      </w:r>
      <w:r w:rsidRPr="0054243E">
        <w:rPr>
          <w:rFonts w:ascii="IBM Plex Sans" w:hAnsi="IBM Plex Sans"/>
          <w:spacing w:val="-5"/>
        </w:rPr>
        <w:t xml:space="preserve"> </w:t>
      </w:r>
      <w:r w:rsidRPr="0054243E">
        <w:rPr>
          <w:rFonts w:ascii="IBM Plex Sans" w:hAnsi="IBM Plex Sans"/>
          <w:i/>
        </w:rPr>
        <w:t>Academic</w:t>
      </w:r>
      <w:r w:rsidRPr="0054243E">
        <w:rPr>
          <w:rFonts w:ascii="IBM Plex Sans" w:hAnsi="IBM Plex Sans"/>
          <w:i/>
          <w:spacing w:val="-5"/>
        </w:rPr>
        <w:t xml:space="preserve"> </w:t>
      </w:r>
      <w:r w:rsidRPr="0054243E">
        <w:rPr>
          <w:rFonts w:ascii="IBM Plex Sans" w:hAnsi="IBM Plex Sans"/>
          <w:i/>
        </w:rPr>
        <w:t>Accommodation</w:t>
      </w:r>
      <w:r w:rsidRPr="0054243E">
        <w:rPr>
          <w:rFonts w:ascii="IBM Plex Sans" w:hAnsi="IBM Plex Sans"/>
          <w:i/>
          <w:spacing w:val="-5"/>
        </w:rPr>
        <w:t xml:space="preserve"> </w:t>
      </w:r>
      <w:r w:rsidRPr="0054243E">
        <w:rPr>
          <w:rFonts w:ascii="IBM Plex Sans" w:hAnsi="IBM Plex Sans"/>
          <w:i/>
        </w:rPr>
        <w:t>for</w:t>
      </w:r>
      <w:r w:rsidRPr="0054243E">
        <w:rPr>
          <w:rFonts w:ascii="IBM Plex Sans" w:hAnsi="IBM Plex Sans"/>
          <w:i/>
          <w:spacing w:val="-5"/>
        </w:rPr>
        <w:t xml:space="preserve"> </w:t>
      </w:r>
      <w:r w:rsidRPr="0054243E">
        <w:rPr>
          <w:rFonts w:ascii="IBM Plex Sans" w:hAnsi="IBM Plex Sans"/>
          <w:i/>
        </w:rPr>
        <w:t>Students’</w:t>
      </w:r>
      <w:r w:rsidRPr="0054243E">
        <w:rPr>
          <w:rFonts w:ascii="IBM Plex Sans" w:hAnsi="IBM Plex Sans"/>
          <w:i/>
          <w:spacing w:val="-5"/>
        </w:rPr>
        <w:t xml:space="preserve"> </w:t>
      </w:r>
      <w:r w:rsidRPr="0054243E">
        <w:rPr>
          <w:rFonts w:ascii="IBM Plex Sans" w:hAnsi="IBM Plex Sans"/>
          <w:i/>
        </w:rPr>
        <w:t>Religious</w:t>
      </w:r>
      <w:r w:rsidRPr="0054243E">
        <w:rPr>
          <w:rFonts w:ascii="IBM Plex Sans" w:hAnsi="IBM Plex Sans"/>
          <w:i/>
          <w:spacing w:val="-5"/>
        </w:rPr>
        <w:t xml:space="preserve"> </w:t>
      </w:r>
      <w:r w:rsidRPr="0054243E">
        <w:rPr>
          <w:rFonts w:ascii="IBM Plex Sans" w:hAnsi="IBM Plex Sans"/>
          <w:i/>
        </w:rPr>
        <w:t xml:space="preserve">Observances </w:t>
      </w:r>
      <w:r w:rsidRPr="0054243E">
        <w:rPr>
          <w:rFonts w:ascii="IBM Plex Sans" w:hAnsi="IBM Plex Sans"/>
          <w:spacing w:val="-2"/>
        </w:rPr>
        <w:t>(</w:t>
      </w:r>
      <w:hyperlink r:id="rId35">
        <w:r w:rsidRPr="0054243E">
          <w:rPr>
            <w:rFonts w:ascii="IBM Plex Sans" w:hAnsi="IBM Plex Sans"/>
            <w:color w:val="0000FF"/>
            <w:spacing w:val="-2"/>
            <w:u w:val="single" w:color="0000FF"/>
          </w:rPr>
          <w:t>secretariat-policies.info.yorku.ca/policies/academic-accommodation-for-students-religious-</w:t>
        </w:r>
      </w:hyperlink>
      <w:r w:rsidRPr="0054243E">
        <w:rPr>
          <w:rFonts w:ascii="IBM Plex Sans" w:hAnsi="IBM Plex Sans"/>
          <w:color w:val="0000FF"/>
          <w:spacing w:val="-2"/>
        </w:rPr>
        <w:t xml:space="preserve"> </w:t>
      </w:r>
      <w:hyperlink r:id="rId36">
        <w:r w:rsidRPr="0054243E">
          <w:rPr>
            <w:rFonts w:ascii="IBM Plex Sans" w:hAnsi="IBM Plex Sans"/>
            <w:color w:val="0000FF"/>
            <w:u w:val="single" w:color="0000FF"/>
          </w:rPr>
          <w:t>observances-policy-guidelines-and-procedures/</w:t>
        </w:r>
      </w:hyperlink>
      <w:r w:rsidRPr="0054243E">
        <w:rPr>
          <w:rFonts w:ascii="IBM Plex Sans" w:hAnsi="IBM Plex Sans"/>
        </w:rPr>
        <w:t xml:space="preserve">). Please note that to arrange an alternative date or time for an examination scheduled in the formal examination periods (December and April/May), students must complete an Religious Accommodation Agreement, which can be found at: </w:t>
      </w:r>
      <w:hyperlink r:id="rId37">
        <w:r w:rsidRPr="0054243E">
          <w:rPr>
            <w:rFonts w:ascii="IBM Plex Sans" w:hAnsi="IBM Plex Sans"/>
            <w:color w:val="0000FF"/>
            <w:u w:val="single" w:color="0000FF"/>
          </w:rPr>
          <w:t>registrar.yorku.ca/pdf/exam-accommodation.pdf</w:t>
        </w:r>
      </w:hyperlink>
    </w:p>
    <w:p w14:paraId="12E2AA6E" w14:textId="77777777" w:rsidR="00F47151" w:rsidRPr="0054243E" w:rsidRDefault="00F47151" w:rsidP="00D9695F">
      <w:pPr>
        <w:pStyle w:val="BodyText"/>
        <w:spacing w:before="2"/>
        <w:ind w:right="61"/>
        <w:rPr>
          <w:rFonts w:ascii="IBM Plex Sans" w:hAnsi="IBM Plex Sans"/>
          <w:sz w:val="17"/>
        </w:rPr>
      </w:pPr>
    </w:p>
    <w:p w14:paraId="1CB0EA65" w14:textId="77777777" w:rsidR="00F47151" w:rsidRPr="0054243E" w:rsidRDefault="00F47151" w:rsidP="00D9695F">
      <w:pPr>
        <w:pStyle w:val="BodyText"/>
        <w:spacing w:before="93"/>
        <w:ind w:left="158" w:right="61"/>
        <w:rPr>
          <w:rFonts w:ascii="IBM Plex Sans" w:hAnsi="IBM Plex Sans"/>
        </w:rPr>
      </w:pPr>
      <w:r w:rsidRPr="0054243E">
        <w:rPr>
          <w:rFonts w:ascii="IBM Plex Sans" w:eastAsiaTheme="majorEastAsia" w:hAnsi="IBM Plex Sans" w:cstheme="majorBidi"/>
          <w:color w:val="E31837"/>
          <w:sz w:val="24"/>
          <w:szCs w:val="24"/>
          <w:lang w:val="en-CA"/>
        </w:rPr>
        <w:t>Accessibility Services</w:t>
      </w:r>
      <w:r w:rsidRPr="0054243E">
        <w:rPr>
          <w:rFonts w:ascii="IBM Plex Sans" w:hAnsi="IBM Plex Sans"/>
        </w:rPr>
        <w:t>. Student Accessibility Services (</w:t>
      </w:r>
      <w:hyperlink r:id="rId38">
        <w:r w:rsidRPr="0054243E">
          <w:rPr>
            <w:rFonts w:ascii="IBM Plex Sans" w:hAnsi="IBM Plex Sans"/>
            <w:color w:val="0000FF"/>
            <w:u w:val="single" w:color="0000FF"/>
          </w:rPr>
          <w:t>accessibility.students.yorku.ca/</w:t>
        </w:r>
      </w:hyperlink>
      <w:r w:rsidRPr="0054243E">
        <w:rPr>
          <w:rFonts w:ascii="IBM Plex Sans" w:hAnsi="IBM Plex Sans"/>
        </w:rPr>
        <w:t>) provides</w:t>
      </w:r>
      <w:r w:rsidRPr="0054243E">
        <w:rPr>
          <w:rFonts w:ascii="IBM Plex Sans" w:hAnsi="IBM Plex Sans"/>
          <w:spacing w:val="-4"/>
        </w:rPr>
        <w:t xml:space="preserve"> </w:t>
      </w:r>
      <w:r w:rsidRPr="0054243E">
        <w:rPr>
          <w:rFonts w:ascii="IBM Plex Sans" w:hAnsi="IBM Plex Sans"/>
        </w:rPr>
        <w:t>academic</w:t>
      </w:r>
      <w:r w:rsidRPr="0054243E">
        <w:rPr>
          <w:rFonts w:ascii="IBM Plex Sans" w:hAnsi="IBM Plex Sans"/>
          <w:spacing w:val="-4"/>
        </w:rPr>
        <w:t xml:space="preserve"> </w:t>
      </w:r>
      <w:r w:rsidRPr="0054243E">
        <w:rPr>
          <w:rFonts w:ascii="IBM Plex Sans" w:hAnsi="IBM Plex Sans"/>
        </w:rPr>
        <w:t>accommodations</w:t>
      </w:r>
      <w:r w:rsidRPr="0054243E">
        <w:rPr>
          <w:rFonts w:ascii="IBM Plex Sans" w:hAnsi="IBM Plex Sans"/>
          <w:spacing w:val="-4"/>
        </w:rPr>
        <w:t xml:space="preserve"> </w:t>
      </w:r>
      <w:r w:rsidRPr="0054243E">
        <w:rPr>
          <w:rFonts w:ascii="IBM Plex Sans" w:hAnsi="IBM Plex Sans"/>
        </w:rPr>
        <w:t>and</w:t>
      </w:r>
      <w:r w:rsidRPr="0054243E">
        <w:rPr>
          <w:rFonts w:ascii="IBM Plex Sans" w:hAnsi="IBM Plex Sans"/>
          <w:spacing w:val="-4"/>
        </w:rPr>
        <w:t xml:space="preserve"> </w:t>
      </w:r>
      <w:r w:rsidRPr="0054243E">
        <w:rPr>
          <w:rFonts w:ascii="IBM Plex Sans" w:hAnsi="IBM Plex Sans"/>
        </w:rPr>
        <w:t>supports</w:t>
      </w:r>
      <w:r w:rsidRPr="0054243E">
        <w:rPr>
          <w:rFonts w:ascii="IBM Plex Sans" w:hAnsi="IBM Plex Sans"/>
          <w:spacing w:val="-4"/>
        </w:rPr>
        <w:t xml:space="preserve"> </w:t>
      </w:r>
      <w:r w:rsidRPr="0054243E">
        <w:rPr>
          <w:rFonts w:ascii="IBM Plex Sans" w:hAnsi="IBM Plex Sans"/>
        </w:rPr>
        <w:t>for</w:t>
      </w:r>
      <w:r w:rsidRPr="0054243E">
        <w:rPr>
          <w:rFonts w:ascii="IBM Plex Sans" w:hAnsi="IBM Plex Sans"/>
          <w:spacing w:val="-4"/>
        </w:rPr>
        <w:t xml:space="preserve"> </w:t>
      </w:r>
      <w:r w:rsidRPr="0054243E">
        <w:rPr>
          <w:rFonts w:ascii="IBM Plex Sans" w:hAnsi="IBM Plex Sans"/>
        </w:rPr>
        <w:t>students</w:t>
      </w:r>
      <w:r w:rsidRPr="0054243E">
        <w:rPr>
          <w:rFonts w:ascii="IBM Plex Sans" w:hAnsi="IBM Plex Sans"/>
          <w:spacing w:val="-4"/>
        </w:rPr>
        <w:t xml:space="preserve"> </w:t>
      </w:r>
      <w:r w:rsidRPr="0054243E">
        <w:rPr>
          <w:rFonts w:ascii="IBM Plex Sans" w:hAnsi="IBM Plex Sans"/>
        </w:rPr>
        <w:t>with</w:t>
      </w:r>
      <w:r w:rsidRPr="0054243E">
        <w:rPr>
          <w:rFonts w:ascii="IBM Plex Sans" w:hAnsi="IBM Plex Sans"/>
          <w:spacing w:val="-4"/>
        </w:rPr>
        <w:t xml:space="preserve"> </w:t>
      </w:r>
      <w:r w:rsidRPr="0054243E">
        <w:rPr>
          <w:rFonts w:ascii="IBM Plex Sans" w:hAnsi="IBM Plex Sans"/>
        </w:rPr>
        <w:t>temporary</w:t>
      </w:r>
      <w:r w:rsidRPr="0054243E">
        <w:rPr>
          <w:rFonts w:ascii="IBM Plex Sans" w:hAnsi="IBM Plex Sans"/>
          <w:spacing w:val="-4"/>
        </w:rPr>
        <w:t xml:space="preserve"> </w:t>
      </w:r>
      <w:r w:rsidRPr="0054243E">
        <w:rPr>
          <w:rFonts w:ascii="IBM Plex Sans" w:hAnsi="IBM Plex Sans"/>
        </w:rPr>
        <w:t>and</w:t>
      </w:r>
      <w:r w:rsidRPr="0054243E">
        <w:rPr>
          <w:rFonts w:ascii="IBM Plex Sans" w:hAnsi="IBM Plex Sans"/>
          <w:spacing w:val="-5"/>
        </w:rPr>
        <w:t xml:space="preserve"> </w:t>
      </w:r>
      <w:r w:rsidRPr="0054243E">
        <w:rPr>
          <w:rFonts w:ascii="IBM Plex Sans" w:hAnsi="IBM Plex Sans"/>
        </w:rPr>
        <w:t>permanent disability</w:t>
      </w:r>
      <w:r w:rsidRPr="0054243E">
        <w:rPr>
          <w:rFonts w:ascii="IBM Plex Sans" w:hAnsi="IBM Plex Sans"/>
          <w:spacing w:val="-2"/>
        </w:rPr>
        <w:t xml:space="preserve"> </w:t>
      </w:r>
      <w:r w:rsidRPr="0054243E">
        <w:rPr>
          <w:rFonts w:ascii="IBM Plex Sans" w:hAnsi="IBM Plex Sans"/>
        </w:rPr>
        <w:t>including</w:t>
      </w:r>
      <w:r w:rsidRPr="0054243E">
        <w:rPr>
          <w:rFonts w:ascii="IBM Plex Sans" w:hAnsi="IBM Plex Sans"/>
          <w:spacing w:val="-3"/>
        </w:rPr>
        <w:t xml:space="preserve"> </w:t>
      </w:r>
      <w:r w:rsidRPr="0054243E">
        <w:rPr>
          <w:rFonts w:ascii="IBM Plex Sans" w:hAnsi="IBM Plex Sans"/>
        </w:rPr>
        <w:t>physical,</w:t>
      </w:r>
      <w:r w:rsidRPr="0054243E">
        <w:rPr>
          <w:rFonts w:ascii="IBM Plex Sans" w:hAnsi="IBM Plex Sans"/>
          <w:spacing w:val="-3"/>
        </w:rPr>
        <w:t xml:space="preserve"> </w:t>
      </w:r>
      <w:r w:rsidRPr="0054243E">
        <w:rPr>
          <w:rFonts w:ascii="IBM Plex Sans" w:hAnsi="IBM Plex Sans"/>
        </w:rPr>
        <w:t>sensory,</w:t>
      </w:r>
      <w:r w:rsidRPr="0054243E">
        <w:rPr>
          <w:rFonts w:ascii="IBM Plex Sans" w:hAnsi="IBM Plex Sans"/>
          <w:spacing w:val="-3"/>
        </w:rPr>
        <w:t xml:space="preserve"> </w:t>
      </w:r>
      <w:r w:rsidRPr="0054243E">
        <w:rPr>
          <w:rFonts w:ascii="IBM Plex Sans" w:hAnsi="IBM Plex Sans"/>
        </w:rPr>
        <w:t>medial,</w:t>
      </w:r>
      <w:r w:rsidRPr="0054243E">
        <w:rPr>
          <w:rFonts w:ascii="IBM Plex Sans" w:hAnsi="IBM Plex Sans"/>
          <w:spacing w:val="-3"/>
        </w:rPr>
        <w:t xml:space="preserve"> </w:t>
      </w:r>
      <w:r w:rsidRPr="0054243E">
        <w:rPr>
          <w:rFonts w:ascii="IBM Plex Sans" w:hAnsi="IBM Plex Sans"/>
        </w:rPr>
        <w:t>learning,</w:t>
      </w:r>
      <w:r w:rsidRPr="0054243E">
        <w:rPr>
          <w:rFonts w:ascii="IBM Plex Sans" w:hAnsi="IBM Plex Sans"/>
          <w:spacing w:val="-3"/>
        </w:rPr>
        <w:t xml:space="preserve"> </w:t>
      </w:r>
      <w:r w:rsidRPr="0054243E">
        <w:rPr>
          <w:rFonts w:ascii="IBM Plex Sans" w:hAnsi="IBM Plex Sans"/>
        </w:rPr>
        <w:t>and</w:t>
      </w:r>
      <w:r w:rsidRPr="0054243E">
        <w:rPr>
          <w:rFonts w:ascii="IBM Plex Sans" w:hAnsi="IBM Plex Sans"/>
          <w:spacing w:val="-3"/>
        </w:rPr>
        <w:t xml:space="preserve"> </w:t>
      </w:r>
      <w:r w:rsidRPr="0054243E">
        <w:rPr>
          <w:rFonts w:ascii="IBM Plex Sans" w:hAnsi="IBM Plex Sans"/>
        </w:rPr>
        <w:t>mental</w:t>
      </w:r>
      <w:r w:rsidRPr="0054243E">
        <w:rPr>
          <w:rFonts w:ascii="IBM Plex Sans" w:hAnsi="IBM Plex Sans"/>
          <w:spacing w:val="-3"/>
        </w:rPr>
        <w:t xml:space="preserve"> </w:t>
      </w:r>
      <w:r w:rsidRPr="0054243E">
        <w:rPr>
          <w:rFonts w:ascii="IBM Plex Sans" w:hAnsi="IBM Plex Sans"/>
        </w:rPr>
        <w:t>health</w:t>
      </w:r>
      <w:r w:rsidRPr="0054243E">
        <w:rPr>
          <w:rFonts w:ascii="IBM Plex Sans" w:hAnsi="IBM Plex Sans"/>
          <w:spacing w:val="-4"/>
        </w:rPr>
        <w:t xml:space="preserve"> </w:t>
      </w:r>
      <w:r w:rsidRPr="0054243E">
        <w:rPr>
          <w:rFonts w:ascii="IBM Plex Sans" w:hAnsi="IBM Plex Sans"/>
        </w:rPr>
        <w:t>disabilities.</w:t>
      </w:r>
      <w:r w:rsidRPr="0054243E">
        <w:rPr>
          <w:rFonts w:ascii="IBM Plex Sans" w:hAnsi="IBM Plex Sans"/>
          <w:spacing w:val="-3"/>
        </w:rPr>
        <w:t xml:space="preserve"> </w:t>
      </w:r>
      <w:r w:rsidRPr="0054243E">
        <w:rPr>
          <w:rFonts w:ascii="IBM Plex Sans" w:hAnsi="IBM Plex Sans"/>
        </w:rPr>
        <w:t>Students who had an Individualized Education Plan (IEP) in high school are eligible for support. Please note that registering with disabilities services and discussing your needs with your professors is necessary to avoid any impediment to receiving the necessary academic accommodations to meet your needs.</w:t>
      </w:r>
    </w:p>
    <w:p w14:paraId="4A1CF384" w14:textId="77777777" w:rsidR="00F47151" w:rsidRPr="0054243E" w:rsidRDefault="00F47151" w:rsidP="00D9695F">
      <w:pPr>
        <w:pStyle w:val="BodyText"/>
        <w:spacing w:before="4"/>
        <w:ind w:right="61"/>
        <w:rPr>
          <w:rFonts w:ascii="IBM Plex Sans" w:hAnsi="IBM Plex Sans"/>
          <w:sz w:val="25"/>
        </w:rPr>
      </w:pPr>
    </w:p>
    <w:p w14:paraId="53B6EC17" w14:textId="718AC886" w:rsidR="00F47151" w:rsidRPr="0054243E" w:rsidRDefault="00F47151" w:rsidP="00D9695F">
      <w:pPr>
        <w:pStyle w:val="BodyText"/>
        <w:ind w:left="158" w:right="61"/>
        <w:rPr>
          <w:rFonts w:ascii="IBM Plex Sans" w:hAnsi="IBM Plex Sans"/>
        </w:rPr>
      </w:pPr>
      <w:r w:rsidRPr="0054243E">
        <w:rPr>
          <w:rFonts w:ascii="IBM Plex Sans" w:eastAsiaTheme="majorEastAsia" w:hAnsi="IBM Plex Sans" w:cstheme="majorBidi"/>
          <w:color w:val="E31837"/>
          <w:sz w:val="24"/>
          <w:szCs w:val="24"/>
          <w:lang w:val="en-CA"/>
        </w:rPr>
        <w:t>Academic Skills Support.</w:t>
      </w:r>
      <w:r w:rsidRPr="0054243E">
        <w:rPr>
          <w:rFonts w:ascii="IBM Plex Sans" w:hAnsi="IBM Plex Sans"/>
        </w:rPr>
        <w:t xml:space="preserve"> York University Libraries (</w:t>
      </w:r>
      <w:hyperlink r:id="rId39">
        <w:r w:rsidRPr="0054243E">
          <w:rPr>
            <w:rFonts w:ascii="IBM Plex Sans" w:hAnsi="IBM Plex Sans"/>
            <w:color w:val="0000FF"/>
            <w:u w:val="single" w:color="0000FF"/>
          </w:rPr>
          <w:t>www.library.yorku.ca</w:t>
        </w:r>
      </w:hyperlink>
      <w:r w:rsidRPr="0054243E">
        <w:rPr>
          <w:rFonts w:ascii="IBM Plex Sans" w:hAnsi="IBM Plex Sans"/>
        </w:rPr>
        <w:t>) and the Learning Commons</w:t>
      </w:r>
      <w:r w:rsidRPr="0054243E">
        <w:rPr>
          <w:rFonts w:ascii="IBM Plex Sans" w:hAnsi="IBM Plex Sans"/>
          <w:spacing w:val="-5"/>
        </w:rPr>
        <w:t xml:space="preserve"> </w:t>
      </w:r>
      <w:r w:rsidRPr="0054243E">
        <w:rPr>
          <w:rFonts w:ascii="IBM Plex Sans" w:hAnsi="IBM Plex Sans"/>
        </w:rPr>
        <w:t>(</w:t>
      </w:r>
      <w:hyperlink r:id="rId40">
        <w:r w:rsidRPr="0054243E">
          <w:rPr>
            <w:rFonts w:ascii="IBM Plex Sans" w:hAnsi="IBM Plex Sans"/>
            <w:color w:val="0000FF"/>
            <w:u w:val="single" w:color="0000FF"/>
          </w:rPr>
          <w:t>learningcommons.yorku.ca/</w:t>
        </w:r>
      </w:hyperlink>
      <w:r w:rsidRPr="0054243E">
        <w:rPr>
          <w:rFonts w:ascii="IBM Plex Sans" w:hAnsi="IBM Plex Sans"/>
        </w:rPr>
        <w:t>)</w:t>
      </w:r>
      <w:r w:rsidRPr="0054243E">
        <w:rPr>
          <w:rFonts w:ascii="IBM Plex Sans" w:hAnsi="IBM Plex Sans"/>
          <w:spacing w:val="-5"/>
        </w:rPr>
        <w:t xml:space="preserve"> </w:t>
      </w:r>
      <w:r w:rsidRPr="0054243E">
        <w:rPr>
          <w:rFonts w:ascii="IBM Plex Sans" w:hAnsi="IBM Plex Sans"/>
        </w:rPr>
        <w:t>provide</w:t>
      </w:r>
      <w:r w:rsidRPr="0054243E">
        <w:rPr>
          <w:rFonts w:ascii="IBM Plex Sans" w:hAnsi="IBM Plex Sans"/>
          <w:spacing w:val="-5"/>
        </w:rPr>
        <w:t xml:space="preserve"> </w:t>
      </w:r>
      <w:r w:rsidRPr="0054243E">
        <w:rPr>
          <w:rFonts w:ascii="IBM Plex Sans" w:hAnsi="IBM Plex Sans"/>
        </w:rPr>
        <w:t>students</w:t>
      </w:r>
      <w:r w:rsidRPr="0054243E">
        <w:rPr>
          <w:rFonts w:ascii="IBM Plex Sans" w:hAnsi="IBM Plex Sans"/>
          <w:spacing w:val="-5"/>
        </w:rPr>
        <w:t xml:space="preserve"> </w:t>
      </w:r>
      <w:r w:rsidRPr="0054243E">
        <w:rPr>
          <w:rFonts w:ascii="IBM Plex Sans" w:hAnsi="IBM Plex Sans"/>
        </w:rPr>
        <w:t>with</w:t>
      </w:r>
      <w:r w:rsidRPr="0054243E">
        <w:rPr>
          <w:rFonts w:ascii="IBM Plex Sans" w:hAnsi="IBM Plex Sans"/>
          <w:spacing w:val="-5"/>
        </w:rPr>
        <w:t xml:space="preserve"> </w:t>
      </w:r>
      <w:r w:rsidRPr="0054243E">
        <w:rPr>
          <w:rFonts w:ascii="IBM Plex Sans" w:hAnsi="IBM Plex Sans"/>
        </w:rPr>
        <w:t>academic</w:t>
      </w:r>
      <w:r w:rsidRPr="0054243E">
        <w:rPr>
          <w:rFonts w:ascii="IBM Plex Sans" w:hAnsi="IBM Plex Sans"/>
          <w:spacing w:val="-5"/>
        </w:rPr>
        <w:t xml:space="preserve"> </w:t>
      </w:r>
      <w:r w:rsidRPr="0054243E">
        <w:rPr>
          <w:rFonts w:ascii="IBM Plex Sans" w:hAnsi="IBM Plex Sans"/>
        </w:rPr>
        <w:t>support</w:t>
      </w:r>
      <w:r w:rsidRPr="0054243E">
        <w:rPr>
          <w:rFonts w:ascii="IBM Plex Sans" w:hAnsi="IBM Plex Sans"/>
          <w:spacing w:val="-5"/>
        </w:rPr>
        <w:t xml:space="preserve"> </w:t>
      </w:r>
      <w:r w:rsidRPr="0054243E">
        <w:rPr>
          <w:rFonts w:ascii="IBM Plex Sans" w:hAnsi="IBM Plex Sans"/>
        </w:rPr>
        <w:t>for</w:t>
      </w:r>
      <w:r w:rsidRPr="0054243E">
        <w:rPr>
          <w:rFonts w:ascii="IBM Plex Sans" w:hAnsi="IBM Plex Sans"/>
          <w:spacing w:val="-5"/>
        </w:rPr>
        <w:t xml:space="preserve"> </w:t>
      </w:r>
      <w:r w:rsidRPr="0054243E">
        <w:rPr>
          <w:rFonts w:ascii="IBM Plex Sans" w:hAnsi="IBM Plex Sans"/>
        </w:rPr>
        <w:t>their</w:t>
      </w:r>
      <w:r w:rsidRPr="0054243E">
        <w:rPr>
          <w:rFonts w:ascii="IBM Plex Sans" w:hAnsi="IBM Plex Sans"/>
          <w:spacing w:val="-5"/>
        </w:rPr>
        <w:t xml:space="preserve"> </w:t>
      </w:r>
      <w:r w:rsidRPr="0054243E">
        <w:rPr>
          <w:rFonts w:ascii="IBM Plex Sans" w:hAnsi="IBM Plex Sans"/>
        </w:rPr>
        <w:t>course assignments and research requirements</w:t>
      </w:r>
      <w:r w:rsidR="00F00013">
        <w:rPr>
          <w:rFonts w:ascii="IBM Plex Sans" w:hAnsi="IBM Plex Sans"/>
        </w:rPr>
        <w:t xml:space="preserve"> (</w:t>
      </w:r>
      <w:r w:rsidR="00F00013" w:rsidRPr="006309EB">
        <w:rPr>
          <w:rFonts w:ascii="IBM Plex Sans" w:hAnsi="IBM Plex Sans"/>
        </w:rPr>
        <w:t>time management, writing, study skills, preparing for exams, and other learning-related resources</w:t>
      </w:r>
      <w:r w:rsidR="00F00013">
        <w:rPr>
          <w:rFonts w:ascii="IBM Plex Sans" w:hAnsi="IBM Plex Sans"/>
        </w:rPr>
        <w:t>)</w:t>
      </w:r>
      <w:r w:rsidRPr="0054243E">
        <w:rPr>
          <w:rFonts w:ascii="IBM Plex Sans" w:hAnsi="IBM Plex Sans"/>
        </w:rPr>
        <w:t xml:space="preserve">. The </w:t>
      </w:r>
      <w:proofErr w:type="gramStart"/>
      <w:r w:rsidRPr="0054243E">
        <w:rPr>
          <w:rFonts w:ascii="IBM Plex Sans" w:hAnsi="IBM Plex Sans"/>
        </w:rPr>
        <w:t>Libraries</w:t>
      </w:r>
      <w:proofErr w:type="gramEnd"/>
      <w:r w:rsidRPr="0054243E">
        <w:rPr>
          <w:rFonts w:ascii="IBM Plex Sans" w:hAnsi="IBM Plex Sans"/>
        </w:rPr>
        <w:t xml:space="preserve"> offer an array of supports, services, workshops,</w:t>
      </w:r>
      <w:r w:rsidRPr="0054243E">
        <w:rPr>
          <w:rFonts w:ascii="IBM Plex Sans" w:hAnsi="IBM Plex Sans"/>
          <w:spacing w:val="-4"/>
        </w:rPr>
        <w:t xml:space="preserve"> </w:t>
      </w:r>
      <w:r w:rsidRPr="0054243E">
        <w:rPr>
          <w:rFonts w:ascii="IBM Plex Sans" w:hAnsi="IBM Plex Sans"/>
        </w:rPr>
        <w:t>resources</w:t>
      </w:r>
      <w:r w:rsidRPr="0054243E">
        <w:rPr>
          <w:rFonts w:ascii="IBM Plex Sans" w:hAnsi="IBM Plex Sans"/>
          <w:spacing w:val="-3"/>
        </w:rPr>
        <w:t xml:space="preserve"> </w:t>
      </w:r>
      <w:r w:rsidRPr="0054243E">
        <w:rPr>
          <w:rFonts w:ascii="IBM Plex Sans" w:hAnsi="IBM Plex Sans"/>
        </w:rPr>
        <w:t>and</w:t>
      </w:r>
      <w:r w:rsidRPr="0054243E">
        <w:rPr>
          <w:rFonts w:ascii="IBM Plex Sans" w:hAnsi="IBM Plex Sans"/>
          <w:spacing w:val="-3"/>
        </w:rPr>
        <w:t xml:space="preserve"> </w:t>
      </w:r>
      <w:r w:rsidRPr="0054243E">
        <w:rPr>
          <w:rFonts w:ascii="IBM Plex Sans" w:hAnsi="IBM Plex Sans"/>
        </w:rPr>
        <w:t>people</w:t>
      </w:r>
      <w:r w:rsidRPr="0054243E">
        <w:rPr>
          <w:rFonts w:ascii="IBM Plex Sans" w:hAnsi="IBM Plex Sans"/>
          <w:spacing w:val="-3"/>
        </w:rPr>
        <w:t xml:space="preserve"> </w:t>
      </w:r>
      <w:r w:rsidRPr="0054243E">
        <w:rPr>
          <w:rFonts w:ascii="IBM Plex Sans" w:hAnsi="IBM Plex Sans"/>
        </w:rPr>
        <w:t>available</w:t>
      </w:r>
      <w:r w:rsidRPr="0054243E">
        <w:rPr>
          <w:rFonts w:ascii="IBM Plex Sans" w:hAnsi="IBM Plex Sans"/>
          <w:spacing w:val="-3"/>
        </w:rPr>
        <w:t xml:space="preserve"> </w:t>
      </w:r>
      <w:r w:rsidRPr="0054243E">
        <w:rPr>
          <w:rFonts w:ascii="IBM Plex Sans" w:hAnsi="IBM Plex Sans"/>
        </w:rPr>
        <w:t>to</w:t>
      </w:r>
      <w:r w:rsidRPr="0054243E">
        <w:rPr>
          <w:rFonts w:ascii="IBM Plex Sans" w:hAnsi="IBM Plex Sans"/>
          <w:spacing w:val="-4"/>
        </w:rPr>
        <w:t xml:space="preserve"> </w:t>
      </w:r>
      <w:r w:rsidRPr="0054243E">
        <w:rPr>
          <w:rFonts w:ascii="IBM Plex Sans" w:hAnsi="IBM Plex Sans"/>
        </w:rPr>
        <w:t>help</w:t>
      </w:r>
      <w:r w:rsidRPr="0054243E">
        <w:rPr>
          <w:rFonts w:ascii="IBM Plex Sans" w:hAnsi="IBM Plex Sans"/>
          <w:spacing w:val="-3"/>
        </w:rPr>
        <w:t xml:space="preserve"> </w:t>
      </w:r>
      <w:r w:rsidRPr="0054243E">
        <w:rPr>
          <w:rFonts w:ascii="IBM Plex Sans" w:hAnsi="IBM Plex Sans"/>
        </w:rPr>
        <w:t>ensure</w:t>
      </w:r>
      <w:r w:rsidRPr="0054243E">
        <w:rPr>
          <w:rFonts w:ascii="IBM Plex Sans" w:hAnsi="IBM Plex Sans"/>
          <w:spacing w:val="-2"/>
        </w:rPr>
        <w:t xml:space="preserve"> </w:t>
      </w:r>
      <w:r w:rsidRPr="0054243E">
        <w:rPr>
          <w:rFonts w:ascii="IBM Plex Sans" w:hAnsi="IBM Plex Sans"/>
        </w:rPr>
        <w:t>continued</w:t>
      </w:r>
      <w:r w:rsidRPr="0054243E">
        <w:rPr>
          <w:rFonts w:ascii="IBM Plex Sans" w:hAnsi="IBM Plex Sans"/>
          <w:spacing w:val="-3"/>
        </w:rPr>
        <w:t xml:space="preserve"> </w:t>
      </w:r>
      <w:r w:rsidRPr="0054243E">
        <w:rPr>
          <w:rFonts w:ascii="IBM Plex Sans" w:hAnsi="IBM Plex Sans"/>
        </w:rPr>
        <w:t>success</w:t>
      </w:r>
      <w:r w:rsidRPr="0054243E">
        <w:rPr>
          <w:rFonts w:ascii="IBM Plex Sans" w:hAnsi="IBM Plex Sans"/>
          <w:spacing w:val="-3"/>
        </w:rPr>
        <w:t xml:space="preserve"> </w:t>
      </w:r>
      <w:r w:rsidRPr="0054243E">
        <w:rPr>
          <w:rFonts w:ascii="IBM Plex Sans" w:hAnsi="IBM Plex Sans"/>
        </w:rPr>
        <w:t>during</w:t>
      </w:r>
      <w:r w:rsidRPr="0054243E">
        <w:rPr>
          <w:rFonts w:ascii="IBM Plex Sans" w:hAnsi="IBM Plex Sans"/>
          <w:spacing w:val="-3"/>
        </w:rPr>
        <w:t xml:space="preserve"> </w:t>
      </w:r>
      <w:r w:rsidRPr="0054243E">
        <w:rPr>
          <w:rFonts w:ascii="IBM Plex Sans" w:hAnsi="IBM Plex Sans"/>
        </w:rPr>
        <w:t>a</w:t>
      </w:r>
      <w:r w:rsidRPr="0054243E">
        <w:rPr>
          <w:rFonts w:ascii="IBM Plex Sans" w:hAnsi="IBM Plex Sans"/>
          <w:spacing w:val="-3"/>
        </w:rPr>
        <w:t xml:space="preserve"> </w:t>
      </w:r>
      <w:r w:rsidRPr="0054243E">
        <w:rPr>
          <w:rFonts w:ascii="IBM Plex Sans" w:hAnsi="IBM Plex Sans"/>
        </w:rPr>
        <w:t>student’s academic career.</w:t>
      </w:r>
      <w:r w:rsidR="00E700D4">
        <w:rPr>
          <w:rFonts w:ascii="IBM Plex Sans" w:hAnsi="IBM Plex Sans"/>
        </w:rPr>
        <w:t xml:space="preserve"> </w:t>
      </w:r>
    </w:p>
    <w:p w14:paraId="2B8BFFBB" w14:textId="77777777" w:rsidR="00F47151" w:rsidRPr="0054243E" w:rsidRDefault="00F47151" w:rsidP="00D9695F">
      <w:pPr>
        <w:pStyle w:val="BodyText"/>
        <w:spacing w:before="2"/>
        <w:ind w:right="61"/>
        <w:rPr>
          <w:rFonts w:ascii="IBM Plex Sans" w:hAnsi="IBM Plex Sans"/>
          <w:sz w:val="25"/>
        </w:rPr>
      </w:pPr>
    </w:p>
    <w:p w14:paraId="34DE6673" w14:textId="77777777" w:rsidR="00F47151" w:rsidRPr="0054243E" w:rsidRDefault="00F47151" w:rsidP="00D9695F">
      <w:pPr>
        <w:pStyle w:val="BodyText"/>
        <w:spacing w:before="1"/>
        <w:ind w:left="158" w:right="61"/>
        <w:rPr>
          <w:rFonts w:ascii="IBM Plex Sans" w:hAnsi="IBM Plex Sans"/>
        </w:rPr>
      </w:pPr>
      <w:r w:rsidRPr="0054243E">
        <w:rPr>
          <w:rFonts w:ascii="IBM Plex Sans" w:eastAsiaTheme="majorEastAsia" w:hAnsi="IBM Plex Sans" w:cstheme="majorBidi"/>
          <w:color w:val="E31837"/>
          <w:sz w:val="24"/>
          <w:szCs w:val="24"/>
          <w:lang w:val="en-CA"/>
        </w:rPr>
        <w:t>Centre for Human Rights, Equity, and Inclusion</w:t>
      </w:r>
      <w:r w:rsidRPr="0054243E">
        <w:rPr>
          <w:rFonts w:ascii="IBM Plex Sans" w:hAnsi="IBM Plex Sans"/>
        </w:rPr>
        <w:t>.</w:t>
      </w:r>
      <w:r w:rsidRPr="0054243E">
        <w:rPr>
          <w:rFonts w:ascii="IBM Plex Sans" w:hAnsi="IBM Plex Sans"/>
          <w:spacing w:val="-3"/>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Centre</w:t>
      </w:r>
      <w:r w:rsidRPr="0054243E">
        <w:rPr>
          <w:rFonts w:ascii="IBM Plex Sans" w:hAnsi="IBM Plex Sans"/>
          <w:spacing w:val="-3"/>
        </w:rPr>
        <w:t xml:space="preserve"> </w:t>
      </w:r>
      <w:r w:rsidRPr="0054243E">
        <w:rPr>
          <w:rFonts w:ascii="IBM Plex Sans" w:hAnsi="IBM Plex Sans"/>
        </w:rPr>
        <w:t>for</w:t>
      </w:r>
      <w:r w:rsidRPr="0054243E">
        <w:rPr>
          <w:rFonts w:ascii="IBM Plex Sans" w:hAnsi="IBM Plex Sans"/>
          <w:spacing w:val="-3"/>
        </w:rPr>
        <w:t xml:space="preserve"> </w:t>
      </w:r>
      <w:r w:rsidRPr="0054243E">
        <w:rPr>
          <w:rFonts w:ascii="IBM Plex Sans" w:hAnsi="IBM Plex Sans"/>
        </w:rPr>
        <w:t>Human</w:t>
      </w:r>
      <w:r w:rsidRPr="0054243E">
        <w:rPr>
          <w:rFonts w:ascii="IBM Plex Sans" w:hAnsi="IBM Plex Sans"/>
          <w:spacing w:val="-3"/>
        </w:rPr>
        <w:t xml:space="preserve"> </w:t>
      </w:r>
      <w:r w:rsidRPr="0054243E">
        <w:rPr>
          <w:rFonts w:ascii="IBM Plex Sans" w:hAnsi="IBM Plex Sans"/>
        </w:rPr>
        <w:t>Rights,</w:t>
      </w:r>
      <w:r w:rsidRPr="0054243E">
        <w:rPr>
          <w:rFonts w:ascii="IBM Plex Sans" w:hAnsi="IBM Plex Sans"/>
          <w:spacing w:val="-3"/>
        </w:rPr>
        <w:t xml:space="preserve"> </w:t>
      </w:r>
      <w:r w:rsidRPr="0054243E">
        <w:rPr>
          <w:rFonts w:ascii="IBM Plex Sans" w:hAnsi="IBM Plex Sans"/>
        </w:rPr>
        <w:t>Equity</w:t>
      </w:r>
      <w:r w:rsidRPr="0054243E">
        <w:rPr>
          <w:rFonts w:ascii="IBM Plex Sans" w:hAnsi="IBM Plex Sans"/>
          <w:spacing w:val="-3"/>
        </w:rPr>
        <w:t xml:space="preserve"> </w:t>
      </w:r>
      <w:r w:rsidRPr="0054243E">
        <w:rPr>
          <w:rFonts w:ascii="IBM Plex Sans" w:hAnsi="IBM Plex Sans"/>
        </w:rPr>
        <w:t>and Inclusion (</w:t>
      </w:r>
      <w:hyperlink r:id="rId41">
        <w:r w:rsidRPr="0054243E">
          <w:rPr>
            <w:rFonts w:ascii="IBM Plex Sans" w:hAnsi="IBM Plex Sans"/>
            <w:color w:val="0000FF"/>
            <w:u w:val="single" w:color="0000FF"/>
          </w:rPr>
          <w:t>rights.info.yorku.ca/</w:t>
        </w:r>
      </w:hyperlink>
      <w:r w:rsidRPr="0054243E">
        <w:rPr>
          <w:rFonts w:ascii="IBM Plex Sans" w:hAnsi="IBM Plex Sans"/>
        </w:rPr>
        <w:t xml:space="preserve">) facilitates confidential processes to discuss allegations of discrimination and harassment by York Community members. There are also robust training opportunities and workshops available to the community </w:t>
      </w:r>
      <w:proofErr w:type="gramStart"/>
      <w:r w:rsidRPr="0054243E">
        <w:rPr>
          <w:rFonts w:ascii="IBM Plex Sans" w:hAnsi="IBM Plex Sans"/>
        </w:rPr>
        <w:t>year round</w:t>
      </w:r>
      <w:proofErr w:type="gramEnd"/>
      <w:r w:rsidRPr="0054243E">
        <w:rPr>
          <w:rFonts w:ascii="IBM Plex Sans" w:hAnsi="IBM Plex Sans"/>
        </w:rPr>
        <w:t>.</w:t>
      </w:r>
    </w:p>
    <w:p w14:paraId="530D287C" w14:textId="77777777" w:rsidR="00F47151" w:rsidRPr="0054243E" w:rsidRDefault="00F47151" w:rsidP="00D9695F">
      <w:pPr>
        <w:pStyle w:val="BodyText"/>
        <w:spacing w:before="4"/>
        <w:ind w:right="61"/>
        <w:rPr>
          <w:rFonts w:ascii="IBM Plex Sans" w:hAnsi="IBM Plex Sans"/>
          <w:sz w:val="25"/>
        </w:rPr>
      </w:pPr>
    </w:p>
    <w:p w14:paraId="3AD70DAA" w14:textId="77777777" w:rsidR="00F47151" w:rsidRPr="0054243E" w:rsidRDefault="00F47151" w:rsidP="00D9695F">
      <w:pPr>
        <w:pStyle w:val="BodyText"/>
        <w:ind w:left="158" w:right="61"/>
        <w:rPr>
          <w:rFonts w:ascii="IBM Plex Sans" w:hAnsi="IBM Plex Sans"/>
        </w:rPr>
      </w:pPr>
      <w:r w:rsidRPr="0054243E">
        <w:rPr>
          <w:rFonts w:ascii="IBM Plex Sans" w:eastAsiaTheme="majorEastAsia" w:hAnsi="IBM Plex Sans" w:cstheme="majorBidi"/>
          <w:color w:val="E31837"/>
          <w:sz w:val="24"/>
          <w:szCs w:val="24"/>
          <w:lang w:val="en-CA"/>
        </w:rPr>
        <w:t>Counselling, Health and Well Being</w:t>
      </w:r>
      <w:r w:rsidRPr="0054243E">
        <w:rPr>
          <w:rFonts w:ascii="IBM Plex Sans" w:hAnsi="IBM Plex Sans"/>
        </w:rPr>
        <w:t>. Student Counselling, Health &amp; Well Being (</w:t>
      </w:r>
      <w:hyperlink r:id="rId42">
        <w:r w:rsidRPr="0054243E">
          <w:rPr>
            <w:rFonts w:ascii="IBM Plex Sans" w:hAnsi="IBM Plex Sans"/>
            <w:color w:val="0000FF"/>
            <w:u w:val="single" w:color="0000FF"/>
          </w:rPr>
          <w:t>counselling.students.yorku.ca</w:t>
        </w:r>
      </w:hyperlink>
      <w:r w:rsidRPr="0054243E">
        <w:rPr>
          <w:rFonts w:ascii="IBM Plex Sans" w:hAnsi="IBM Plex Sans"/>
        </w:rPr>
        <w:t>) supports students in</w:t>
      </w:r>
      <w:r w:rsidRPr="0054243E">
        <w:rPr>
          <w:rFonts w:ascii="IBM Plex Sans" w:hAnsi="IBM Plex Sans"/>
          <w:spacing w:val="40"/>
        </w:rPr>
        <w:t xml:space="preserve"> </w:t>
      </w:r>
      <w:r w:rsidRPr="0054243E">
        <w:rPr>
          <w:rFonts w:ascii="IBM Plex Sans" w:hAnsi="IBM Plex Sans"/>
        </w:rPr>
        <w:t xml:space="preserve">realizing and developing their personal potential in order to maximally benefit from their university experience and manage the </w:t>
      </w:r>
      <w:r w:rsidRPr="0054243E">
        <w:rPr>
          <w:rFonts w:ascii="IBM Plex Sans" w:hAnsi="IBM Plex Sans"/>
        </w:rPr>
        <w:lastRenderedPageBreak/>
        <w:t>challenges</w:t>
      </w:r>
      <w:r w:rsidRPr="0054243E">
        <w:rPr>
          <w:rFonts w:ascii="IBM Plex Sans" w:hAnsi="IBM Plex Sans"/>
          <w:spacing w:val="-6"/>
        </w:rPr>
        <w:t xml:space="preserve"> </w:t>
      </w:r>
      <w:r w:rsidRPr="0054243E">
        <w:rPr>
          <w:rFonts w:ascii="IBM Plex Sans" w:hAnsi="IBM Plex Sans"/>
        </w:rPr>
        <w:t>of</w:t>
      </w:r>
      <w:r w:rsidRPr="0054243E">
        <w:rPr>
          <w:rFonts w:ascii="IBM Plex Sans" w:hAnsi="IBM Plex Sans"/>
          <w:spacing w:val="-4"/>
        </w:rPr>
        <w:t xml:space="preserve"> </w:t>
      </w:r>
      <w:r w:rsidRPr="0054243E">
        <w:rPr>
          <w:rFonts w:ascii="IBM Plex Sans" w:hAnsi="IBM Plex Sans"/>
        </w:rPr>
        <w:t>university</w:t>
      </w:r>
      <w:r w:rsidRPr="0054243E">
        <w:rPr>
          <w:rFonts w:ascii="IBM Plex Sans" w:hAnsi="IBM Plex Sans"/>
          <w:spacing w:val="-5"/>
        </w:rPr>
        <w:t xml:space="preserve"> </w:t>
      </w:r>
      <w:r w:rsidRPr="0054243E">
        <w:rPr>
          <w:rFonts w:ascii="IBM Plex Sans" w:hAnsi="IBM Plex Sans"/>
        </w:rPr>
        <w:t>life.</w:t>
      </w:r>
      <w:r w:rsidRPr="0054243E">
        <w:rPr>
          <w:rFonts w:ascii="IBM Plex Sans" w:hAnsi="IBM Plex Sans"/>
          <w:spacing w:val="-4"/>
        </w:rPr>
        <w:t xml:space="preserve"> </w:t>
      </w:r>
      <w:r w:rsidRPr="0054243E">
        <w:rPr>
          <w:rFonts w:ascii="IBM Plex Sans" w:hAnsi="IBM Plex Sans"/>
        </w:rPr>
        <w:t>Services</w:t>
      </w:r>
      <w:r w:rsidRPr="0054243E">
        <w:rPr>
          <w:rFonts w:ascii="IBM Plex Sans" w:hAnsi="IBM Plex Sans"/>
          <w:spacing w:val="-4"/>
        </w:rPr>
        <w:t xml:space="preserve"> </w:t>
      </w:r>
      <w:proofErr w:type="gramStart"/>
      <w:r w:rsidRPr="0054243E">
        <w:rPr>
          <w:rFonts w:ascii="IBM Plex Sans" w:hAnsi="IBM Plex Sans"/>
        </w:rPr>
        <w:t>include:</w:t>
      </w:r>
      <w:proofErr w:type="gramEnd"/>
      <w:r w:rsidRPr="0054243E">
        <w:rPr>
          <w:rFonts w:ascii="IBM Plex Sans" w:hAnsi="IBM Plex Sans"/>
          <w:spacing w:val="-4"/>
        </w:rPr>
        <w:t xml:space="preserve"> </w:t>
      </w:r>
      <w:r w:rsidRPr="0054243E">
        <w:rPr>
          <w:rFonts w:ascii="IBM Plex Sans" w:hAnsi="IBM Plex Sans"/>
        </w:rPr>
        <w:t>peer-led</w:t>
      </w:r>
      <w:r w:rsidRPr="0054243E">
        <w:rPr>
          <w:rFonts w:ascii="IBM Plex Sans" w:hAnsi="IBM Plex Sans"/>
          <w:spacing w:val="-4"/>
        </w:rPr>
        <w:t xml:space="preserve"> </w:t>
      </w:r>
      <w:r w:rsidRPr="0054243E">
        <w:rPr>
          <w:rFonts w:ascii="IBM Plex Sans" w:hAnsi="IBM Plex Sans"/>
        </w:rPr>
        <w:t>workshops,</w:t>
      </w:r>
      <w:r w:rsidRPr="0054243E">
        <w:rPr>
          <w:rFonts w:ascii="IBM Plex Sans" w:hAnsi="IBM Plex Sans"/>
          <w:spacing w:val="-4"/>
        </w:rPr>
        <w:t xml:space="preserve"> </w:t>
      </w:r>
      <w:r w:rsidRPr="0054243E">
        <w:rPr>
          <w:rFonts w:ascii="IBM Plex Sans" w:hAnsi="IBM Plex Sans"/>
        </w:rPr>
        <w:t>certificate</w:t>
      </w:r>
      <w:r w:rsidRPr="0054243E">
        <w:rPr>
          <w:rFonts w:ascii="IBM Plex Sans" w:hAnsi="IBM Plex Sans"/>
          <w:spacing w:val="-4"/>
        </w:rPr>
        <w:t xml:space="preserve"> </w:t>
      </w:r>
      <w:r w:rsidRPr="0054243E">
        <w:rPr>
          <w:rFonts w:ascii="IBM Plex Sans" w:hAnsi="IBM Plex Sans"/>
        </w:rPr>
        <w:t>training</w:t>
      </w:r>
      <w:r w:rsidRPr="0054243E">
        <w:rPr>
          <w:rFonts w:ascii="IBM Plex Sans" w:hAnsi="IBM Plex Sans"/>
          <w:spacing w:val="-4"/>
        </w:rPr>
        <w:t xml:space="preserve"> </w:t>
      </w:r>
      <w:r w:rsidRPr="0054243E">
        <w:rPr>
          <w:rFonts w:ascii="IBM Plex Sans" w:hAnsi="IBM Plex Sans"/>
        </w:rPr>
        <w:t>programs, support groups, same-day and appointment-based counselling, short-term therapy, and more.</w:t>
      </w:r>
    </w:p>
    <w:p w14:paraId="67340CD2" w14:textId="77777777" w:rsidR="00F47151" w:rsidRPr="0054243E" w:rsidRDefault="00F47151" w:rsidP="00D9695F">
      <w:pPr>
        <w:pStyle w:val="BodyText"/>
        <w:spacing w:before="3"/>
        <w:ind w:right="61"/>
        <w:rPr>
          <w:rFonts w:ascii="IBM Plex Sans" w:hAnsi="IBM Plex Sans"/>
          <w:sz w:val="25"/>
        </w:rPr>
      </w:pPr>
    </w:p>
    <w:p w14:paraId="52DCBADD" w14:textId="77777777" w:rsidR="00F47151" w:rsidRPr="0054243E" w:rsidRDefault="00F47151" w:rsidP="00D9695F">
      <w:pPr>
        <w:pStyle w:val="BodyText"/>
        <w:ind w:left="158" w:right="61"/>
        <w:rPr>
          <w:rFonts w:ascii="IBM Plex Sans" w:hAnsi="IBM Plex Sans"/>
        </w:rPr>
      </w:pPr>
      <w:r w:rsidRPr="0054243E">
        <w:rPr>
          <w:rFonts w:ascii="IBM Plex Sans" w:eastAsiaTheme="majorEastAsia" w:hAnsi="IBM Plex Sans" w:cstheme="majorBidi"/>
          <w:color w:val="E31837"/>
          <w:sz w:val="24"/>
          <w:szCs w:val="24"/>
          <w:lang w:val="en-CA"/>
        </w:rPr>
        <w:t>Sexual Violence Response and Support</w:t>
      </w:r>
      <w:r w:rsidRPr="0054243E">
        <w:rPr>
          <w:rFonts w:ascii="IBM Plex Sans" w:hAnsi="IBM Plex Sans"/>
        </w:rPr>
        <w:t>. The Centre for Sexual Violence Response, Support and Education (</w:t>
      </w:r>
      <w:hyperlink r:id="rId43">
        <w:r w:rsidRPr="0054243E">
          <w:rPr>
            <w:rFonts w:ascii="IBM Plex Sans" w:hAnsi="IBM Plex Sans"/>
            <w:color w:val="0000FF"/>
            <w:u w:val="single" w:color="0000FF"/>
          </w:rPr>
          <w:t>thecentre.yorku.ca</w:t>
        </w:r>
      </w:hyperlink>
      <w:r w:rsidRPr="0054243E">
        <w:rPr>
          <w:rFonts w:ascii="IBM Plex Sans" w:hAnsi="IBM Plex Sans"/>
        </w:rPr>
        <w:t>) facilitates support, services and accommodations for those who</w:t>
      </w:r>
      <w:r w:rsidRPr="0054243E">
        <w:rPr>
          <w:rFonts w:ascii="IBM Plex Sans" w:hAnsi="IBM Plex Sans"/>
          <w:spacing w:val="-3"/>
        </w:rPr>
        <w:t xml:space="preserve"> </w:t>
      </w:r>
      <w:r w:rsidRPr="0054243E">
        <w:rPr>
          <w:rFonts w:ascii="IBM Plex Sans" w:hAnsi="IBM Plex Sans"/>
        </w:rPr>
        <w:t>have</w:t>
      </w:r>
      <w:r w:rsidRPr="0054243E">
        <w:rPr>
          <w:rFonts w:ascii="IBM Plex Sans" w:hAnsi="IBM Plex Sans"/>
          <w:spacing w:val="-3"/>
        </w:rPr>
        <w:t xml:space="preserve"> </w:t>
      </w:r>
      <w:r w:rsidRPr="0054243E">
        <w:rPr>
          <w:rFonts w:ascii="IBM Plex Sans" w:hAnsi="IBM Plex Sans"/>
        </w:rPr>
        <w:t>experienced</w:t>
      </w:r>
      <w:r w:rsidRPr="0054243E">
        <w:rPr>
          <w:rFonts w:ascii="IBM Plex Sans" w:hAnsi="IBM Plex Sans"/>
          <w:spacing w:val="-4"/>
        </w:rPr>
        <w:t xml:space="preserve"> </w:t>
      </w:r>
      <w:r w:rsidRPr="0054243E">
        <w:rPr>
          <w:rFonts w:ascii="IBM Plex Sans" w:hAnsi="IBM Plex Sans"/>
        </w:rPr>
        <w:t>sexual</w:t>
      </w:r>
      <w:r w:rsidRPr="0054243E">
        <w:rPr>
          <w:rFonts w:ascii="IBM Plex Sans" w:hAnsi="IBM Plex Sans"/>
          <w:spacing w:val="-3"/>
        </w:rPr>
        <w:t xml:space="preserve"> </w:t>
      </w:r>
      <w:r w:rsidRPr="0054243E">
        <w:rPr>
          <w:rFonts w:ascii="IBM Plex Sans" w:hAnsi="IBM Plex Sans"/>
        </w:rPr>
        <w:t>violence.</w:t>
      </w:r>
      <w:r w:rsidRPr="0054243E">
        <w:rPr>
          <w:rFonts w:ascii="IBM Plex Sans" w:hAnsi="IBM Plex Sans"/>
          <w:spacing w:val="-3"/>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support</w:t>
      </w:r>
      <w:r w:rsidRPr="0054243E">
        <w:rPr>
          <w:rFonts w:ascii="IBM Plex Sans" w:hAnsi="IBM Plex Sans"/>
          <w:spacing w:val="-3"/>
        </w:rPr>
        <w:t xml:space="preserve"> </w:t>
      </w:r>
      <w:r w:rsidRPr="0054243E">
        <w:rPr>
          <w:rFonts w:ascii="IBM Plex Sans" w:hAnsi="IBM Plex Sans"/>
        </w:rPr>
        <w:t>offered</w:t>
      </w:r>
      <w:r w:rsidRPr="0054243E">
        <w:rPr>
          <w:rFonts w:ascii="IBM Plex Sans" w:hAnsi="IBM Plex Sans"/>
          <w:spacing w:val="-3"/>
        </w:rPr>
        <w:t xml:space="preserve"> </w:t>
      </w:r>
      <w:r w:rsidRPr="0054243E">
        <w:rPr>
          <w:rFonts w:ascii="IBM Plex Sans" w:hAnsi="IBM Plex Sans"/>
        </w:rPr>
        <w:t>is</w:t>
      </w:r>
      <w:r w:rsidRPr="0054243E">
        <w:rPr>
          <w:rFonts w:ascii="IBM Plex Sans" w:hAnsi="IBM Plex Sans"/>
          <w:spacing w:val="-3"/>
        </w:rPr>
        <w:t xml:space="preserve"> </w:t>
      </w:r>
      <w:r w:rsidRPr="0054243E">
        <w:rPr>
          <w:rFonts w:ascii="IBM Plex Sans" w:hAnsi="IBM Plex Sans"/>
        </w:rPr>
        <w:t>based</w:t>
      </w:r>
      <w:r w:rsidRPr="0054243E">
        <w:rPr>
          <w:rFonts w:ascii="IBM Plex Sans" w:hAnsi="IBM Plex Sans"/>
          <w:spacing w:val="-3"/>
        </w:rPr>
        <w:t xml:space="preserve"> </w:t>
      </w:r>
      <w:r w:rsidRPr="0054243E">
        <w:rPr>
          <w:rFonts w:ascii="IBM Plex Sans" w:hAnsi="IBM Plex Sans"/>
        </w:rPr>
        <w:t>on</w:t>
      </w:r>
      <w:r w:rsidRPr="0054243E">
        <w:rPr>
          <w:rFonts w:ascii="IBM Plex Sans" w:hAnsi="IBM Plex Sans"/>
          <w:spacing w:val="-3"/>
        </w:rPr>
        <w:t xml:space="preserve"> </w:t>
      </w:r>
      <w:r w:rsidRPr="0054243E">
        <w:rPr>
          <w:rFonts w:ascii="IBM Plex Sans" w:hAnsi="IBM Plex Sans"/>
        </w:rPr>
        <w:t>the</w:t>
      </w:r>
      <w:r w:rsidRPr="0054243E">
        <w:rPr>
          <w:rFonts w:ascii="IBM Plex Sans" w:hAnsi="IBM Plex Sans"/>
          <w:spacing w:val="-3"/>
        </w:rPr>
        <w:t xml:space="preserve"> </w:t>
      </w:r>
      <w:r w:rsidRPr="0054243E">
        <w:rPr>
          <w:rFonts w:ascii="IBM Plex Sans" w:hAnsi="IBM Plex Sans"/>
        </w:rPr>
        <w:t>needs</w:t>
      </w:r>
      <w:r w:rsidRPr="0054243E">
        <w:rPr>
          <w:rFonts w:ascii="IBM Plex Sans" w:hAnsi="IBM Plex Sans"/>
          <w:spacing w:val="-4"/>
        </w:rPr>
        <w:t xml:space="preserve"> </w:t>
      </w:r>
      <w:r w:rsidRPr="0054243E">
        <w:rPr>
          <w:rFonts w:ascii="IBM Plex Sans" w:hAnsi="IBM Plex Sans"/>
        </w:rPr>
        <w:t>and</w:t>
      </w:r>
      <w:r w:rsidRPr="0054243E">
        <w:rPr>
          <w:rFonts w:ascii="IBM Plex Sans" w:hAnsi="IBM Plex Sans"/>
          <w:spacing w:val="-2"/>
        </w:rPr>
        <w:t xml:space="preserve"> </w:t>
      </w:r>
      <w:r w:rsidRPr="0054243E">
        <w:rPr>
          <w:rFonts w:ascii="IBM Plex Sans" w:hAnsi="IBM Plex Sans"/>
        </w:rPr>
        <w:t>wishes</w:t>
      </w:r>
      <w:r w:rsidRPr="0054243E">
        <w:rPr>
          <w:rFonts w:ascii="IBM Plex Sans" w:hAnsi="IBM Plex Sans"/>
          <w:spacing w:val="-4"/>
        </w:rPr>
        <w:t xml:space="preserve"> </w:t>
      </w:r>
      <w:r w:rsidRPr="0054243E">
        <w:rPr>
          <w:rFonts w:ascii="IBM Plex Sans" w:hAnsi="IBM Plex Sans"/>
        </w:rPr>
        <w:t>of the person disclosing/reporting.</w:t>
      </w:r>
    </w:p>
    <w:p w14:paraId="78F9A3AC" w14:textId="77777777" w:rsidR="00F47151" w:rsidRPr="0054243E" w:rsidRDefault="00F47151" w:rsidP="00D9695F">
      <w:pPr>
        <w:pStyle w:val="BodyText"/>
        <w:spacing w:before="3"/>
        <w:ind w:right="61"/>
        <w:rPr>
          <w:rFonts w:ascii="IBM Plex Sans" w:hAnsi="IBM Plex Sans"/>
          <w:sz w:val="25"/>
        </w:rPr>
      </w:pPr>
    </w:p>
    <w:p w14:paraId="1C08F333" w14:textId="77777777" w:rsidR="00F47151" w:rsidRPr="0054243E" w:rsidRDefault="00F47151" w:rsidP="00D9695F">
      <w:pPr>
        <w:pStyle w:val="BodyText"/>
        <w:ind w:left="158" w:right="61"/>
        <w:rPr>
          <w:rFonts w:ascii="IBM Plex Sans" w:hAnsi="IBM Plex Sans"/>
        </w:rPr>
      </w:pPr>
      <w:r w:rsidRPr="0054243E">
        <w:rPr>
          <w:rFonts w:ascii="IBM Plex Sans" w:eastAsiaTheme="majorEastAsia" w:hAnsi="IBM Plex Sans" w:cstheme="majorBidi"/>
          <w:color w:val="E31837"/>
          <w:sz w:val="24"/>
          <w:szCs w:val="24"/>
          <w:lang w:val="en-CA"/>
        </w:rPr>
        <w:t>Student Community Relations</w:t>
      </w:r>
      <w:r w:rsidRPr="0054243E">
        <w:rPr>
          <w:rFonts w:ascii="IBM Plex Sans" w:hAnsi="IBM Plex Sans"/>
        </w:rPr>
        <w:t>. The Office of Student Community Relations (</w:t>
      </w:r>
      <w:hyperlink r:id="rId44">
        <w:r w:rsidRPr="0054243E">
          <w:rPr>
            <w:rFonts w:ascii="IBM Plex Sans" w:hAnsi="IBM Plex Sans"/>
            <w:color w:val="0000FF"/>
            <w:u w:val="single" w:color="0000FF"/>
          </w:rPr>
          <w:t>oscr.students.yorku.ca/</w:t>
        </w:r>
      </w:hyperlink>
      <w:r w:rsidRPr="0054243E">
        <w:rPr>
          <w:rFonts w:ascii="IBM Plex Sans" w:hAnsi="IBM Plex Sans"/>
        </w:rPr>
        <w:t>)</w:t>
      </w:r>
      <w:r w:rsidRPr="0054243E">
        <w:rPr>
          <w:rFonts w:ascii="IBM Plex Sans" w:hAnsi="IBM Plex Sans"/>
          <w:spacing w:val="-5"/>
        </w:rPr>
        <w:t xml:space="preserve"> </w:t>
      </w:r>
      <w:r w:rsidRPr="0054243E">
        <w:rPr>
          <w:rFonts w:ascii="IBM Plex Sans" w:hAnsi="IBM Plex Sans"/>
        </w:rPr>
        <w:t>supports</w:t>
      </w:r>
      <w:r w:rsidRPr="0054243E">
        <w:rPr>
          <w:rFonts w:ascii="IBM Plex Sans" w:hAnsi="IBM Plex Sans"/>
          <w:spacing w:val="-4"/>
        </w:rPr>
        <w:t xml:space="preserve"> </w:t>
      </w:r>
      <w:r w:rsidRPr="0054243E">
        <w:rPr>
          <w:rFonts w:ascii="IBM Plex Sans" w:hAnsi="IBM Plex Sans"/>
        </w:rPr>
        <w:t>students</w:t>
      </w:r>
      <w:r w:rsidRPr="0054243E">
        <w:rPr>
          <w:rFonts w:ascii="IBM Plex Sans" w:hAnsi="IBM Plex Sans"/>
          <w:spacing w:val="-4"/>
        </w:rPr>
        <w:t xml:space="preserve"> </w:t>
      </w:r>
      <w:r w:rsidRPr="0054243E">
        <w:rPr>
          <w:rFonts w:ascii="IBM Plex Sans" w:hAnsi="IBM Plex Sans"/>
        </w:rPr>
        <w:t>impacted</w:t>
      </w:r>
      <w:r w:rsidRPr="0054243E">
        <w:rPr>
          <w:rFonts w:ascii="IBM Plex Sans" w:hAnsi="IBM Plex Sans"/>
          <w:spacing w:val="-4"/>
        </w:rPr>
        <w:t xml:space="preserve"> </w:t>
      </w:r>
      <w:r w:rsidRPr="0054243E">
        <w:rPr>
          <w:rFonts w:ascii="IBM Plex Sans" w:hAnsi="IBM Plex Sans"/>
        </w:rPr>
        <w:t>by</w:t>
      </w:r>
      <w:r w:rsidRPr="0054243E">
        <w:rPr>
          <w:rFonts w:ascii="IBM Plex Sans" w:hAnsi="IBM Plex Sans"/>
          <w:spacing w:val="-4"/>
        </w:rPr>
        <w:t xml:space="preserve"> </w:t>
      </w:r>
      <w:r w:rsidRPr="0054243E">
        <w:rPr>
          <w:rFonts w:ascii="IBM Plex Sans" w:hAnsi="IBM Plex Sans"/>
        </w:rPr>
        <w:t>critical</w:t>
      </w:r>
      <w:r w:rsidRPr="0054243E">
        <w:rPr>
          <w:rFonts w:ascii="IBM Plex Sans" w:hAnsi="IBM Plex Sans"/>
          <w:spacing w:val="-4"/>
        </w:rPr>
        <w:t xml:space="preserve"> </w:t>
      </w:r>
      <w:r w:rsidRPr="0054243E">
        <w:rPr>
          <w:rFonts w:ascii="IBM Plex Sans" w:hAnsi="IBM Plex Sans"/>
        </w:rPr>
        <w:t>incidents,</w:t>
      </w:r>
      <w:r w:rsidRPr="0054243E">
        <w:rPr>
          <w:rFonts w:ascii="IBM Plex Sans" w:hAnsi="IBM Plex Sans"/>
          <w:spacing w:val="-5"/>
        </w:rPr>
        <w:t xml:space="preserve"> </w:t>
      </w:r>
      <w:r w:rsidRPr="0054243E">
        <w:rPr>
          <w:rFonts w:ascii="IBM Plex Sans" w:hAnsi="IBM Plex Sans"/>
        </w:rPr>
        <w:t>facing</w:t>
      </w:r>
      <w:r w:rsidRPr="0054243E">
        <w:rPr>
          <w:rFonts w:ascii="IBM Plex Sans" w:hAnsi="IBM Plex Sans"/>
          <w:spacing w:val="-4"/>
        </w:rPr>
        <w:t xml:space="preserve"> </w:t>
      </w:r>
      <w:r w:rsidRPr="0054243E">
        <w:rPr>
          <w:rFonts w:ascii="IBM Plex Sans" w:hAnsi="IBM Plex Sans"/>
        </w:rPr>
        <w:t>personal</w:t>
      </w:r>
      <w:r w:rsidRPr="0054243E">
        <w:rPr>
          <w:rFonts w:ascii="IBM Plex Sans" w:hAnsi="IBM Plex Sans"/>
          <w:spacing w:val="-4"/>
        </w:rPr>
        <w:t xml:space="preserve"> </w:t>
      </w:r>
      <w:r w:rsidRPr="0054243E">
        <w:rPr>
          <w:rFonts w:ascii="IBM Plex Sans" w:hAnsi="IBM Plex Sans"/>
        </w:rPr>
        <w:t>crises or multiple complex issues, such as, but not limited to, critical illness or injury of a student, student</w:t>
      </w:r>
      <w:r w:rsidRPr="0054243E">
        <w:rPr>
          <w:rFonts w:ascii="IBM Plex Sans" w:hAnsi="IBM Plex Sans"/>
          <w:spacing w:val="-4"/>
        </w:rPr>
        <w:t xml:space="preserve"> </w:t>
      </w:r>
      <w:r w:rsidRPr="0054243E">
        <w:rPr>
          <w:rFonts w:ascii="IBM Plex Sans" w:hAnsi="IBM Plex Sans"/>
        </w:rPr>
        <w:t>death,</w:t>
      </w:r>
      <w:r w:rsidRPr="0054243E">
        <w:rPr>
          <w:rFonts w:ascii="IBM Plex Sans" w:hAnsi="IBM Plex Sans"/>
          <w:spacing w:val="-4"/>
        </w:rPr>
        <w:t xml:space="preserve"> </w:t>
      </w:r>
      <w:r w:rsidRPr="0054243E">
        <w:rPr>
          <w:rFonts w:ascii="IBM Plex Sans" w:hAnsi="IBM Plex Sans"/>
        </w:rPr>
        <w:t>attempted</w:t>
      </w:r>
      <w:r w:rsidRPr="0054243E">
        <w:rPr>
          <w:rFonts w:ascii="IBM Plex Sans" w:hAnsi="IBM Plex Sans"/>
          <w:spacing w:val="-4"/>
        </w:rPr>
        <w:t xml:space="preserve"> </w:t>
      </w:r>
      <w:r w:rsidRPr="0054243E">
        <w:rPr>
          <w:rFonts w:ascii="IBM Plex Sans" w:hAnsi="IBM Plex Sans"/>
        </w:rPr>
        <w:t>suicide</w:t>
      </w:r>
      <w:r w:rsidRPr="0054243E">
        <w:rPr>
          <w:rFonts w:ascii="IBM Plex Sans" w:hAnsi="IBM Plex Sans"/>
          <w:spacing w:val="-5"/>
        </w:rPr>
        <w:t xml:space="preserve"> </w:t>
      </w:r>
      <w:r w:rsidRPr="0054243E">
        <w:rPr>
          <w:rFonts w:ascii="IBM Plex Sans" w:hAnsi="IBM Plex Sans"/>
        </w:rPr>
        <w:t>and</w:t>
      </w:r>
      <w:r w:rsidRPr="0054243E">
        <w:rPr>
          <w:rFonts w:ascii="IBM Plex Sans" w:hAnsi="IBM Plex Sans"/>
          <w:spacing w:val="-5"/>
        </w:rPr>
        <w:t xml:space="preserve"> </w:t>
      </w:r>
      <w:r w:rsidRPr="0054243E">
        <w:rPr>
          <w:rFonts w:ascii="IBM Plex Sans" w:hAnsi="IBM Plex Sans"/>
        </w:rPr>
        <w:t>sexual</w:t>
      </w:r>
      <w:r w:rsidRPr="0054243E">
        <w:rPr>
          <w:rFonts w:ascii="IBM Plex Sans" w:hAnsi="IBM Plex Sans"/>
          <w:spacing w:val="-4"/>
        </w:rPr>
        <w:t xml:space="preserve"> </w:t>
      </w:r>
      <w:r w:rsidRPr="0054243E">
        <w:rPr>
          <w:rFonts w:ascii="IBM Plex Sans" w:hAnsi="IBM Plex Sans"/>
        </w:rPr>
        <w:t>assault.</w:t>
      </w:r>
      <w:r w:rsidRPr="0054243E">
        <w:rPr>
          <w:rFonts w:ascii="IBM Plex Sans" w:hAnsi="IBM Plex Sans"/>
          <w:spacing w:val="-4"/>
        </w:rPr>
        <w:t xml:space="preserve"> </w:t>
      </w:r>
      <w:r w:rsidRPr="0054243E">
        <w:rPr>
          <w:rFonts w:ascii="IBM Plex Sans" w:hAnsi="IBM Plex Sans"/>
        </w:rPr>
        <w:t>OSCR</w:t>
      </w:r>
      <w:r w:rsidRPr="0054243E">
        <w:rPr>
          <w:rFonts w:ascii="IBM Plex Sans" w:hAnsi="IBM Plex Sans"/>
          <w:spacing w:val="-4"/>
        </w:rPr>
        <w:t xml:space="preserve"> </w:t>
      </w:r>
      <w:r w:rsidRPr="0054243E">
        <w:rPr>
          <w:rFonts w:ascii="IBM Plex Sans" w:hAnsi="IBM Plex Sans"/>
        </w:rPr>
        <w:t>provides</w:t>
      </w:r>
      <w:r w:rsidRPr="0054243E">
        <w:rPr>
          <w:rFonts w:ascii="IBM Plex Sans" w:hAnsi="IBM Plex Sans"/>
          <w:spacing w:val="-3"/>
        </w:rPr>
        <w:t xml:space="preserve"> </w:t>
      </w:r>
      <w:r w:rsidRPr="0054243E">
        <w:rPr>
          <w:rFonts w:ascii="IBM Plex Sans" w:hAnsi="IBM Plex Sans"/>
        </w:rPr>
        <w:t>advice,</w:t>
      </w:r>
      <w:r w:rsidRPr="0054243E">
        <w:rPr>
          <w:rFonts w:ascii="IBM Plex Sans" w:hAnsi="IBM Plex Sans"/>
          <w:spacing w:val="-4"/>
        </w:rPr>
        <w:t xml:space="preserve"> </w:t>
      </w:r>
      <w:r w:rsidRPr="0054243E">
        <w:rPr>
          <w:rFonts w:ascii="IBM Plex Sans" w:hAnsi="IBM Plex Sans"/>
        </w:rPr>
        <w:t>referrals,</w:t>
      </w:r>
      <w:r w:rsidRPr="0054243E">
        <w:rPr>
          <w:rFonts w:ascii="IBM Plex Sans" w:hAnsi="IBM Plex Sans"/>
          <w:spacing w:val="-5"/>
        </w:rPr>
        <w:t xml:space="preserve"> </w:t>
      </w:r>
      <w:r w:rsidRPr="0054243E">
        <w:rPr>
          <w:rFonts w:ascii="IBM Plex Sans" w:hAnsi="IBM Plex Sans"/>
        </w:rPr>
        <w:t>alternate dispute resolution methods and judicial processes (local adjudication, tribunals).</w:t>
      </w:r>
    </w:p>
    <w:p w14:paraId="1E66ACCB" w14:textId="77777777" w:rsidR="00F47151" w:rsidRPr="0054243E" w:rsidRDefault="00F47151" w:rsidP="00D9695F">
      <w:pPr>
        <w:pStyle w:val="BodyText"/>
        <w:ind w:left="158" w:right="61"/>
        <w:rPr>
          <w:rFonts w:ascii="IBM Plex Sans" w:hAnsi="IBM Plex Sans"/>
        </w:rPr>
      </w:pPr>
    </w:p>
    <w:p w14:paraId="2F249BD2" w14:textId="77777777" w:rsidR="00886442" w:rsidRPr="00886442" w:rsidRDefault="00886442" w:rsidP="00D9695F">
      <w:pPr>
        <w:pStyle w:val="BodyText"/>
        <w:spacing w:before="3"/>
        <w:ind w:right="61"/>
        <w:rPr>
          <w:rFonts w:ascii="IBM Plex Sans" w:hAnsi="IBM Plex Sans"/>
          <w:sz w:val="25"/>
        </w:rPr>
      </w:pPr>
      <w:bookmarkStart w:id="3" w:name="_Appendix_B"/>
      <w:bookmarkEnd w:id="3"/>
    </w:p>
    <w:p w14:paraId="38C1777F" w14:textId="77777777" w:rsidR="00886442" w:rsidRDefault="00886442" w:rsidP="00D9695F">
      <w:pPr>
        <w:pStyle w:val="BodyText"/>
        <w:spacing w:before="3"/>
        <w:ind w:right="61"/>
        <w:rPr>
          <w:rFonts w:ascii="IBM Plex Sans" w:hAnsi="IBM Plex Sans"/>
          <w:sz w:val="25"/>
        </w:rPr>
      </w:pPr>
    </w:p>
    <w:p w14:paraId="63BE4CED" w14:textId="77777777" w:rsidR="006D1B57" w:rsidRDefault="006D1B57" w:rsidP="00D9695F">
      <w:pPr>
        <w:pStyle w:val="BodyText"/>
        <w:spacing w:before="3"/>
        <w:ind w:right="61"/>
        <w:rPr>
          <w:rFonts w:ascii="IBM Plex Sans" w:hAnsi="IBM Plex Sans"/>
          <w:sz w:val="25"/>
        </w:rPr>
      </w:pPr>
    </w:p>
    <w:p w14:paraId="2D8BED0C" w14:textId="77777777" w:rsidR="006D1B57" w:rsidRDefault="006D1B57" w:rsidP="00D9695F">
      <w:pPr>
        <w:pStyle w:val="BodyText"/>
        <w:spacing w:before="3"/>
        <w:ind w:right="61"/>
        <w:rPr>
          <w:rFonts w:ascii="IBM Plex Sans" w:hAnsi="IBM Plex Sans"/>
          <w:sz w:val="25"/>
        </w:rPr>
      </w:pPr>
    </w:p>
    <w:p w14:paraId="000357A7" w14:textId="77777777" w:rsidR="006D1B57" w:rsidRDefault="006D1B57" w:rsidP="00D9695F">
      <w:pPr>
        <w:pStyle w:val="BodyText"/>
        <w:spacing w:before="3"/>
        <w:ind w:right="61"/>
        <w:rPr>
          <w:rFonts w:ascii="IBM Plex Sans" w:hAnsi="IBM Plex Sans"/>
          <w:sz w:val="25"/>
        </w:rPr>
      </w:pPr>
    </w:p>
    <w:p w14:paraId="72829207" w14:textId="77777777" w:rsidR="006D1B57" w:rsidRDefault="006D1B57" w:rsidP="00D9695F">
      <w:pPr>
        <w:pStyle w:val="BodyText"/>
        <w:spacing w:before="3"/>
        <w:ind w:right="61"/>
        <w:rPr>
          <w:rFonts w:ascii="IBM Plex Sans" w:hAnsi="IBM Plex Sans"/>
          <w:sz w:val="25"/>
        </w:rPr>
      </w:pPr>
    </w:p>
    <w:p w14:paraId="40BAE646" w14:textId="77777777" w:rsidR="006D1B57" w:rsidRDefault="006D1B57" w:rsidP="00D9695F">
      <w:pPr>
        <w:pStyle w:val="BodyText"/>
        <w:spacing w:before="3"/>
        <w:ind w:right="61"/>
        <w:rPr>
          <w:rFonts w:ascii="IBM Plex Sans" w:hAnsi="IBM Plex Sans"/>
          <w:sz w:val="25"/>
        </w:rPr>
      </w:pPr>
    </w:p>
    <w:p w14:paraId="5244B706" w14:textId="77777777" w:rsidR="006D1B57" w:rsidRDefault="006D1B57" w:rsidP="00D9695F">
      <w:pPr>
        <w:pStyle w:val="BodyText"/>
        <w:spacing w:before="3"/>
        <w:ind w:right="61"/>
        <w:rPr>
          <w:rFonts w:ascii="IBM Plex Sans" w:hAnsi="IBM Plex Sans"/>
          <w:sz w:val="25"/>
        </w:rPr>
      </w:pPr>
    </w:p>
    <w:p w14:paraId="54113234" w14:textId="77777777" w:rsidR="006D1B57" w:rsidRDefault="006D1B57" w:rsidP="00D9695F">
      <w:pPr>
        <w:pStyle w:val="BodyText"/>
        <w:spacing w:before="3"/>
        <w:ind w:right="61"/>
        <w:rPr>
          <w:rFonts w:ascii="IBM Plex Sans" w:hAnsi="IBM Plex Sans"/>
          <w:sz w:val="25"/>
        </w:rPr>
      </w:pPr>
    </w:p>
    <w:p w14:paraId="07785EEC" w14:textId="77777777" w:rsidR="006D1B57" w:rsidRDefault="006D1B57" w:rsidP="00D9695F">
      <w:pPr>
        <w:pStyle w:val="BodyText"/>
        <w:spacing w:before="3"/>
        <w:ind w:right="61"/>
        <w:rPr>
          <w:rFonts w:ascii="IBM Plex Sans" w:hAnsi="IBM Plex Sans"/>
          <w:sz w:val="25"/>
        </w:rPr>
      </w:pPr>
    </w:p>
    <w:p w14:paraId="7C2C7673" w14:textId="77777777" w:rsidR="006D1B57" w:rsidRDefault="006D1B57" w:rsidP="00D9695F">
      <w:pPr>
        <w:pStyle w:val="BodyText"/>
        <w:spacing w:before="3"/>
        <w:ind w:right="61"/>
        <w:rPr>
          <w:rFonts w:ascii="IBM Plex Sans" w:hAnsi="IBM Plex Sans"/>
          <w:sz w:val="25"/>
        </w:rPr>
      </w:pPr>
    </w:p>
    <w:p w14:paraId="32C0D3D4" w14:textId="77777777" w:rsidR="00AB67D8" w:rsidRDefault="00AB67D8" w:rsidP="00D9695F">
      <w:pPr>
        <w:pStyle w:val="BodyText"/>
        <w:spacing w:before="3"/>
        <w:ind w:right="61"/>
        <w:rPr>
          <w:rFonts w:ascii="IBM Plex Sans" w:hAnsi="IBM Plex Sans"/>
          <w:sz w:val="25"/>
        </w:rPr>
      </w:pPr>
    </w:p>
    <w:p w14:paraId="3AA50402" w14:textId="77777777" w:rsidR="00AB67D8" w:rsidRDefault="00AB67D8" w:rsidP="00D9695F">
      <w:pPr>
        <w:pStyle w:val="BodyText"/>
        <w:spacing w:before="3"/>
        <w:ind w:right="61"/>
        <w:rPr>
          <w:rFonts w:ascii="IBM Plex Sans" w:hAnsi="IBM Plex Sans"/>
          <w:sz w:val="25"/>
        </w:rPr>
      </w:pPr>
    </w:p>
    <w:p w14:paraId="3E9B7824" w14:textId="77777777" w:rsidR="00AB67D8" w:rsidRDefault="00AB67D8" w:rsidP="00D9695F">
      <w:pPr>
        <w:pStyle w:val="BodyText"/>
        <w:spacing w:before="3"/>
        <w:ind w:right="61"/>
        <w:rPr>
          <w:rFonts w:ascii="IBM Plex Sans" w:hAnsi="IBM Plex Sans"/>
          <w:sz w:val="25"/>
        </w:rPr>
      </w:pPr>
    </w:p>
    <w:p w14:paraId="1CB6922B" w14:textId="77777777" w:rsidR="00AB67D8" w:rsidRDefault="00AB67D8" w:rsidP="00D9695F">
      <w:pPr>
        <w:pStyle w:val="BodyText"/>
        <w:spacing w:before="3"/>
        <w:ind w:right="61"/>
        <w:rPr>
          <w:rFonts w:ascii="IBM Plex Sans" w:hAnsi="IBM Plex Sans"/>
          <w:sz w:val="25"/>
        </w:rPr>
      </w:pPr>
    </w:p>
    <w:p w14:paraId="0CF314C1" w14:textId="77777777" w:rsidR="00AB67D8" w:rsidRDefault="00AB67D8" w:rsidP="00D9695F">
      <w:pPr>
        <w:pStyle w:val="BodyText"/>
        <w:spacing w:before="3"/>
        <w:ind w:right="61"/>
        <w:rPr>
          <w:rFonts w:ascii="IBM Plex Sans" w:hAnsi="IBM Plex Sans"/>
          <w:sz w:val="25"/>
        </w:rPr>
      </w:pPr>
    </w:p>
    <w:p w14:paraId="3683069C" w14:textId="77777777" w:rsidR="00AB67D8" w:rsidRDefault="00AB67D8" w:rsidP="00D9695F">
      <w:pPr>
        <w:pStyle w:val="BodyText"/>
        <w:spacing w:before="3"/>
        <w:ind w:right="61"/>
        <w:rPr>
          <w:rFonts w:ascii="IBM Plex Sans" w:hAnsi="IBM Plex Sans"/>
          <w:sz w:val="25"/>
        </w:rPr>
      </w:pPr>
    </w:p>
    <w:p w14:paraId="5A1C3C4C" w14:textId="77777777" w:rsidR="00AB67D8" w:rsidRDefault="00AB67D8" w:rsidP="00D9695F">
      <w:pPr>
        <w:pStyle w:val="BodyText"/>
        <w:spacing w:before="3"/>
        <w:ind w:right="61"/>
        <w:rPr>
          <w:rFonts w:ascii="IBM Plex Sans" w:hAnsi="IBM Plex Sans"/>
          <w:sz w:val="25"/>
        </w:rPr>
      </w:pPr>
    </w:p>
    <w:p w14:paraId="67911C89" w14:textId="77777777" w:rsidR="00AB67D8" w:rsidRDefault="00AB67D8" w:rsidP="00D9695F">
      <w:pPr>
        <w:pStyle w:val="BodyText"/>
        <w:spacing w:before="3"/>
        <w:ind w:right="61"/>
        <w:rPr>
          <w:rFonts w:ascii="IBM Plex Sans" w:hAnsi="IBM Plex Sans"/>
          <w:sz w:val="25"/>
        </w:rPr>
      </w:pPr>
    </w:p>
    <w:p w14:paraId="4361D308" w14:textId="77777777" w:rsidR="00AB67D8" w:rsidRDefault="00AB67D8" w:rsidP="00D9695F">
      <w:pPr>
        <w:pStyle w:val="BodyText"/>
        <w:spacing w:before="3"/>
        <w:ind w:right="61"/>
        <w:rPr>
          <w:rFonts w:ascii="IBM Plex Sans" w:hAnsi="IBM Plex Sans"/>
          <w:sz w:val="25"/>
        </w:rPr>
      </w:pPr>
    </w:p>
    <w:p w14:paraId="1170C5C5" w14:textId="77777777" w:rsidR="00AB67D8" w:rsidRDefault="00AB67D8" w:rsidP="00D9695F">
      <w:pPr>
        <w:pStyle w:val="BodyText"/>
        <w:spacing w:before="3"/>
        <w:ind w:right="61"/>
        <w:rPr>
          <w:rFonts w:ascii="IBM Plex Sans" w:hAnsi="IBM Plex Sans"/>
          <w:sz w:val="25"/>
        </w:rPr>
      </w:pPr>
    </w:p>
    <w:p w14:paraId="2DFEC0D7" w14:textId="77777777" w:rsidR="00AB67D8" w:rsidRDefault="00AB67D8" w:rsidP="00D9695F">
      <w:pPr>
        <w:pStyle w:val="BodyText"/>
        <w:spacing w:before="3"/>
        <w:ind w:right="61"/>
        <w:rPr>
          <w:rFonts w:ascii="IBM Plex Sans" w:hAnsi="IBM Plex Sans"/>
          <w:sz w:val="25"/>
        </w:rPr>
      </w:pPr>
    </w:p>
    <w:p w14:paraId="1831ECC0" w14:textId="77777777" w:rsidR="00AB67D8" w:rsidRDefault="00AB67D8" w:rsidP="00D9695F">
      <w:pPr>
        <w:pStyle w:val="BodyText"/>
        <w:spacing w:before="3"/>
        <w:ind w:right="61"/>
        <w:rPr>
          <w:rFonts w:ascii="IBM Plex Sans" w:hAnsi="IBM Plex Sans"/>
          <w:sz w:val="25"/>
        </w:rPr>
      </w:pPr>
    </w:p>
    <w:p w14:paraId="0F96433A" w14:textId="77777777" w:rsidR="00AB67D8" w:rsidRDefault="00AB67D8" w:rsidP="00D9695F">
      <w:pPr>
        <w:pStyle w:val="BodyText"/>
        <w:spacing w:before="3"/>
        <w:ind w:right="61"/>
        <w:rPr>
          <w:rFonts w:ascii="IBM Plex Sans" w:hAnsi="IBM Plex Sans"/>
          <w:sz w:val="25"/>
        </w:rPr>
      </w:pPr>
    </w:p>
    <w:p w14:paraId="4B66D68B" w14:textId="77777777" w:rsidR="00AB67D8" w:rsidRDefault="00AB67D8" w:rsidP="00D9695F">
      <w:pPr>
        <w:pStyle w:val="BodyText"/>
        <w:spacing w:before="3"/>
        <w:ind w:right="61"/>
        <w:rPr>
          <w:rFonts w:ascii="IBM Plex Sans" w:hAnsi="IBM Plex Sans"/>
          <w:sz w:val="25"/>
        </w:rPr>
      </w:pPr>
    </w:p>
    <w:p w14:paraId="416CDF53" w14:textId="77777777" w:rsidR="00AB67D8" w:rsidRDefault="00AB67D8" w:rsidP="00D9695F">
      <w:pPr>
        <w:pStyle w:val="BodyText"/>
        <w:spacing w:before="3"/>
        <w:ind w:right="61"/>
        <w:rPr>
          <w:rFonts w:ascii="IBM Plex Sans" w:hAnsi="IBM Plex Sans"/>
          <w:sz w:val="25"/>
        </w:rPr>
      </w:pPr>
    </w:p>
    <w:p w14:paraId="568424DB" w14:textId="77777777" w:rsidR="00AB67D8" w:rsidRDefault="00AB67D8" w:rsidP="00D9695F">
      <w:pPr>
        <w:pStyle w:val="BodyText"/>
        <w:spacing w:before="3"/>
        <w:ind w:right="61"/>
        <w:rPr>
          <w:rFonts w:ascii="IBM Plex Sans" w:hAnsi="IBM Plex Sans"/>
          <w:sz w:val="25"/>
        </w:rPr>
      </w:pPr>
    </w:p>
    <w:p w14:paraId="53FC1BAB" w14:textId="77777777" w:rsidR="00F10D6F" w:rsidRPr="00F10D6F" w:rsidRDefault="00F10D6F" w:rsidP="00D9695F">
      <w:pPr>
        <w:pStyle w:val="BodyText"/>
        <w:spacing w:before="3"/>
        <w:ind w:right="61"/>
        <w:rPr>
          <w:rFonts w:ascii="IBM Plex Sans" w:hAnsi="IBM Plex Sans"/>
          <w:sz w:val="25"/>
        </w:rPr>
      </w:pPr>
    </w:p>
    <w:p w14:paraId="4EE6E6E6" w14:textId="5CE04935" w:rsidR="00843CA9" w:rsidRPr="0054243E" w:rsidRDefault="003C36D5" w:rsidP="00D9695F">
      <w:pPr>
        <w:pStyle w:val="Heading1"/>
        <w:keepNext/>
        <w:keepLines/>
        <w:widowControl/>
        <w:autoSpaceDE/>
        <w:autoSpaceDN/>
        <w:ind w:left="0"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lastRenderedPageBreak/>
        <w:t>Appendix B</w:t>
      </w:r>
    </w:p>
    <w:p w14:paraId="0B34F427" w14:textId="3B837C91" w:rsidR="00843CA9" w:rsidRPr="0054243E" w:rsidRDefault="00791134" w:rsidP="00D9695F">
      <w:pPr>
        <w:pStyle w:val="Heading1"/>
        <w:keepNext/>
        <w:keepLines/>
        <w:widowControl/>
        <w:autoSpaceDE/>
        <w:autoSpaceDN/>
        <w:ind w:left="0"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 xml:space="preserve">OTHER </w:t>
      </w:r>
      <w:r w:rsidR="003C36D5" w:rsidRPr="0054243E">
        <w:rPr>
          <w:rFonts w:ascii="IBM Plex Sans" w:eastAsiaTheme="majorEastAsia" w:hAnsi="IBM Plex Sans" w:cstheme="majorBidi"/>
          <w:color w:val="E31837"/>
          <w:sz w:val="24"/>
          <w:szCs w:val="24"/>
          <w:lang w:val="en-CA"/>
        </w:rPr>
        <w:t>IMPORTANT COURSE INFORMATION FOR STUDENTS</w:t>
      </w:r>
    </w:p>
    <w:p w14:paraId="0987338B" w14:textId="77777777" w:rsidR="00843CA9" w:rsidRPr="0011123E" w:rsidRDefault="00843CA9" w:rsidP="00D9695F">
      <w:pPr>
        <w:pStyle w:val="BodyText"/>
        <w:spacing w:before="7"/>
        <w:ind w:right="61"/>
        <w:rPr>
          <w:rFonts w:ascii="IBM Plex Sans" w:hAnsi="IBM Plex Sans"/>
          <w:b/>
          <w:sz w:val="24"/>
          <w:szCs w:val="24"/>
        </w:rPr>
      </w:pPr>
    </w:p>
    <w:p w14:paraId="7A81808C" w14:textId="5101525E" w:rsidR="00843CA9" w:rsidRPr="005F350D" w:rsidRDefault="0043426E" w:rsidP="00D9695F">
      <w:pPr>
        <w:ind w:left="158" w:right="61"/>
        <w:rPr>
          <w:rFonts w:ascii="IBM Plex Sans" w:hAnsi="IBM Plex Sans"/>
          <w:b/>
          <w:bCs/>
        </w:rPr>
      </w:pPr>
      <w:r w:rsidRPr="005F350D">
        <w:rPr>
          <w:rFonts w:ascii="IBM Plex Sans" w:hAnsi="IBM Plex Sans"/>
          <w:b/>
          <w:bCs/>
          <w:color w:val="000000" w:themeColor="text1"/>
        </w:rPr>
        <w:t xml:space="preserve">Refer to the following </w:t>
      </w:r>
      <w:r w:rsidR="00AA316D">
        <w:rPr>
          <w:rFonts w:ascii="IBM Plex Sans" w:hAnsi="IBM Plex Sans"/>
          <w:b/>
          <w:bCs/>
          <w:color w:val="000000" w:themeColor="text1"/>
        </w:rPr>
        <w:t xml:space="preserve">optional, </w:t>
      </w:r>
      <w:r w:rsidRPr="005F350D">
        <w:rPr>
          <w:rFonts w:ascii="IBM Plex Sans" w:hAnsi="IBM Plex Sans"/>
          <w:b/>
          <w:bCs/>
          <w:color w:val="000000" w:themeColor="text1"/>
        </w:rPr>
        <w:t xml:space="preserve">additional York University resources that support student success. Consider adding relevant information as appropriate and relevant for the course. </w:t>
      </w:r>
      <w:r w:rsidR="008173E1" w:rsidRPr="005F350D">
        <w:rPr>
          <w:rFonts w:ascii="IBM Plex Sans" w:hAnsi="IBM Plex Sans"/>
          <w:b/>
          <w:bCs/>
          <w:color w:val="000000" w:themeColor="text1"/>
        </w:rPr>
        <w:t>Copy</w:t>
      </w:r>
      <w:r w:rsidR="00AA316D">
        <w:rPr>
          <w:rFonts w:ascii="IBM Plex Sans" w:hAnsi="IBM Plex Sans"/>
          <w:b/>
          <w:bCs/>
          <w:color w:val="000000" w:themeColor="text1"/>
        </w:rPr>
        <w:t xml:space="preserve"> and </w:t>
      </w:r>
      <w:r w:rsidR="008173E1" w:rsidRPr="005F350D">
        <w:rPr>
          <w:rFonts w:ascii="IBM Plex Sans" w:hAnsi="IBM Plex Sans"/>
          <w:b/>
          <w:bCs/>
          <w:color w:val="000000" w:themeColor="text1"/>
        </w:rPr>
        <w:t xml:space="preserve">paste </w:t>
      </w:r>
      <w:r w:rsidR="005F350D">
        <w:rPr>
          <w:rFonts w:ascii="IBM Plex Sans" w:hAnsi="IBM Plex Sans"/>
          <w:b/>
          <w:bCs/>
          <w:color w:val="000000" w:themeColor="text1"/>
        </w:rPr>
        <w:t>the black and red text into the cours</w:t>
      </w:r>
      <w:r w:rsidR="001D20C7">
        <w:rPr>
          <w:rFonts w:ascii="IBM Plex Sans" w:hAnsi="IBM Plex Sans"/>
          <w:b/>
          <w:bCs/>
          <w:color w:val="000000" w:themeColor="text1"/>
        </w:rPr>
        <w:t>e</w:t>
      </w:r>
      <w:r w:rsidR="005F350D">
        <w:rPr>
          <w:rFonts w:ascii="IBM Plex Sans" w:hAnsi="IBM Plex Sans"/>
          <w:b/>
          <w:bCs/>
          <w:color w:val="000000" w:themeColor="text1"/>
        </w:rPr>
        <w:t xml:space="preserve"> </w:t>
      </w:r>
      <w:r w:rsidR="00AE4894">
        <w:rPr>
          <w:rFonts w:ascii="IBM Plex Sans" w:hAnsi="IBM Plex Sans"/>
          <w:b/>
          <w:bCs/>
          <w:color w:val="000000" w:themeColor="text1"/>
        </w:rPr>
        <w:t>outline and</w:t>
      </w:r>
      <w:r w:rsidR="00AA316D">
        <w:rPr>
          <w:rFonts w:ascii="IBM Plex Sans" w:hAnsi="IBM Plex Sans"/>
          <w:b/>
          <w:bCs/>
          <w:color w:val="000000" w:themeColor="text1"/>
        </w:rPr>
        <w:t xml:space="preserve"> modify </w:t>
      </w:r>
      <w:r w:rsidR="008173E1" w:rsidRPr="005F350D">
        <w:rPr>
          <w:rFonts w:ascii="IBM Plex Sans" w:hAnsi="IBM Plex Sans"/>
          <w:b/>
          <w:bCs/>
          <w:color w:val="000000" w:themeColor="text1"/>
        </w:rPr>
        <w:t>as needed.</w:t>
      </w:r>
      <w:r w:rsidR="00AA316D">
        <w:rPr>
          <w:rFonts w:ascii="IBM Plex Sans" w:hAnsi="IBM Plex Sans"/>
          <w:b/>
          <w:bCs/>
          <w:color w:val="000000" w:themeColor="text1"/>
        </w:rPr>
        <w:t xml:space="preserve"> Blue text/commentary is to be removed and replaced.</w:t>
      </w:r>
      <w:r w:rsidR="00334C86" w:rsidRPr="005F350D">
        <w:rPr>
          <w:rFonts w:ascii="IBM Plex Sans" w:hAnsi="IBM Plex Sans"/>
          <w:b/>
          <w:bCs/>
          <w:color w:val="000000" w:themeColor="text1"/>
        </w:rPr>
        <w:tab/>
      </w:r>
      <w:r w:rsidR="00334C86" w:rsidRPr="005F350D">
        <w:rPr>
          <w:rFonts w:ascii="IBM Plex Sans" w:hAnsi="IBM Plex Sans"/>
          <w:b/>
          <w:bCs/>
        </w:rPr>
        <w:tab/>
      </w:r>
    </w:p>
    <w:p w14:paraId="1C1ED5DA" w14:textId="77777777" w:rsidR="00AA316D" w:rsidRDefault="00AA316D" w:rsidP="00D9695F">
      <w:pPr>
        <w:pStyle w:val="BodyText"/>
        <w:spacing w:before="93"/>
        <w:ind w:left="158" w:right="61"/>
        <w:rPr>
          <w:rFonts w:ascii="IBM Plex Sans" w:eastAsiaTheme="majorEastAsia" w:hAnsi="IBM Plex Sans" w:cstheme="majorBidi"/>
          <w:color w:val="E31837"/>
          <w:sz w:val="24"/>
          <w:szCs w:val="24"/>
          <w:lang w:val="en-CA"/>
        </w:rPr>
      </w:pPr>
    </w:p>
    <w:p w14:paraId="5CEF549B" w14:textId="6A3680D4" w:rsidR="00AA316D" w:rsidRDefault="00AA316D" w:rsidP="00D9695F">
      <w:pPr>
        <w:pStyle w:val="BodyText"/>
        <w:ind w:left="159" w:right="61"/>
        <w:rPr>
          <w:rFonts w:ascii="IBM Plex Sans" w:eastAsiaTheme="majorEastAsia" w:hAnsi="IBM Plex Sans" w:cstheme="majorBidi"/>
          <w:color w:val="E31837"/>
          <w:sz w:val="24"/>
          <w:szCs w:val="24"/>
          <w:lang w:val="en-CA"/>
        </w:rPr>
      </w:pPr>
      <w:r>
        <w:rPr>
          <w:rFonts w:ascii="IBM Plex Sans" w:eastAsiaTheme="majorEastAsia" w:hAnsi="IBM Plex Sans" w:cstheme="majorBidi"/>
          <w:color w:val="E31837"/>
          <w:sz w:val="24"/>
          <w:szCs w:val="24"/>
          <w:lang w:val="en-CA"/>
        </w:rPr>
        <w:t>Letter to Students</w:t>
      </w:r>
    </w:p>
    <w:p w14:paraId="2B918BF7" w14:textId="08D55BD2" w:rsidR="00AA316D" w:rsidRPr="00AA316D" w:rsidRDefault="00AA316D" w:rsidP="00D9695F">
      <w:pPr>
        <w:pStyle w:val="BodyText"/>
        <w:ind w:left="159" w:right="61"/>
        <w:rPr>
          <w:rFonts w:ascii="IBM Plex Sans" w:eastAsiaTheme="majorEastAsia" w:hAnsi="IBM Plex Sans" w:cstheme="majorBidi"/>
          <w:color w:val="0432FF"/>
          <w:lang w:val="en-CA"/>
        </w:rPr>
      </w:pPr>
      <w:r>
        <w:rPr>
          <w:rFonts w:ascii="IBM Plex Sans" w:eastAsiaTheme="majorEastAsia" w:hAnsi="IBM Plex Sans" w:cstheme="majorBidi"/>
          <w:color w:val="0432FF"/>
          <w:lang w:val="en-CA"/>
        </w:rPr>
        <w:t xml:space="preserve">Welcome students to the course and share with them why it matters, how it fits with their program, and how it will contribute to their development as students. </w:t>
      </w:r>
      <w:r w:rsidR="00E209D3">
        <w:rPr>
          <w:rFonts w:ascii="IBM Plex Sans" w:eastAsiaTheme="majorEastAsia" w:hAnsi="IBM Plex Sans" w:cstheme="majorBidi"/>
          <w:color w:val="0432FF"/>
          <w:lang w:val="en-CA"/>
        </w:rPr>
        <w:t>Share your teaching philosophy and/or how you situate yourself within the context of i.e., academia, professional discipline, instructor, etc.</w:t>
      </w:r>
    </w:p>
    <w:p w14:paraId="490CA1C1" w14:textId="77777777" w:rsidR="00AA316D" w:rsidRDefault="00AA316D" w:rsidP="00D9695F">
      <w:pPr>
        <w:pStyle w:val="BodyText"/>
        <w:spacing w:before="93"/>
        <w:ind w:left="158" w:right="61"/>
        <w:rPr>
          <w:rFonts w:ascii="IBM Plex Sans" w:eastAsiaTheme="majorEastAsia" w:hAnsi="IBM Plex Sans" w:cstheme="majorBidi"/>
          <w:color w:val="FF0000"/>
          <w:sz w:val="24"/>
          <w:szCs w:val="24"/>
          <w:lang w:val="en-CA"/>
        </w:rPr>
      </w:pPr>
    </w:p>
    <w:p w14:paraId="7DB5AFBA" w14:textId="367261BD" w:rsidR="00923381" w:rsidRPr="00923381" w:rsidRDefault="00923381" w:rsidP="00D9695F">
      <w:pPr>
        <w:pStyle w:val="BodyText"/>
        <w:ind w:left="159" w:right="61"/>
        <w:rPr>
          <w:rFonts w:ascii="IBM Plex Sans" w:eastAsiaTheme="majorEastAsia" w:hAnsi="IBM Plex Sans" w:cstheme="majorBidi"/>
          <w:color w:val="C00000"/>
          <w:sz w:val="24"/>
          <w:szCs w:val="24"/>
          <w:lang w:val="en-CA"/>
        </w:rPr>
      </w:pPr>
      <w:r w:rsidRPr="00923381">
        <w:rPr>
          <w:rFonts w:ascii="IBM Plex Sans" w:eastAsiaTheme="majorEastAsia" w:hAnsi="IBM Plex Sans" w:cstheme="majorBidi"/>
          <w:color w:val="C00000"/>
          <w:sz w:val="24"/>
          <w:szCs w:val="24"/>
          <w:lang w:val="en-CA"/>
        </w:rPr>
        <w:t>Teaching and Learning Approaches</w:t>
      </w:r>
    </w:p>
    <w:p w14:paraId="26DFBB79" w14:textId="27BBD619" w:rsidR="00923381" w:rsidRDefault="00923381" w:rsidP="00D9695F">
      <w:pPr>
        <w:pStyle w:val="BodyText"/>
        <w:ind w:left="159" w:right="61"/>
        <w:rPr>
          <w:rFonts w:ascii="IBM Plex Sans" w:eastAsiaTheme="majorEastAsia" w:hAnsi="IBM Plex Sans" w:cstheme="majorBidi"/>
          <w:color w:val="0432FF"/>
          <w:lang w:val="en-CA"/>
        </w:rPr>
      </w:pPr>
      <w:r w:rsidRPr="00923381">
        <w:rPr>
          <w:rFonts w:ascii="IBM Plex Sans" w:eastAsiaTheme="majorEastAsia" w:hAnsi="IBM Plex Sans" w:cstheme="majorBidi"/>
          <w:color w:val="0432FF"/>
          <w:lang w:val="en-CA"/>
        </w:rPr>
        <w:t>Descr</w:t>
      </w:r>
      <w:r>
        <w:rPr>
          <w:rFonts w:ascii="IBM Plex Sans" w:eastAsiaTheme="majorEastAsia" w:hAnsi="IBM Plex Sans" w:cstheme="majorBidi"/>
          <w:color w:val="0432FF"/>
          <w:lang w:val="en-CA"/>
        </w:rPr>
        <w:t xml:space="preserve">ibe the pedagogical approach that will be taken in the course, and </w:t>
      </w:r>
      <w:r w:rsidR="00E76F1D">
        <w:rPr>
          <w:rFonts w:ascii="IBM Plex Sans" w:eastAsiaTheme="majorEastAsia" w:hAnsi="IBM Plex Sans" w:cstheme="majorBidi"/>
          <w:color w:val="0432FF"/>
          <w:lang w:val="en-CA"/>
        </w:rPr>
        <w:t xml:space="preserve">its connection to the content and course outcomes. </w:t>
      </w:r>
      <w:r w:rsidR="0004118D">
        <w:rPr>
          <w:rFonts w:ascii="IBM Plex Sans" w:eastAsiaTheme="majorEastAsia" w:hAnsi="IBM Plex Sans" w:cstheme="majorBidi"/>
          <w:color w:val="0432FF"/>
          <w:lang w:val="en-CA"/>
        </w:rPr>
        <w:t xml:space="preserve">Include an explanation of your thinking </w:t>
      </w:r>
      <w:r w:rsidR="00E209D3">
        <w:rPr>
          <w:rFonts w:ascii="IBM Plex Sans" w:eastAsiaTheme="majorEastAsia" w:hAnsi="IBM Plex Sans" w:cstheme="majorBidi"/>
          <w:color w:val="0432FF"/>
          <w:lang w:val="en-CA"/>
        </w:rPr>
        <w:t>and rationale for any mechanisms used to present materials. Other approaches that are undertaken can be incorporated, such as inclusiveness or acknowledging diversity.</w:t>
      </w:r>
    </w:p>
    <w:p w14:paraId="7D72D3F5" w14:textId="122EAAEC" w:rsidR="00AA316D" w:rsidRPr="001D2CC1" w:rsidRDefault="00C36DBC" w:rsidP="001D2CC1">
      <w:pPr>
        <w:pStyle w:val="BodyText"/>
        <w:ind w:left="159" w:right="61"/>
        <w:rPr>
          <w:rFonts w:ascii="IBM Plex Sans" w:eastAsiaTheme="majorEastAsia" w:hAnsi="IBM Plex Sans" w:cstheme="majorBidi"/>
          <w:color w:val="000000" w:themeColor="text1"/>
          <w:lang w:val="en-CA"/>
        </w:rPr>
      </w:pPr>
      <w:r w:rsidRPr="00C36DBC">
        <w:rPr>
          <w:rFonts w:ascii="IBM Plex Sans" w:eastAsiaTheme="majorEastAsia" w:hAnsi="IBM Plex Sans" w:cstheme="majorBidi"/>
          <w:color w:val="0432FF"/>
          <w:lang w:val="en-CA"/>
        </w:rPr>
        <w:t>E.g.</w:t>
      </w:r>
      <w:r>
        <w:rPr>
          <w:rFonts w:ascii="IBM Plex Sans" w:eastAsiaTheme="majorEastAsia" w:hAnsi="IBM Plex Sans" w:cstheme="majorBidi"/>
          <w:color w:val="0432FF"/>
          <w:lang w:val="en-CA"/>
        </w:rPr>
        <w:t xml:space="preserve">: </w:t>
      </w:r>
      <w:r w:rsidR="00923381" w:rsidRPr="00E76F1D">
        <w:rPr>
          <w:rFonts w:ascii="IBM Plex Sans" w:eastAsiaTheme="majorEastAsia" w:hAnsi="IBM Plex Sans" w:cstheme="majorBidi"/>
          <w:color w:val="000000" w:themeColor="text1"/>
          <w:lang w:val="en-CA"/>
        </w:rPr>
        <w:t xml:space="preserve">I included </w:t>
      </w:r>
      <w:r w:rsidR="00AB67D8">
        <w:rPr>
          <w:rFonts w:ascii="IBM Plex Sans" w:eastAsiaTheme="majorEastAsia" w:hAnsi="IBM Plex Sans" w:cstheme="majorBidi"/>
          <w:color w:val="000000" w:themeColor="text1"/>
          <w:lang w:val="en-CA"/>
        </w:rPr>
        <w:t>the</w:t>
      </w:r>
      <w:r w:rsidR="00923381" w:rsidRPr="00E76F1D">
        <w:rPr>
          <w:rFonts w:ascii="IBM Plex Sans" w:eastAsiaTheme="majorEastAsia" w:hAnsi="IBM Plex Sans" w:cstheme="majorBidi"/>
          <w:color w:val="000000" w:themeColor="text1"/>
          <w:lang w:val="en-CA"/>
        </w:rPr>
        <w:t xml:space="preserve"> territory and land acknowledgement as a reminder of some hesitations about </w:t>
      </w:r>
      <w:r w:rsidR="00AB67D8">
        <w:rPr>
          <w:rFonts w:ascii="IBM Plex Sans" w:eastAsiaTheme="majorEastAsia" w:hAnsi="IBM Plex Sans" w:cstheme="majorBidi"/>
          <w:color w:val="000000" w:themeColor="text1"/>
          <w:lang w:val="en-CA"/>
        </w:rPr>
        <w:t>institutional structures, policies</w:t>
      </w:r>
      <w:r w:rsidR="00923381" w:rsidRPr="00E76F1D">
        <w:rPr>
          <w:rFonts w:ascii="IBM Plex Sans" w:eastAsiaTheme="majorEastAsia" w:hAnsi="IBM Plex Sans" w:cstheme="majorBidi"/>
          <w:color w:val="000000" w:themeColor="text1"/>
          <w:lang w:val="en-CA"/>
        </w:rPr>
        <w:t xml:space="preserve"> and harms of research</w:t>
      </w:r>
      <w:r w:rsidR="00AB67D8">
        <w:rPr>
          <w:rFonts w:ascii="IBM Plex Sans" w:eastAsiaTheme="majorEastAsia" w:hAnsi="IBM Plex Sans" w:cstheme="majorBidi"/>
          <w:color w:val="000000" w:themeColor="text1"/>
          <w:lang w:val="en-CA"/>
        </w:rPr>
        <w:t xml:space="preserve">; </w:t>
      </w:r>
      <w:r w:rsidR="00923381" w:rsidRPr="00E76F1D">
        <w:rPr>
          <w:rFonts w:ascii="IBM Plex Sans" w:eastAsiaTheme="majorEastAsia" w:hAnsi="IBM Plex Sans" w:cstheme="majorBidi"/>
          <w:color w:val="000000" w:themeColor="text1"/>
          <w:lang w:val="en-CA"/>
        </w:rPr>
        <w:t>systems</w:t>
      </w:r>
      <w:r w:rsidR="00AB67D8">
        <w:rPr>
          <w:rFonts w:ascii="IBM Plex Sans" w:eastAsiaTheme="majorEastAsia" w:hAnsi="IBM Plex Sans" w:cstheme="majorBidi"/>
          <w:color w:val="000000" w:themeColor="text1"/>
          <w:lang w:val="en-CA"/>
        </w:rPr>
        <w:t xml:space="preserve"> </w:t>
      </w:r>
      <w:r w:rsidR="00923381" w:rsidRPr="00E76F1D">
        <w:rPr>
          <w:rFonts w:ascii="IBM Plex Sans" w:eastAsiaTheme="majorEastAsia" w:hAnsi="IBM Plex Sans" w:cstheme="majorBidi"/>
          <w:color w:val="000000" w:themeColor="text1"/>
          <w:lang w:val="en-CA"/>
        </w:rPr>
        <w:t>like Western-based research have done harm and still do harm. We must keep this in our minds and hearts as we learn.</w:t>
      </w:r>
    </w:p>
    <w:p w14:paraId="552D82DA" w14:textId="65FEDD0B" w:rsidR="00843CA9" w:rsidRPr="0054243E" w:rsidRDefault="003C36D5" w:rsidP="00D9695F">
      <w:pPr>
        <w:pStyle w:val="BodyText"/>
        <w:spacing w:before="93"/>
        <w:ind w:left="158" w:right="61"/>
        <w:rPr>
          <w:rFonts w:ascii="IBM Plex Sans" w:hAnsi="IBM Plex Sans"/>
        </w:rPr>
      </w:pPr>
      <w:r w:rsidRPr="0054243E">
        <w:rPr>
          <w:rFonts w:ascii="IBM Plex Sans" w:eastAsiaTheme="majorEastAsia" w:hAnsi="IBM Plex Sans" w:cstheme="majorBidi"/>
          <w:color w:val="E31837"/>
          <w:sz w:val="24"/>
          <w:szCs w:val="24"/>
          <w:lang w:val="en-CA"/>
        </w:rPr>
        <w:t>Ethics Review Process</w:t>
      </w:r>
      <w:r w:rsidRPr="0054243E">
        <w:rPr>
          <w:rFonts w:ascii="IBM Plex Sans" w:hAnsi="IBM Plex Sans"/>
        </w:rPr>
        <w:t xml:space="preserve">. York students are subject to the York University </w:t>
      </w:r>
      <w:r w:rsidRPr="001D20C7">
        <w:rPr>
          <w:rFonts w:ascii="IBM Plex Sans" w:hAnsi="IBM Plex Sans"/>
          <w:iCs/>
        </w:rPr>
        <w:t>Policy for the Ethics Review Process for Research Involving Human Participants</w:t>
      </w:r>
      <w:r w:rsidRPr="0054243E">
        <w:rPr>
          <w:rFonts w:ascii="IBM Plex Sans" w:hAnsi="IBM Plex Sans"/>
          <w:i/>
        </w:rPr>
        <w:t xml:space="preserve"> </w:t>
      </w:r>
      <w:r w:rsidRPr="0054243E">
        <w:rPr>
          <w:rFonts w:ascii="IBM Plex Sans" w:hAnsi="IBM Plex Sans"/>
        </w:rPr>
        <w:t>(</w:t>
      </w:r>
      <w:hyperlink r:id="rId45">
        <w:r w:rsidRPr="0054243E">
          <w:rPr>
            <w:rFonts w:ascii="IBM Plex Sans" w:hAnsi="IBM Plex Sans"/>
            <w:color w:val="0000FF"/>
            <w:u w:val="single" w:color="0000FF"/>
          </w:rPr>
          <w:t>secretariat-</w:t>
        </w:r>
      </w:hyperlink>
      <w:r w:rsidRPr="0054243E">
        <w:rPr>
          <w:rFonts w:ascii="IBM Plex Sans" w:hAnsi="IBM Plex Sans"/>
          <w:color w:val="0000FF"/>
        </w:rPr>
        <w:t xml:space="preserve"> </w:t>
      </w:r>
      <w:hyperlink r:id="rId46">
        <w:r w:rsidRPr="0054243E">
          <w:rPr>
            <w:rFonts w:ascii="IBM Plex Sans" w:hAnsi="IBM Plex Sans"/>
            <w:color w:val="0000FF"/>
            <w:spacing w:val="-2"/>
            <w:u w:val="single" w:color="0000FF"/>
          </w:rPr>
          <w:t>policies.info.yorku.ca/policies/ethics-review-process-for-research-involving-human-participants-</w:t>
        </w:r>
      </w:hyperlink>
      <w:r w:rsidRPr="0054243E">
        <w:rPr>
          <w:rFonts w:ascii="IBM Plex Sans" w:hAnsi="IBM Plex Sans"/>
          <w:color w:val="0000FF"/>
          <w:spacing w:val="-2"/>
        </w:rPr>
        <w:t xml:space="preserve"> </w:t>
      </w:r>
      <w:hyperlink r:id="rId47">
        <w:r w:rsidRPr="0054243E">
          <w:rPr>
            <w:rFonts w:ascii="IBM Plex Sans" w:hAnsi="IBM Plex Sans"/>
            <w:color w:val="0000FF"/>
            <w:u w:val="single" w:color="0000FF"/>
          </w:rPr>
          <w:t>policy/</w:t>
        </w:r>
      </w:hyperlink>
      <w:r w:rsidRPr="0054243E">
        <w:rPr>
          <w:rFonts w:ascii="IBM Plex Sans" w:hAnsi="IBM Plex Sans"/>
        </w:rPr>
        <w:t>)</w:t>
      </w:r>
      <w:r w:rsidRPr="0054243E">
        <w:rPr>
          <w:rFonts w:ascii="IBM Plex Sans" w:hAnsi="IBM Plex Sans"/>
          <w:i/>
        </w:rPr>
        <w:t xml:space="preserve">. </w:t>
      </w:r>
      <w:r w:rsidRPr="0054243E">
        <w:rPr>
          <w:rFonts w:ascii="IBM Plex Sans" w:hAnsi="IBM Plex Sans"/>
        </w:rPr>
        <w:t>Ethics approval must be obtained prior to the starting any research activities involving human participants, including research conducted by students in a graduate or undergraduate course, for an undergraduate thesis or project, or for a Major Research Paper, Thesis or Dissertation. If you are in doubt as to whether this requirement applies to you, contact your Course</w:t>
      </w:r>
      <w:r w:rsidRPr="0054243E">
        <w:rPr>
          <w:rFonts w:ascii="IBM Plex Sans" w:hAnsi="IBM Plex Sans"/>
          <w:spacing w:val="-5"/>
        </w:rPr>
        <w:t xml:space="preserve"> </w:t>
      </w:r>
      <w:r w:rsidRPr="0054243E">
        <w:rPr>
          <w:rFonts w:ascii="IBM Plex Sans" w:hAnsi="IBM Plex Sans"/>
        </w:rPr>
        <w:t>Director</w:t>
      </w:r>
      <w:r w:rsidRPr="0054243E">
        <w:rPr>
          <w:rFonts w:ascii="IBM Plex Sans" w:hAnsi="IBM Plex Sans"/>
          <w:spacing w:val="-5"/>
        </w:rPr>
        <w:t xml:space="preserve"> </w:t>
      </w:r>
      <w:r w:rsidRPr="0054243E">
        <w:rPr>
          <w:rFonts w:ascii="IBM Plex Sans" w:hAnsi="IBM Plex Sans"/>
        </w:rPr>
        <w:t>immediately.</w:t>
      </w:r>
      <w:r w:rsidRPr="0054243E">
        <w:rPr>
          <w:rFonts w:ascii="IBM Plex Sans" w:hAnsi="IBM Plex Sans"/>
          <w:spacing w:val="-5"/>
        </w:rPr>
        <w:t xml:space="preserve"> </w:t>
      </w:r>
      <w:r w:rsidRPr="0054243E">
        <w:rPr>
          <w:rFonts w:ascii="IBM Plex Sans" w:hAnsi="IBM Plex Sans"/>
        </w:rPr>
        <w:t>More</w:t>
      </w:r>
      <w:r w:rsidRPr="0054243E">
        <w:rPr>
          <w:rFonts w:ascii="IBM Plex Sans" w:hAnsi="IBM Plex Sans"/>
          <w:spacing w:val="-5"/>
        </w:rPr>
        <w:t xml:space="preserve"> </w:t>
      </w:r>
      <w:r w:rsidRPr="0054243E">
        <w:rPr>
          <w:rFonts w:ascii="IBM Plex Sans" w:hAnsi="IBM Plex Sans"/>
        </w:rPr>
        <w:t>information</w:t>
      </w:r>
      <w:r w:rsidRPr="0054243E">
        <w:rPr>
          <w:rFonts w:ascii="IBM Plex Sans" w:hAnsi="IBM Plex Sans"/>
          <w:spacing w:val="-5"/>
        </w:rPr>
        <w:t xml:space="preserve"> </w:t>
      </w:r>
      <w:r w:rsidRPr="0054243E">
        <w:rPr>
          <w:rFonts w:ascii="IBM Plex Sans" w:hAnsi="IBM Plex Sans"/>
        </w:rPr>
        <w:t>can</w:t>
      </w:r>
      <w:r w:rsidRPr="0054243E">
        <w:rPr>
          <w:rFonts w:ascii="IBM Plex Sans" w:hAnsi="IBM Plex Sans"/>
          <w:spacing w:val="-5"/>
        </w:rPr>
        <w:t xml:space="preserve"> </w:t>
      </w:r>
      <w:r w:rsidRPr="0054243E">
        <w:rPr>
          <w:rFonts w:ascii="IBM Plex Sans" w:hAnsi="IBM Plex Sans"/>
        </w:rPr>
        <w:t>be</w:t>
      </w:r>
      <w:r w:rsidRPr="0054243E">
        <w:rPr>
          <w:rFonts w:ascii="IBM Plex Sans" w:hAnsi="IBM Plex Sans"/>
          <w:spacing w:val="-5"/>
        </w:rPr>
        <w:t xml:space="preserve"> </w:t>
      </w:r>
      <w:r w:rsidRPr="0054243E">
        <w:rPr>
          <w:rFonts w:ascii="IBM Plex Sans" w:hAnsi="IBM Plex Sans"/>
        </w:rPr>
        <w:t>found</w:t>
      </w:r>
      <w:r w:rsidRPr="0054243E">
        <w:rPr>
          <w:rFonts w:ascii="IBM Plex Sans" w:hAnsi="IBM Plex Sans"/>
          <w:spacing w:val="-6"/>
        </w:rPr>
        <w:t xml:space="preserve"> </w:t>
      </w:r>
      <w:r w:rsidRPr="0054243E">
        <w:rPr>
          <w:rFonts w:ascii="IBM Plex Sans" w:hAnsi="IBM Plex Sans"/>
        </w:rPr>
        <w:t>at:</w:t>
      </w:r>
      <w:r w:rsidRPr="0054243E">
        <w:rPr>
          <w:rFonts w:ascii="IBM Plex Sans" w:hAnsi="IBM Plex Sans"/>
          <w:spacing w:val="-5"/>
        </w:rPr>
        <w:t xml:space="preserve"> </w:t>
      </w:r>
      <w:hyperlink r:id="rId48">
        <w:r w:rsidRPr="0054243E">
          <w:rPr>
            <w:rFonts w:ascii="IBM Plex Sans" w:hAnsi="IBM Plex Sans"/>
            <w:color w:val="0000FF"/>
            <w:u w:val="single" w:color="0000FF"/>
          </w:rPr>
          <w:t>www.yorku.ca/research/human-</w:t>
        </w:r>
      </w:hyperlink>
      <w:r w:rsidRPr="0054243E">
        <w:rPr>
          <w:rFonts w:ascii="IBM Plex Sans" w:hAnsi="IBM Plex Sans"/>
          <w:color w:val="0000FF"/>
        </w:rPr>
        <w:t xml:space="preserve"> </w:t>
      </w:r>
      <w:hyperlink r:id="rId49">
        <w:r w:rsidRPr="0054243E">
          <w:rPr>
            <w:rFonts w:ascii="IBM Plex Sans" w:hAnsi="IBM Plex Sans"/>
            <w:color w:val="0000FF"/>
            <w:spacing w:val="-2"/>
            <w:u w:val="single" w:color="0000FF"/>
          </w:rPr>
          <w:t>participants/</w:t>
        </w:r>
      </w:hyperlink>
    </w:p>
    <w:p w14:paraId="446DD102" w14:textId="77777777" w:rsidR="008A19F5" w:rsidRPr="0054243E" w:rsidRDefault="008A19F5" w:rsidP="00D9695F">
      <w:pPr>
        <w:pStyle w:val="BodyText"/>
        <w:ind w:right="61"/>
        <w:rPr>
          <w:rFonts w:ascii="IBM Plex Sans" w:eastAsiaTheme="majorEastAsia" w:hAnsi="IBM Plex Sans" w:cstheme="majorBidi"/>
          <w:color w:val="E31837"/>
          <w:sz w:val="24"/>
          <w:szCs w:val="24"/>
          <w:lang w:val="en-CA"/>
        </w:rPr>
      </w:pPr>
    </w:p>
    <w:p w14:paraId="40EB2AF5" w14:textId="3DA47376" w:rsidR="00A57942" w:rsidRPr="0054243E" w:rsidRDefault="0087241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Artificial Intelligence (AI)</w:t>
      </w:r>
      <w:r w:rsidR="00BD3113" w:rsidRPr="0054243E">
        <w:rPr>
          <w:rFonts w:ascii="IBM Plex Sans" w:eastAsiaTheme="majorEastAsia" w:hAnsi="IBM Plex Sans" w:cstheme="majorBidi"/>
          <w:color w:val="E31837"/>
          <w:sz w:val="24"/>
          <w:szCs w:val="24"/>
          <w:lang w:val="en-CA"/>
        </w:rPr>
        <w:t xml:space="preserve">: </w:t>
      </w:r>
      <w:r w:rsidR="00A57942" w:rsidRPr="0054243E">
        <w:rPr>
          <w:rFonts w:ascii="IBM Plex Sans" w:eastAsiaTheme="majorEastAsia" w:hAnsi="IBM Plex Sans" w:cstheme="majorBidi"/>
          <w:color w:val="E31837"/>
          <w:sz w:val="24"/>
          <w:szCs w:val="24"/>
          <w:lang w:val="en-CA"/>
        </w:rPr>
        <w:t>Explicit Course Policy on Student Use of Generative AI</w:t>
      </w:r>
    </w:p>
    <w:p w14:paraId="75587218" w14:textId="74D9EB77" w:rsidR="00A57942" w:rsidRPr="00D76B6B" w:rsidRDefault="00D76B6B" w:rsidP="00D76B6B">
      <w:pPr>
        <w:pStyle w:val="BodyText"/>
        <w:ind w:left="158" w:right="61"/>
        <w:rPr>
          <w:rFonts w:ascii="IBM Plex Sans" w:hAnsi="IBM Plex Sans"/>
          <w:color w:val="0432FF"/>
        </w:rPr>
      </w:pPr>
      <w:r>
        <w:rPr>
          <w:rFonts w:ascii="IBM Plex Sans" w:hAnsi="IBM Plex Sans"/>
          <w:color w:val="0432FF"/>
          <w:lang w:val="en"/>
        </w:rPr>
        <w:t xml:space="preserve">Consider if/how you would like students to use </w:t>
      </w:r>
      <w:proofErr w:type="spellStart"/>
      <w:r>
        <w:rPr>
          <w:rFonts w:ascii="IBM Plex Sans" w:hAnsi="IBM Plex Sans"/>
          <w:color w:val="0432FF"/>
          <w:lang w:val="en"/>
        </w:rPr>
        <w:t>GenAI</w:t>
      </w:r>
      <w:proofErr w:type="spellEnd"/>
      <w:r>
        <w:rPr>
          <w:rFonts w:ascii="IBM Plex Sans" w:hAnsi="IBM Plex Sans"/>
          <w:color w:val="0432FF"/>
          <w:lang w:val="en"/>
        </w:rPr>
        <w:t xml:space="preserve"> for their assessments </w:t>
      </w:r>
      <w:r w:rsidRPr="00D76B6B">
        <w:rPr>
          <w:rFonts w:ascii="IBM Plex Sans" w:hAnsi="IBM Plex Sans"/>
          <w:color w:val="0432FF"/>
        </w:rPr>
        <w:t>(no use permitted, use permitted for some assessments, or use permitted with some parameters)</w:t>
      </w:r>
      <w:r>
        <w:rPr>
          <w:rFonts w:ascii="IBM Plex Sans" w:hAnsi="IBM Plex Sans"/>
          <w:color w:val="0432FF"/>
          <w:lang w:val="en"/>
        </w:rPr>
        <w:t xml:space="preserve">. </w:t>
      </w:r>
      <w:r>
        <w:rPr>
          <w:rFonts w:ascii="IBM Plex Sans" w:hAnsi="IBM Plex Sans"/>
          <w:color w:val="0432FF"/>
        </w:rPr>
        <w:t>D</w:t>
      </w:r>
      <w:r w:rsidRPr="00D76B6B">
        <w:rPr>
          <w:rFonts w:ascii="IBM Plex Sans" w:hAnsi="IBM Plex Sans"/>
          <w:color w:val="0432FF"/>
        </w:rPr>
        <w:t xml:space="preserve">ifferent </w:t>
      </w:r>
      <w:r>
        <w:rPr>
          <w:rFonts w:ascii="IBM Plex Sans" w:hAnsi="IBM Plex Sans"/>
          <w:color w:val="0432FF"/>
        </w:rPr>
        <w:t xml:space="preserve">statements are presented </w:t>
      </w:r>
      <w:r w:rsidRPr="00D76B6B">
        <w:rPr>
          <w:rFonts w:ascii="IBM Plex Sans" w:hAnsi="IBM Plex Sans"/>
          <w:color w:val="0432FF"/>
        </w:rPr>
        <w:t xml:space="preserve">that you can use in your course, or post on </w:t>
      </w:r>
      <w:proofErr w:type="spellStart"/>
      <w:r w:rsidRPr="00D76B6B">
        <w:rPr>
          <w:rFonts w:ascii="IBM Plex Sans" w:hAnsi="IBM Plex Sans"/>
          <w:color w:val="0432FF"/>
        </w:rPr>
        <w:t>eClass</w:t>
      </w:r>
      <w:proofErr w:type="spellEnd"/>
      <w:r w:rsidRPr="00D76B6B">
        <w:rPr>
          <w:rFonts w:ascii="IBM Plex Sans" w:hAnsi="IBM Plex Sans"/>
          <w:color w:val="0432FF"/>
        </w:rPr>
        <w:t xml:space="preserve"> to clarify your expectations about the use of </w:t>
      </w:r>
      <w:proofErr w:type="spellStart"/>
      <w:r w:rsidRPr="00D76B6B">
        <w:rPr>
          <w:rFonts w:ascii="IBM Plex Sans" w:hAnsi="IBM Plex Sans"/>
          <w:color w:val="0432FF"/>
        </w:rPr>
        <w:t>GenAI</w:t>
      </w:r>
      <w:proofErr w:type="spellEnd"/>
      <w:r w:rsidRPr="00D76B6B">
        <w:rPr>
          <w:rFonts w:ascii="IBM Plex Sans" w:hAnsi="IBM Plex Sans"/>
          <w:color w:val="0432FF"/>
        </w:rPr>
        <w:t xml:space="preserve"> to students. These statements can also act as a springboard for discussion throughout the term. Engage students in discussions about your expectations for the use of </w:t>
      </w:r>
      <w:proofErr w:type="spellStart"/>
      <w:r w:rsidRPr="00D76B6B">
        <w:rPr>
          <w:rFonts w:ascii="IBM Plex Sans" w:hAnsi="IBM Plex Sans"/>
          <w:color w:val="0432FF"/>
        </w:rPr>
        <w:t>GenAI</w:t>
      </w:r>
      <w:proofErr w:type="spellEnd"/>
      <w:r w:rsidRPr="00D76B6B">
        <w:rPr>
          <w:rFonts w:ascii="IBM Plex Sans" w:hAnsi="IBM Plex Sans"/>
          <w:color w:val="0432FF"/>
        </w:rPr>
        <w:t xml:space="preserve"> to learn about their perspectives and concerns. </w:t>
      </w:r>
      <w:r w:rsidRPr="00D76B6B">
        <w:rPr>
          <w:rFonts w:ascii="IBM Plex Sans" w:hAnsi="IBM Plex Sans"/>
          <w:color w:val="0432FF"/>
          <w:lang w:val="en-CA"/>
        </w:rPr>
        <w:t xml:space="preserve">Please feel free to change the content </w:t>
      </w:r>
      <w:proofErr w:type="gramStart"/>
      <w:r w:rsidRPr="00D76B6B">
        <w:rPr>
          <w:rFonts w:ascii="IBM Plex Sans" w:hAnsi="IBM Plex Sans"/>
          <w:color w:val="0432FF"/>
          <w:lang w:val="en-CA"/>
        </w:rPr>
        <w:t>in order to</w:t>
      </w:r>
      <w:proofErr w:type="gramEnd"/>
      <w:r w:rsidRPr="00D76B6B">
        <w:rPr>
          <w:rFonts w:ascii="IBM Plex Sans" w:hAnsi="IBM Plex Sans"/>
          <w:color w:val="0432FF"/>
          <w:lang w:val="en-CA"/>
        </w:rPr>
        <w:t xml:space="preserve"> best suit the needs of your course, discipline and students. If you have any suggestions for additional statements, or if you would like assistance with adapting an existing statement, please contact </w:t>
      </w:r>
      <w:hyperlink r:id="rId50" w:history="1">
        <w:r w:rsidRPr="00D76B6B">
          <w:rPr>
            <w:rStyle w:val="Hyperlink"/>
            <w:rFonts w:ascii="IBM Plex Sans" w:hAnsi="IBM Plex Sans"/>
            <w:lang w:val="en-CA"/>
          </w:rPr>
          <w:t>academicintegrity@yorku.ca</w:t>
        </w:r>
      </w:hyperlink>
      <w:r w:rsidRPr="00D76B6B">
        <w:rPr>
          <w:rFonts w:ascii="IBM Plex Sans" w:hAnsi="IBM Plex Sans"/>
          <w:color w:val="0432FF"/>
          <w:lang w:val="en-CA"/>
        </w:rPr>
        <w:t>.</w:t>
      </w:r>
      <w:r>
        <w:rPr>
          <w:rFonts w:ascii="IBM Plex Sans" w:hAnsi="IBM Plex Sans"/>
          <w:color w:val="0432FF"/>
        </w:rPr>
        <w:t xml:space="preserve"> </w:t>
      </w:r>
      <w:r>
        <w:rPr>
          <w:rFonts w:ascii="IBM Plex Sans" w:hAnsi="IBM Plex Sans"/>
          <w:color w:val="0432FF"/>
          <w:lang w:val="en"/>
        </w:rPr>
        <w:t>F</w:t>
      </w:r>
      <w:r w:rsidR="00A57942" w:rsidRPr="0054243E">
        <w:rPr>
          <w:rFonts w:ascii="IBM Plex Sans" w:hAnsi="IBM Plex Sans"/>
          <w:color w:val="0432FF"/>
          <w:lang w:val="en"/>
        </w:rPr>
        <w:t xml:space="preserve">or more information, please review the university’s webpage on </w:t>
      </w:r>
      <w:r w:rsidR="00A57942" w:rsidRPr="001D20C7">
        <w:rPr>
          <w:rFonts w:ascii="IBM Plex Sans" w:hAnsi="IBM Plex Sans"/>
          <w:color w:val="0432FF"/>
          <w:lang w:val="en"/>
        </w:rPr>
        <w:t>AI Technology and Academic Integrity</w:t>
      </w:r>
      <w:r w:rsidR="001D20C7" w:rsidRPr="001D20C7">
        <w:rPr>
          <w:rStyle w:val="Hyperlink"/>
          <w:rFonts w:ascii="IBM Plex Sans" w:hAnsi="IBM Plex Sans"/>
          <w:color w:val="0432FF"/>
          <w:u w:val="none"/>
          <w:lang w:val="en"/>
        </w:rPr>
        <w:t xml:space="preserve"> </w:t>
      </w:r>
      <w:r w:rsidR="001D20C7">
        <w:rPr>
          <w:rStyle w:val="Hyperlink"/>
          <w:rFonts w:ascii="IBM Plex Sans" w:hAnsi="IBM Plex Sans"/>
          <w:color w:val="0432FF"/>
          <w:lang w:val="en"/>
        </w:rPr>
        <w:t>(</w:t>
      </w:r>
      <w:hyperlink r:id="rId51" w:history="1">
        <w:r w:rsidR="001D20C7" w:rsidRPr="001D2CC1">
          <w:rPr>
            <w:rStyle w:val="Hyperlink"/>
            <w:rFonts w:ascii="IBM Plex Sans" w:hAnsi="IBM Plex Sans"/>
            <w:lang w:val="en"/>
          </w:rPr>
          <w:t>https://www.yorku.ca/unit/vpacad/academic-integrity/ai-technology-and-academic-</w:t>
        </w:r>
        <w:r w:rsidR="001D20C7" w:rsidRPr="001D2CC1">
          <w:rPr>
            <w:rStyle w:val="Hyperlink"/>
            <w:rFonts w:ascii="IBM Plex Sans" w:hAnsi="IBM Plex Sans"/>
            <w:lang w:val="en"/>
          </w:rPr>
          <w:lastRenderedPageBreak/>
          <w:t>integrity/</w:t>
        </w:r>
      </w:hyperlink>
      <w:r w:rsidR="00A57942" w:rsidRPr="0054243E">
        <w:rPr>
          <w:rFonts w:ascii="IBM Plex Sans" w:hAnsi="IBM Plex Sans"/>
          <w:color w:val="0432FF"/>
          <w:lang w:val="en"/>
        </w:rPr>
        <w:t xml:space="preserve">). You may consider using </w:t>
      </w:r>
      <w:r>
        <w:rPr>
          <w:rFonts w:ascii="IBM Plex Sans" w:hAnsi="IBM Plex Sans"/>
          <w:color w:val="0432FF"/>
          <w:lang w:val="en"/>
        </w:rPr>
        <w:t>one of these samples</w:t>
      </w:r>
      <w:r w:rsidR="00A57942" w:rsidRPr="0054243E">
        <w:rPr>
          <w:rFonts w:ascii="IBM Plex Sans" w:hAnsi="IBM Plex Sans"/>
          <w:color w:val="0432FF"/>
          <w:lang w:val="en"/>
        </w:rPr>
        <w:t>:</w:t>
      </w:r>
    </w:p>
    <w:p w14:paraId="727976F4" w14:textId="77777777" w:rsidR="001D2CC1" w:rsidRDefault="001D2CC1" w:rsidP="00D9695F">
      <w:pPr>
        <w:pStyle w:val="BodyText"/>
        <w:ind w:left="720" w:right="61"/>
        <w:rPr>
          <w:rFonts w:ascii="IBM Plex Sans" w:hAnsi="IBM Plex Sans"/>
        </w:rPr>
      </w:pPr>
    </w:p>
    <w:p w14:paraId="3DDDB959" w14:textId="77777777" w:rsidR="00E12C74" w:rsidRPr="00E12C74" w:rsidRDefault="00E12C74" w:rsidP="00E12C74">
      <w:pPr>
        <w:pStyle w:val="BodyText"/>
        <w:ind w:left="158" w:right="61"/>
        <w:rPr>
          <w:rFonts w:ascii="IBM Plex Sans" w:hAnsi="IBM Plex Sans"/>
          <w:b/>
          <w:bCs/>
        </w:rPr>
      </w:pPr>
      <w:r w:rsidRPr="00E12C74">
        <w:rPr>
          <w:rFonts w:ascii="IBM Plex Sans" w:hAnsi="IBM Plex Sans"/>
          <w:b/>
          <w:bCs/>
        </w:rPr>
        <w:t>No Use of Generative AI Permitted</w:t>
      </w:r>
    </w:p>
    <w:p w14:paraId="7E1C6CBC" w14:textId="77777777" w:rsidR="00E12C74" w:rsidRPr="00E12C74" w:rsidRDefault="00E12C74" w:rsidP="00E12C74">
      <w:pPr>
        <w:pStyle w:val="BodyText"/>
        <w:ind w:left="720" w:right="61"/>
        <w:rPr>
          <w:rFonts w:ascii="IBM Plex Sans" w:hAnsi="IBM Plex Sans"/>
        </w:rPr>
      </w:pPr>
    </w:p>
    <w:p w14:paraId="23846D99" w14:textId="0D5495B2" w:rsidR="00E12C74" w:rsidRPr="00E12C74" w:rsidRDefault="00E12C74" w:rsidP="00E12C74">
      <w:pPr>
        <w:pStyle w:val="BodyText"/>
        <w:ind w:left="158" w:right="61"/>
        <w:rPr>
          <w:rFonts w:ascii="IBM Plex Sans" w:hAnsi="IBM Plex Sans"/>
        </w:rPr>
      </w:pPr>
      <w:r w:rsidRPr="00E12C74">
        <w:rPr>
          <w:rFonts w:ascii="IBM Plex Sans" w:hAnsi="IBM Plex Sans"/>
        </w:rPr>
        <w:t xml:space="preserve">The use of generative AI tools in the preparation or completion of homework, assignments, tests, exams or any other form of assessment in this course is prohibited. Using such tools for any part of an assessment may be treated as a breach of cheating as outlined in York University’s Senate-approved </w:t>
      </w:r>
      <w:hyperlink r:id="rId52" w:history="1">
        <w:r w:rsidRPr="00E12C74">
          <w:rPr>
            <w:rStyle w:val="Hyperlink"/>
            <w:rFonts w:ascii="IBM Plex Sans" w:hAnsi="IBM Plex Sans"/>
          </w:rPr>
          <w:t>Academic Conduct Policy and Procedures</w:t>
        </w:r>
      </w:hyperlink>
      <w:r w:rsidRPr="00E12C74">
        <w:rPr>
          <w:rFonts w:ascii="IBM Plex Sans" w:hAnsi="IBM Plex Sans"/>
        </w:rPr>
        <w:t>.</w:t>
      </w:r>
    </w:p>
    <w:p w14:paraId="2A6D3F74" w14:textId="77777777" w:rsidR="00E12C74" w:rsidRPr="00E12C74" w:rsidRDefault="00E12C74" w:rsidP="00E12C74">
      <w:pPr>
        <w:pStyle w:val="BodyText"/>
        <w:ind w:left="158" w:right="61"/>
        <w:rPr>
          <w:rFonts w:ascii="IBM Plex Sans" w:hAnsi="IBM Plex Sans"/>
        </w:rPr>
      </w:pPr>
    </w:p>
    <w:p w14:paraId="3C2819CF" w14:textId="77777777" w:rsidR="00E12C74" w:rsidRPr="00E12C74" w:rsidRDefault="00E12C74" w:rsidP="00E12C74">
      <w:pPr>
        <w:pStyle w:val="BodyText"/>
        <w:ind w:left="158" w:right="61"/>
        <w:rPr>
          <w:rFonts w:ascii="IBM Plex Sans" w:hAnsi="IBM Plex Sans"/>
        </w:rPr>
      </w:pPr>
      <w:r w:rsidRPr="00E12C74">
        <w:rPr>
          <w:rFonts w:ascii="IBM Plex Sans" w:hAnsi="IBM Plex Sans"/>
        </w:rPr>
        <w:t>In this course, every element of each course assessment must be fully prepared by the student themselves. The use of generative AI is not permitted, and its use may be treated as a breach of academic honesty. For more information, please refer to York University’s Senate-approved Academic Conduct Policy and Procedures.</w:t>
      </w:r>
    </w:p>
    <w:p w14:paraId="6972FDC7" w14:textId="77777777" w:rsidR="00E12C74" w:rsidRPr="00E12C74" w:rsidRDefault="00E12C74" w:rsidP="00E12C74">
      <w:pPr>
        <w:pStyle w:val="BodyText"/>
        <w:ind w:left="720" w:right="61"/>
        <w:rPr>
          <w:rFonts w:ascii="IBM Plex Sans" w:hAnsi="IBM Plex Sans"/>
        </w:rPr>
      </w:pPr>
    </w:p>
    <w:p w14:paraId="7B7EA47D" w14:textId="77777777" w:rsidR="00E12C74" w:rsidRPr="00E12C74" w:rsidRDefault="00E12C74" w:rsidP="00E12C74">
      <w:pPr>
        <w:pStyle w:val="BodyText"/>
        <w:ind w:left="158" w:right="61"/>
        <w:rPr>
          <w:rFonts w:ascii="IBM Plex Sans" w:hAnsi="IBM Plex Sans"/>
          <w:color w:val="0432FF"/>
        </w:rPr>
      </w:pPr>
      <w:r w:rsidRPr="00E12C74">
        <w:rPr>
          <w:rFonts w:ascii="IBM Plex Sans" w:hAnsi="IBM Plex Sans"/>
          <w:color w:val="0432FF"/>
        </w:rPr>
        <w:t xml:space="preserve">Note: If not permitting use, let students know how to proceed when they find themselves in a situation where the deadline is approaching, and they are afraid they cannot meet it. Instead of resorting to </w:t>
      </w:r>
      <w:proofErr w:type="spellStart"/>
      <w:r w:rsidRPr="00E12C74">
        <w:rPr>
          <w:rFonts w:ascii="IBM Plex Sans" w:hAnsi="IBM Plex Sans"/>
          <w:color w:val="0432FF"/>
        </w:rPr>
        <w:t>GenAI</w:t>
      </w:r>
      <w:proofErr w:type="spellEnd"/>
      <w:r w:rsidRPr="00E12C74">
        <w:rPr>
          <w:rFonts w:ascii="IBM Plex Sans" w:hAnsi="IBM Plex Sans"/>
          <w:color w:val="0432FF"/>
        </w:rPr>
        <w:t xml:space="preserve"> , what are some alternatives in your course?</w:t>
      </w:r>
    </w:p>
    <w:p w14:paraId="44795083" w14:textId="4D61A185" w:rsidR="00E12C74" w:rsidRPr="00E12C74" w:rsidRDefault="00E12C74" w:rsidP="00E12C74">
      <w:pPr>
        <w:pStyle w:val="BodyText"/>
        <w:numPr>
          <w:ilvl w:val="0"/>
          <w:numId w:val="12"/>
        </w:numPr>
        <w:ind w:right="61"/>
        <w:rPr>
          <w:rFonts w:ascii="IBM Plex Sans" w:hAnsi="IBM Plex Sans"/>
          <w:color w:val="0432FF"/>
        </w:rPr>
      </w:pPr>
      <w:r w:rsidRPr="00E12C74">
        <w:rPr>
          <w:rFonts w:ascii="IBM Plex Sans" w:hAnsi="IBM Plex Sans"/>
          <w:color w:val="0432FF"/>
        </w:rPr>
        <w:t>Ask for an extension</w:t>
      </w:r>
    </w:p>
    <w:p w14:paraId="7D128A3A" w14:textId="357E4C93" w:rsidR="00E12C74" w:rsidRPr="00E12C74" w:rsidRDefault="00E12C74" w:rsidP="00E12C74">
      <w:pPr>
        <w:pStyle w:val="BodyText"/>
        <w:numPr>
          <w:ilvl w:val="0"/>
          <w:numId w:val="12"/>
        </w:numPr>
        <w:ind w:right="61"/>
        <w:rPr>
          <w:rFonts w:ascii="IBM Plex Sans" w:hAnsi="IBM Plex Sans"/>
          <w:color w:val="0432FF"/>
        </w:rPr>
      </w:pPr>
      <w:r w:rsidRPr="00E12C74">
        <w:rPr>
          <w:rFonts w:ascii="IBM Plex Sans" w:hAnsi="IBM Plex Sans"/>
          <w:color w:val="0432FF"/>
        </w:rPr>
        <w:t>Do their best and submit anyway</w:t>
      </w:r>
    </w:p>
    <w:p w14:paraId="4B4DCEB4" w14:textId="494C7466" w:rsidR="00E12C74" w:rsidRPr="00E12C74" w:rsidRDefault="00E12C74" w:rsidP="00E12C74">
      <w:pPr>
        <w:pStyle w:val="BodyText"/>
        <w:numPr>
          <w:ilvl w:val="0"/>
          <w:numId w:val="12"/>
        </w:numPr>
        <w:ind w:right="61"/>
        <w:rPr>
          <w:rFonts w:ascii="IBM Plex Sans" w:hAnsi="IBM Plex Sans"/>
          <w:color w:val="0432FF"/>
        </w:rPr>
      </w:pPr>
      <w:r w:rsidRPr="00E12C74">
        <w:rPr>
          <w:rFonts w:ascii="IBM Plex Sans" w:hAnsi="IBM Plex Sans"/>
          <w:color w:val="0432FF"/>
        </w:rPr>
        <w:t>Taking a lower grade</w:t>
      </w:r>
    </w:p>
    <w:p w14:paraId="02FF9DFF" w14:textId="77777777" w:rsidR="00E12C74" w:rsidRPr="00E12C74" w:rsidRDefault="00E12C74" w:rsidP="00E12C74">
      <w:pPr>
        <w:pStyle w:val="BodyText"/>
        <w:ind w:left="720" w:right="61"/>
        <w:rPr>
          <w:rFonts w:ascii="IBM Plex Sans" w:hAnsi="IBM Plex Sans"/>
        </w:rPr>
      </w:pPr>
    </w:p>
    <w:p w14:paraId="235CE182" w14:textId="77777777" w:rsidR="00E12C74" w:rsidRPr="00E12C74" w:rsidRDefault="00E12C74" w:rsidP="00E12C74">
      <w:pPr>
        <w:pStyle w:val="BodyText"/>
        <w:ind w:left="158" w:right="61"/>
        <w:rPr>
          <w:rFonts w:ascii="IBM Plex Sans" w:hAnsi="IBM Plex Sans"/>
          <w:b/>
          <w:bCs/>
        </w:rPr>
      </w:pPr>
      <w:r w:rsidRPr="00E12C74">
        <w:rPr>
          <w:rFonts w:ascii="IBM Plex Sans" w:hAnsi="IBM Plex Sans"/>
          <w:b/>
          <w:bCs/>
        </w:rPr>
        <w:t xml:space="preserve">Use of Generative AI Permitted for Some Assessments </w:t>
      </w:r>
    </w:p>
    <w:p w14:paraId="3D43EF9A" w14:textId="77777777" w:rsidR="00E12C74" w:rsidRPr="00E12C74" w:rsidRDefault="00E12C74" w:rsidP="00E12C74">
      <w:pPr>
        <w:pStyle w:val="BodyText"/>
        <w:ind w:left="720" w:right="61"/>
        <w:rPr>
          <w:rFonts w:ascii="IBM Plex Sans" w:hAnsi="IBM Plex Sans"/>
        </w:rPr>
      </w:pPr>
    </w:p>
    <w:p w14:paraId="724BBA56" w14:textId="77777777" w:rsidR="00E12C74" w:rsidRPr="00E12C74" w:rsidRDefault="00E12C74" w:rsidP="00E12C74">
      <w:pPr>
        <w:pStyle w:val="BodyText"/>
        <w:ind w:left="158" w:right="61"/>
        <w:rPr>
          <w:rFonts w:ascii="IBM Plex Sans" w:hAnsi="IBM Plex Sans"/>
        </w:rPr>
      </w:pPr>
      <w:r w:rsidRPr="00E12C74">
        <w:rPr>
          <w:rFonts w:ascii="IBM Plex Sans" w:hAnsi="IBM Plex Sans"/>
        </w:rPr>
        <w:t xml:space="preserve">For some assignments, the use of </w:t>
      </w:r>
      <w:proofErr w:type="spellStart"/>
      <w:r w:rsidRPr="00E12C74">
        <w:rPr>
          <w:rFonts w:ascii="IBM Plex Sans" w:hAnsi="IBM Plex Sans"/>
        </w:rPr>
        <w:t>GenAI</w:t>
      </w:r>
      <w:proofErr w:type="spellEnd"/>
      <w:r w:rsidRPr="00E12C74">
        <w:rPr>
          <w:rFonts w:ascii="IBM Plex Sans" w:hAnsi="IBM Plex Sans"/>
        </w:rPr>
        <w:t xml:space="preserve"> tools is permitted. Assessment guidelines will provide information on whether students can use these tools, how these tools may be used, and how to be transparent about their use. </w:t>
      </w:r>
    </w:p>
    <w:p w14:paraId="5E387BD0" w14:textId="77777777" w:rsidR="00E12C74" w:rsidRDefault="00E12C74" w:rsidP="00E12C74">
      <w:pPr>
        <w:pStyle w:val="BodyText"/>
        <w:ind w:left="720" w:right="61"/>
        <w:rPr>
          <w:rFonts w:ascii="IBM Plex Sans" w:hAnsi="IBM Plex Sans"/>
        </w:rPr>
      </w:pPr>
    </w:p>
    <w:p w14:paraId="635AE726" w14:textId="0EB1C87E" w:rsidR="00E12C74" w:rsidRDefault="00E12C74" w:rsidP="00E12C74">
      <w:pPr>
        <w:pStyle w:val="BodyText"/>
        <w:ind w:left="158" w:right="61"/>
        <w:rPr>
          <w:rFonts w:ascii="IBM Plex Sans" w:hAnsi="IBM Plex Sans"/>
          <w:color w:val="0432FF"/>
        </w:rPr>
      </w:pPr>
      <w:r>
        <w:rPr>
          <w:rFonts w:ascii="IBM Plex Sans" w:hAnsi="IBM Plex Sans"/>
          <w:color w:val="0432FF"/>
        </w:rPr>
        <w:t>The third option:</w:t>
      </w:r>
    </w:p>
    <w:p w14:paraId="29DCDB8D" w14:textId="77777777" w:rsidR="00E12C74" w:rsidRPr="00E12C74" w:rsidRDefault="00E12C74" w:rsidP="00E12C74">
      <w:pPr>
        <w:pStyle w:val="BodyText"/>
        <w:ind w:left="158" w:right="61"/>
        <w:rPr>
          <w:rFonts w:ascii="IBM Plex Sans" w:hAnsi="IBM Plex Sans"/>
          <w:color w:val="0432FF"/>
        </w:rPr>
      </w:pPr>
    </w:p>
    <w:p w14:paraId="37F2BD18" w14:textId="77777777" w:rsidR="00E12C74" w:rsidRPr="00E12C74" w:rsidRDefault="00E12C74" w:rsidP="00E12C74">
      <w:pPr>
        <w:pStyle w:val="BodyText"/>
        <w:ind w:left="158" w:right="61"/>
        <w:rPr>
          <w:rFonts w:ascii="IBM Plex Sans" w:hAnsi="IBM Plex Sans"/>
          <w:b/>
          <w:bCs/>
        </w:rPr>
      </w:pPr>
      <w:r w:rsidRPr="00E12C74">
        <w:rPr>
          <w:rFonts w:ascii="IBM Plex Sans" w:hAnsi="IBM Plex Sans"/>
          <w:b/>
          <w:bCs/>
        </w:rPr>
        <w:t>Use of Generative AI Permitted (with Parameters)</w:t>
      </w:r>
    </w:p>
    <w:p w14:paraId="764D1616" w14:textId="77777777" w:rsidR="00E12C74" w:rsidRPr="00E12C74" w:rsidRDefault="00E12C74" w:rsidP="00E12C74">
      <w:pPr>
        <w:pStyle w:val="BodyText"/>
        <w:ind w:left="720" w:right="61"/>
        <w:rPr>
          <w:rFonts w:ascii="IBM Plex Sans" w:hAnsi="IBM Plex Sans"/>
        </w:rPr>
      </w:pPr>
    </w:p>
    <w:p w14:paraId="06553811" w14:textId="77777777" w:rsidR="00E12C74" w:rsidRPr="00E12C74" w:rsidRDefault="00E12C74" w:rsidP="00E12C74">
      <w:pPr>
        <w:pStyle w:val="BodyText"/>
        <w:ind w:left="158" w:right="61"/>
        <w:rPr>
          <w:rFonts w:ascii="IBM Plex Sans" w:hAnsi="IBM Plex Sans"/>
        </w:rPr>
      </w:pPr>
      <w:r w:rsidRPr="00E12C74">
        <w:rPr>
          <w:rFonts w:ascii="IBM Plex Sans" w:hAnsi="IBM Plex Sans"/>
        </w:rPr>
        <w:t xml:space="preserve">In this course, </w:t>
      </w:r>
      <w:proofErr w:type="spellStart"/>
      <w:r w:rsidRPr="00E12C74">
        <w:rPr>
          <w:rFonts w:ascii="IBM Plex Sans" w:hAnsi="IBM Plex Sans"/>
        </w:rPr>
        <w:t>GenAI</w:t>
      </w:r>
      <w:proofErr w:type="spellEnd"/>
      <w:r w:rsidRPr="00E12C74">
        <w:rPr>
          <w:rFonts w:ascii="IBM Plex Sans" w:hAnsi="IBM Plex Sans"/>
        </w:rPr>
        <w:t xml:space="preserve"> is permitted, however students must: (choose any/combine options)</w:t>
      </w:r>
    </w:p>
    <w:p w14:paraId="0E549136" w14:textId="3CDED5AD" w:rsidR="00E12C74" w:rsidRPr="00E12C74" w:rsidRDefault="00E12C74" w:rsidP="00E12C74">
      <w:pPr>
        <w:pStyle w:val="BodyText"/>
        <w:numPr>
          <w:ilvl w:val="0"/>
          <w:numId w:val="12"/>
        </w:numPr>
        <w:ind w:right="61"/>
        <w:rPr>
          <w:rFonts w:ascii="IBM Plex Sans" w:hAnsi="IBM Plex Sans"/>
          <w:color w:val="000000" w:themeColor="text1"/>
        </w:rPr>
      </w:pPr>
      <w:r w:rsidRPr="00E12C74">
        <w:rPr>
          <w:rFonts w:ascii="IBM Plex Sans" w:hAnsi="IBM Plex Sans"/>
          <w:color w:val="000000" w:themeColor="text1"/>
        </w:rPr>
        <w:t xml:space="preserve">cite any AI-generated material (can refer students to the </w:t>
      </w:r>
      <w:hyperlink r:id="rId53" w:history="1">
        <w:r w:rsidRPr="00E12C74">
          <w:rPr>
            <w:rStyle w:val="Hyperlink"/>
            <w:rFonts w:ascii="IBM Plex Sans" w:hAnsi="IBM Plex Sans"/>
          </w:rPr>
          <w:t xml:space="preserve">Library’s page on citing </w:t>
        </w:r>
        <w:proofErr w:type="spellStart"/>
        <w:r w:rsidRPr="00E12C74">
          <w:rPr>
            <w:rStyle w:val="Hyperlink"/>
            <w:rFonts w:ascii="IBM Plex Sans" w:hAnsi="IBM Plex Sans"/>
          </w:rPr>
          <w:t>GenAI</w:t>
        </w:r>
        <w:proofErr w:type="spellEnd"/>
        <w:r w:rsidRPr="00E12C74">
          <w:rPr>
            <w:rStyle w:val="Hyperlink"/>
            <w:rFonts w:ascii="IBM Plex Sans" w:hAnsi="IBM Plex Sans"/>
          </w:rPr>
          <w:t xml:space="preserve"> tools</w:t>
        </w:r>
      </w:hyperlink>
      <w:r w:rsidRPr="00E12C74">
        <w:rPr>
          <w:rFonts w:ascii="IBM Plex Sans" w:hAnsi="IBM Plex Sans"/>
          <w:color w:val="000000" w:themeColor="text1"/>
        </w:rPr>
        <w:t>)</w:t>
      </w:r>
    </w:p>
    <w:p w14:paraId="5D537E76" w14:textId="2C8B32B6" w:rsidR="00E12C74" w:rsidRPr="00E12C74" w:rsidRDefault="00E12C74" w:rsidP="00E12C74">
      <w:pPr>
        <w:pStyle w:val="BodyText"/>
        <w:numPr>
          <w:ilvl w:val="0"/>
          <w:numId w:val="12"/>
        </w:numPr>
        <w:ind w:right="61"/>
        <w:rPr>
          <w:rFonts w:ascii="IBM Plex Sans" w:hAnsi="IBM Plex Sans"/>
          <w:color w:val="000000" w:themeColor="text1"/>
        </w:rPr>
      </w:pPr>
      <w:r w:rsidRPr="00E12C74">
        <w:rPr>
          <w:rFonts w:ascii="IBM Plex Sans" w:hAnsi="IBM Plex Sans"/>
          <w:color w:val="000000" w:themeColor="text1"/>
        </w:rPr>
        <w:t xml:space="preserve">only use </w:t>
      </w:r>
      <w:proofErr w:type="spellStart"/>
      <w:r w:rsidRPr="00E12C74">
        <w:rPr>
          <w:rFonts w:ascii="IBM Plex Sans" w:hAnsi="IBM Plex Sans"/>
          <w:color w:val="000000" w:themeColor="text1"/>
        </w:rPr>
        <w:t>GenAI</w:t>
      </w:r>
      <w:proofErr w:type="spellEnd"/>
      <w:r w:rsidRPr="00E12C74">
        <w:rPr>
          <w:rFonts w:ascii="IBM Plex Sans" w:hAnsi="IBM Plex Sans"/>
          <w:color w:val="000000" w:themeColor="text1"/>
        </w:rPr>
        <w:t xml:space="preserve"> tools at preliminary stages (e.g., brainstorm assignment ideas, produce an outline)</w:t>
      </w:r>
    </w:p>
    <w:p w14:paraId="67275765" w14:textId="7325484E" w:rsidR="00E12C74" w:rsidRPr="00E12C74" w:rsidRDefault="00E12C74" w:rsidP="00E12C74">
      <w:pPr>
        <w:pStyle w:val="BodyText"/>
        <w:numPr>
          <w:ilvl w:val="0"/>
          <w:numId w:val="12"/>
        </w:numPr>
        <w:ind w:right="61"/>
        <w:rPr>
          <w:rFonts w:ascii="IBM Plex Sans" w:hAnsi="IBM Plex Sans"/>
          <w:color w:val="000000" w:themeColor="text1"/>
        </w:rPr>
      </w:pPr>
      <w:r w:rsidRPr="00E12C74">
        <w:rPr>
          <w:rFonts w:ascii="IBM Plex Sans" w:hAnsi="IBM Plex Sans"/>
          <w:color w:val="000000" w:themeColor="text1"/>
        </w:rPr>
        <w:t xml:space="preserve">fact-check all </w:t>
      </w:r>
      <w:proofErr w:type="spellStart"/>
      <w:r w:rsidRPr="00E12C74">
        <w:rPr>
          <w:rFonts w:ascii="IBM Plex Sans" w:hAnsi="IBM Plex Sans"/>
          <w:color w:val="000000" w:themeColor="text1"/>
        </w:rPr>
        <w:t>GenAI</w:t>
      </w:r>
      <w:proofErr w:type="spellEnd"/>
      <w:r w:rsidRPr="00E12C74">
        <w:rPr>
          <w:rFonts w:ascii="IBM Plex Sans" w:hAnsi="IBM Plex Sans"/>
          <w:color w:val="000000" w:themeColor="text1"/>
        </w:rPr>
        <w:t xml:space="preserve"> output</w:t>
      </w:r>
    </w:p>
    <w:p w14:paraId="6B50B86C" w14:textId="7853D085" w:rsidR="00E12C74" w:rsidRPr="00E12C74" w:rsidRDefault="00E12C74" w:rsidP="00E12C74">
      <w:pPr>
        <w:pStyle w:val="BodyText"/>
        <w:numPr>
          <w:ilvl w:val="0"/>
          <w:numId w:val="12"/>
        </w:numPr>
        <w:ind w:right="61"/>
        <w:rPr>
          <w:rFonts w:ascii="IBM Plex Sans" w:hAnsi="IBM Plex Sans"/>
          <w:color w:val="000000" w:themeColor="text1"/>
        </w:rPr>
      </w:pPr>
      <w:r w:rsidRPr="00E12C74">
        <w:rPr>
          <w:rFonts w:ascii="IBM Plex Sans" w:hAnsi="IBM Plex Sans"/>
          <w:color w:val="000000" w:themeColor="text1"/>
        </w:rPr>
        <w:t xml:space="preserve">critically evaluate AI-generated content and properly integrate it with own ideas </w:t>
      </w:r>
    </w:p>
    <w:p w14:paraId="12BFF54F" w14:textId="427365A5" w:rsidR="00E12C74" w:rsidRPr="00E12C74" w:rsidRDefault="00E12C74" w:rsidP="00E12C74">
      <w:pPr>
        <w:pStyle w:val="BodyText"/>
        <w:numPr>
          <w:ilvl w:val="0"/>
          <w:numId w:val="12"/>
        </w:numPr>
        <w:ind w:right="61"/>
        <w:rPr>
          <w:rFonts w:ascii="IBM Plex Sans" w:hAnsi="IBM Plex Sans"/>
          <w:color w:val="000000" w:themeColor="text1"/>
        </w:rPr>
      </w:pPr>
      <w:r w:rsidRPr="00E12C74">
        <w:rPr>
          <w:rFonts w:ascii="IBM Plex Sans" w:hAnsi="IBM Plex Sans"/>
          <w:color w:val="000000" w:themeColor="text1"/>
        </w:rPr>
        <w:t xml:space="preserve">submit an appendix that specifies: </w:t>
      </w:r>
    </w:p>
    <w:p w14:paraId="693284BB" w14:textId="655A3260" w:rsidR="00E12C74" w:rsidRPr="00E12C74" w:rsidRDefault="00E12C74" w:rsidP="00E12C74">
      <w:pPr>
        <w:pStyle w:val="BodyText"/>
        <w:numPr>
          <w:ilvl w:val="1"/>
          <w:numId w:val="10"/>
        </w:numPr>
        <w:ind w:right="61"/>
        <w:rPr>
          <w:rFonts w:ascii="IBM Plex Sans" w:hAnsi="IBM Plex Sans"/>
          <w:color w:val="000000" w:themeColor="text1"/>
        </w:rPr>
      </w:pPr>
      <w:r w:rsidRPr="00E12C74">
        <w:rPr>
          <w:rFonts w:ascii="IBM Plex Sans" w:hAnsi="IBM Plex Sans"/>
          <w:color w:val="000000" w:themeColor="text1"/>
        </w:rPr>
        <w:t>which tool was used</w:t>
      </w:r>
    </w:p>
    <w:p w14:paraId="521ADA24" w14:textId="504B7ACB" w:rsidR="00E12C74" w:rsidRPr="00E12C74" w:rsidRDefault="00E12C74" w:rsidP="00E12C74">
      <w:pPr>
        <w:pStyle w:val="BodyText"/>
        <w:numPr>
          <w:ilvl w:val="1"/>
          <w:numId w:val="10"/>
        </w:numPr>
        <w:ind w:right="61"/>
        <w:rPr>
          <w:rFonts w:ascii="IBM Plex Sans" w:hAnsi="IBM Plex Sans"/>
          <w:color w:val="000000" w:themeColor="text1"/>
        </w:rPr>
      </w:pPr>
      <w:r w:rsidRPr="00E12C74">
        <w:rPr>
          <w:rFonts w:ascii="IBM Plex Sans" w:hAnsi="IBM Plex Sans"/>
          <w:color w:val="000000" w:themeColor="text1"/>
        </w:rPr>
        <w:t>how this tool was used (e.g., generate ideas, research, explain concepts, summarize)</w:t>
      </w:r>
    </w:p>
    <w:p w14:paraId="6B2F799B" w14:textId="7AB2A97D" w:rsidR="00E12C74" w:rsidRPr="00E12C74" w:rsidRDefault="00E12C74" w:rsidP="00E12C74">
      <w:pPr>
        <w:pStyle w:val="BodyText"/>
        <w:numPr>
          <w:ilvl w:val="1"/>
          <w:numId w:val="10"/>
        </w:numPr>
        <w:ind w:right="61"/>
        <w:rPr>
          <w:rFonts w:ascii="IBM Plex Sans" w:hAnsi="IBM Plex Sans"/>
          <w:color w:val="000000" w:themeColor="text1"/>
        </w:rPr>
      </w:pPr>
      <w:r w:rsidRPr="00E12C74">
        <w:rPr>
          <w:rFonts w:ascii="IBM Plex Sans" w:hAnsi="IBM Plex Sans"/>
          <w:color w:val="000000" w:themeColor="text1"/>
        </w:rPr>
        <w:t>how you integrated the output into your submitted work</w:t>
      </w:r>
    </w:p>
    <w:p w14:paraId="17592A0B" w14:textId="331D2842" w:rsidR="00E12C74" w:rsidRPr="00E12C74" w:rsidRDefault="00E12C74" w:rsidP="00E12C74">
      <w:pPr>
        <w:pStyle w:val="BodyText"/>
        <w:numPr>
          <w:ilvl w:val="1"/>
          <w:numId w:val="10"/>
        </w:numPr>
        <w:ind w:right="61"/>
        <w:rPr>
          <w:rFonts w:ascii="IBM Plex Sans" w:hAnsi="IBM Plex Sans"/>
          <w:color w:val="000000" w:themeColor="text1"/>
        </w:rPr>
      </w:pPr>
      <w:r w:rsidRPr="00E12C74">
        <w:rPr>
          <w:rFonts w:ascii="IBM Plex Sans" w:hAnsi="IBM Plex Sans"/>
          <w:color w:val="000000" w:themeColor="text1"/>
        </w:rPr>
        <w:t xml:space="preserve">what you learned </w:t>
      </w:r>
    </w:p>
    <w:p w14:paraId="52AEAFB4" w14:textId="77777777" w:rsidR="00E12C74" w:rsidRPr="00E12C74" w:rsidRDefault="00E12C74" w:rsidP="00E12C74">
      <w:pPr>
        <w:pStyle w:val="BodyText"/>
        <w:ind w:left="720" w:right="61"/>
        <w:rPr>
          <w:rFonts w:ascii="IBM Plex Sans" w:hAnsi="IBM Plex Sans"/>
        </w:rPr>
      </w:pPr>
    </w:p>
    <w:p w14:paraId="6D1ECC9D" w14:textId="4682F276" w:rsidR="00A57942" w:rsidRDefault="00E12C74" w:rsidP="00E12C74">
      <w:pPr>
        <w:pStyle w:val="BodyText"/>
        <w:ind w:right="61"/>
        <w:rPr>
          <w:rFonts w:ascii="IBM Plex Sans" w:hAnsi="IBM Plex Sans"/>
          <w:color w:val="0432FF"/>
        </w:rPr>
      </w:pPr>
      <w:r w:rsidRPr="00E12C74">
        <w:rPr>
          <w:rFonts w:ascii="IBM Plex Sans" w:hAnsi="IBM Plex Sans"/>
          <w:color w:val="0432FF"/>
        </w:rPr>
        <w:t xml:space="preserve">Put the emphasis on learning - students are permitted to use </w:t>
      </w:r>
      <w:proofErr w:type="spellStart"/>
      <w:r w:rsidRPr="00E12C74">
        <w:rPr>
          <w:rFonts w:ascii="IBM Plex Sans" w:hAnsi="IBM Plex Sans"/>
          <w:color w:val="0432FF"/>
        </w:rPr>
        <w:t>GenAI</w:t>
      </w:r>
      <w:proofErr w:type="spellEnd"/>
      <w:r w:rsidRPr="00E12C74">
        <w:rPr>
          <w:rFonts w:ascii="IBM Plex Sans" w:hAnsi="IBM Plex Sans"/>
          <w:color w:val="0432FF"/>
        </w:rPr>
        <w:t xml:space="preserve">, but these tools should be used thoughtfully and ethically, and their use should aim to expand your understanding of course </w:t>
      </w:r>
      <w:r w:rsidRPr="00E12C74">
        <w:rPr>
          <w:rFonts w:ascii="IBM Plex Sans" w:hAnsi="IBM Plex Sans"/>
          <w:color w:val="0432FF"/>
        </w:rPr>
        <w:lastRenderedPageBreak/>
        <w:t>material and deepen your learning.</w:t>
      </w:r>
      <w:r>
        <w:rPr>
          <w:rFonts w:ascii="IBM Plex Sans" w:hAnsi="IBM Plex Sans"/>
          <w:color w:val="0432FF"/>
        </w:rPr>
        <w:t xml:space="preserve"> Whether you permit/do no permit </w:t>
      </w:r>
      <w:proofErr w:type="spellStart"/>
      <w:r>
        <w:rPr>
          <w:rFonts w:ascii="IBM Plex Sans" w:hAnsi="IBM Plex Sans"/>
          <w:color w:val="0432FF"/>
        </w:rPr>
        <w:t>GenAI</w:t>
      </w:r>
      <w:proofErr w:type="spellEnd"/>
      <w:r>
        <w:rPr>
          <w:rFonts w:ascii="IBM Plex Sans" w:hAnsi="IBM Plex Sans"/>
          <w:color w:val="0432FF"/>
        </w:rPr>
        <w:t>, clarify for the students your rationale:</w:t>
      </w:r>
    </w:p>
    <w:p w14:paraId="67F5895E" w14:textId="77777777" w:rsidR="00E12C74" w:rsidRPr="00E12C74" w:rsidRDefault="00E12C74" w:rsidP="00E12C74">
      <w:pPr>
        <w:pStyle w:val="paragraph"/>
        <w:numPr>
          <w:ilvl w:val="0"/>
          <w:numId w:val="17"/>
        </w:numPr>
        <w:spacing w:before="0" w:beforeAutospacing="0" w:after="0" w:afterAutospacing="0"/>
        <w:textAlignment w:val="baseline"/>
        <w:rPr>
          <w:rFonts w:ascii="IBM Plex Sans" w:hAnsi="IBM Plex Sans" w:cs="Calibri"/>
          <w:color w:val="0432FF"/>
          <w:sz w:val="22"/>
          <w:szCs w:val="22"/>
          <w:lang w:val="en-US"/>
        </w:rPr>
      </w:pPr>
      <w:r w:rsidRPr="00E12C74">
        <w:rPr>
          <w:rStyle w:val="normaltextrun"/>
          <w:rFonts w:ascii="IBM Plex Sans" w:eastAsiaTheme="majorEastAsia" w:hAnsi="IBM Plex Sans" w:cs="Calibri"/>
          <w:color w:val="0432FF"/>
          <w:sz w:val="22"/>
          <w:szCs w:val="22"/>
          <w:lang w:val="en-US"/>
        </w:rPr>
        <w:t xml:space="preserve">If using, implement an </w:t>
      </w:r>
      <w:r w:rsidRPr="00E12C74">
        <w:rPr>
          <w:rStyle w:val="normaltextrun"/>
          <w:rFonts w:ascii="IBM Plex Sans" w:eastAsiaTheme="majorEastAsia" w:hAnsi="IBM Plex Sans" w:cs="Calibri"/>
          <w:b/>
          <w:bCs/>
          <w:color w:val="0432FF"/>
          <w:sz w:val="22"/>
          <w:szCs w:val="22"/>
          <w:lang w:val="en-US"/>
        </w:rPr>
        <w:t>“opt out” option</w:t>
      </w:r>
      <w:r w:rsidRPr="00E12C74">
        <w:rPr>
          <w:rStyle w:val="normaltextrun"/>
          <w:rFonts w:ascii="IBM Plex Sans" w:eastAsiaTheme="majorEastAsia" w:hAnsi="IBM Plex Sans" w:cs="Calibri"/>
          <w:color w:val="0432FF"/>
          <w:sz w:val="22"/>
          <w:szCs w:val="22"/>
          <w:lang w:val="en-US"/>
        </w:rPr>
        <w:t xml:space="preserve"> for </w:t>
      </w:r>
      <w:proofErr w:type="gramStart"/>
      <w:r w:rsidRPr="00E12C74">
        <w:rPr>
          <w:rStyle w:val="normaltextrun"/>
          <w:rFonts w:ascii="IBM Plex Sans" w:eastAsiaTheme="majorEastAsia" w:hAnsi="IBM Plex Sans" w:cs="Calibri"/>
          <w:color w:val="0432FF"/>
          <w:sz w:val="22"/>
          <w:szCs w:val="22"/>
          <w:lang w:val="en-US"/>
        </w:rPr>
        <w:t>students</w:t>
      </w:r>
      <w:r w:rsidRPr="00E12C74">
        <w:rPr>
          <w:rStyle w:val="eop"/>
          <w:rFonts w:ascii="IBM Plex Sans" w:eastAsiaTheme="majorEastAsia" w:hAnsi="IBM Plex Sans" w:cs="Calibri"/>
          <w:color w:val="0432FF"/>
          <w:sz w:val="22"/>
          <w:szCs w:val="22"/>
          <w:lang w:val="en-US"/>
        </w:rPr>
        <w:t>;</w:t>
      </w:r>
      <w:proofErr w:type="gramEnd"/>
    </w:p>
    <w:p w14:paraId="51A3D581" w14:textId="77777777" w:rsidR="00E12C74" w:rsidRPr="00E12C74" w:rsidRDefault="00E12C74" w:rsidP="00E12C74">
      <w:pPr>
        <w:pStyle w:val="paragraph"/>
        <w:numPr>
          <w:ilvl w:val="0"/>
          <w:numId w:val="17"/>
        </w:numPr>
        <w:spacing w:before="0" w:beforeAutospacing="0" w:after="0" w:afterAutospacing="0"/>
        <w:textAlignment w:val="baseline"/>
        <w:rPr>
          <w:rFonts w:ascii="IBM Plex Sans" w:hAnsi="IBM Plex Sans" w:cs="Calibri"/>
          <w:color w:val="0432FF"/>
          <w:sz w:val="22"/>
          <w:szCs w:val="22"/>
          <w:lang w:val="en-US"/>
        </w:rPr>
      </w:pPr>
      <w:r w:rsidRPr="00E12C74">
        <w:rPr>
          <w:rStyle w:val="normaltextrun"/>
          <w:rFonts w:ascii="IBM Plex Sans" w:eastAsiaTheme="majorEastAsia" w:hAnsi="IBM Plex Sans" w:cs="Calibri"/>
          <w:color w:val="0432FF"/>
          <w:sz w:val="22"/>
          <w:szCs w:val="22"/>
          <w:lang w:val="en-US"/>
        </w:rPr>
        <w:t>Remind students that your expectations for </w:t>
      </w:r>
      <w:proofErr w:type="spellStart"/>
      <w:r w:rsidRPr="00E12C74">
        <w:rPr>
          <w:rStyle w:val="scxp213186759"/>
          <w:rFonts w:ascii="IBM Plex Sans" w:eastAsiaTheme="majorEastAsia" w:hAnsi="IBM Plex Sans" w:cs="Calibri"/>
          <w:color w:val="0432FF"/>
          <w:sz w:val="22"/>
          <w:szCs w:val="22"/>
          <w:lang w:val="en-US"/>
        </w:rPr>
        <w:t>GenAI</w:t>
      </w:r>
      <w:proofErr w:type="spellEnd"/>
      <w:r w:rsidRPr="00E12C74">
        <w:rPr>
          <w:rStyle w:val="normaltextrun"/>
          <w:rFonts w:ascii="IBM Plex Sans" w:eastAsiaTheme="majorEastAsia" w:hAnsi="IBM Plex Sans" w:cs="Calibri"/>
          <w:color w:val="0432FF"/>
          <w:sz w:val="22"/>
          <w:szCs w:val="22"/>
          <w:lang w:val="en-US"/>
        </w:rPr>
        <w:t xml:space="preserve"> use </w:t>
      </w:r>
      <w:r w:rsidRPr="00E12C74">
        <w:rPr>
          <w:rStyle w:val="normaltextrun"/>
          <w:rFonts w:ascii="IBM Plex Sans" w:eastAsiaTheme="majorEastAsia" w:hAnsi="IBM Plex Sans" w:cs="Calibri"/>
          <w:b/>
          <w:bCs/>
          <w:color w:val="0432FF"/>
          <w:sz w:val="22"/>
          <w:szCs w:val="22"/>
          <w:lang w:val="en-US"/>
        </w:rPr>
        <w:t>can differ</w:t>
      </w:r>
      <w:r w:rsidRPr="00E12C74">
        <w:rPr>
          <w:rStyle w:val="normaltextrun"/>
          <w:rFonts w:ascii="IBM Plex Sans" w:eastAsiaTheme="majorEastAsia" w:hAnsi="IBM Plex Sans" w:cs="Calibri"/>
          <w:color w:val="0432FF"/>
          <w:sz w:val="22"/>
          <w:szCs w:val="22"/>
          <w:lang w:val="en-US"/>
        </w:rPr>
        <w:t xml:space="preserve"> from the expectations of other instructors in other </w:t>
      </w:r>
      <w:proofErr w:type="gramStart"/>
      <w:r w:rsidRPr="00E12C74">
        <w:rPr>
          <w:rStyle w:val="normaltextrun"/>
          <w:rFonts w:ascii="IBM Plex Sans" w:eastAsiaTheme="majorEastAsia" w:hAnsi="IBM Plex Sans" w:cs="Calibri"/>
          <w:color w:val="0432FF"/>
          <w:sz w:val="22"/>
          <w:szCs w:val="22"/>
          <w:lang w:val="en-US"/>
        </w:rPr>
        <w:t>courses</w:t>
      </w:r>
      <w:r w:rsidRPr="00E12C74">
        <w:rPr>
          <w:rStyle w:val="eop"/>
          <w:rFonts w:ascii="IBM Plex Sans" w:eastAsiaTheme="majorEastAsia" w:hAnsi="IBM Plex Sans" w:cs="Calibri"/>
          <w:color w:val="0432FF"/>
          <w:sz w:val="22"/>
          <w:szCs w:val="22"/>
          <w:lang w:val="en-US"/>
        </w:rPr>
        <w:t>;</w:t>
      </w:r>
      <w:proofErr w:type="gramEnd"/>
    </w:p>
    <w:p w14:paraId="1542A775" w14:textId="77777777" w:rsidR="00E12C74" w:rsidRPr="00E12C74" w:rsidRDefault="00E12C74" w:rsidP="00E12C74">
      <w:pPr>
        <w:pStyle w:val="paragraph"/>
        <w:numPr>
          <w:ilvl w:val="0"/>
          <w:numId w:val="17"/>
        </w:numPr>
        <w:spacing w:before="0" w:beforeAutospacing="0" w:after="0" w:afterAutospacing="0"/>
        <w:textAlignment w:val="baseline"/>
        <w:rPr>
          <w:rFonts w:ascii="IBM Plex Sans" w:hAnsi="IBM Plex Sans" w:cs="Calibri"/>
          <w:color w:val="0432FF"/>
          <w:sz w:val="22"/>
          <w:szCs w:val="22"/>
          <w:lang w:val="en-US"/>
        </w:rPr>
      </w:pPr>
      <w:r w:rsidRPr="00E12C74">
        <w:rPr>
          <w:rStyle w:val="normaltextrun"/>
          <w:rFonts w:ascii="IBM Plex Sans" w:eastAsiaTheme="majorEastAsia" w:hAnsi="IBM Plex Sans" w:cs="Calibri"/>
          <w:color w:val="0432FF"/>
          <w:sz w:val="22"/>
          <w:szCs w:val="22"/>
          <w:lang w:val="en-US"/>
        </w:rPr>
        <w:t xml:space="preserve">Ask students to retain their </w:t>
      </w:r>
      <w:r w:rsidRPr="00E12C74">
        <w:rPr>
          <w:rStyle w:val="normaltextrun"/>
          <w:rFonts w:ascii="IBM Plex Sans" w:eastAsiaTheme="majorEastAsia" w:hAnsi="IBM Plex Sans" w:cs="Calibri"/>
          <w:b/>
          <w:bCs/>
          <w:color w:val="0432FF"/>
          <w:sz w:val="22"/>
          <w:szCs w:val="22"/>
          <w:lang w:val="en-US"/>
        </w:rPr>
        <w:t>drafts</w:t>
      </w:r>
      <w:r w:rsidRPr="00E12C74">
        <w:rPr>
          <w:rStyle w:val="normaltextrun"/>
          <w:rFonts w:ascii="IBM Plex Sans" w:eastAsiaTheme="majorEastAsia" w:hAnsi="IBM Plex Sans" w:cs="Calibri"/>
          <w:color w:val="0432FF"/>
          <w:sz w:val="22"/>
          <w:szCs w:val="22"/>
          <w:lang w:val="en-US"/>
        </w:rPr>
        <w:t xml:space="preserve"> for assignments in case academic misconduct is suspected.</w:t>
      </w:r>
    </w:p>
    <w:p w14:paraId="14B87DA1" w14:textId="77777777" w:rsidR="00E12C74" w:rsidRPr="00E12C74" w:rsidRDefault="00E12C74" w:rsidP="00E12C74">
      <w:pPr>
        <w:pStyle w:val="BodyText"/>
        <w:ind w:right="61"/>
        <w:rPr>
          <w:rFonts w:ascii="IBM Plex Sans" w:hAnsi="IBM Plex Sans"/>
          <w:color w:val="0432FF"/>
        </w:rPr>
      </w:pPr>
    </w:p>
    <w:p w14:paraId="29EEF018" w14:textId="77777777" w:rsidR="00872416" w:rsidRPr="0054243E" w:rsidRDefault="00872416" w:rsidP="00D9695F">
      <w:pPr>
        <w:pStyle w:val="BodyText"/>
        <w:ind w:right="61"/>
        <w:rPr>
          <w:rFonts w:ascii="IBM Plex Sans" w:hAnsi="IBM Plex Sans"/>
        </w:rPr>
      </w:pPr>
    </w:p>
    <w:p w14:paraId="4E7D88B5" w14:textId="77777777" w:rsidR="00872416" w:rsidRPr="0054243E" w:rsidRDefault="0087241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Group Messaging Tools</w:t>
      </w:r>
    </w:p>
    <w:p w14:paraId="53EB5024" w14:textId="0BBB479A" w:rsidR="00872416" w:rsidRPr="0054243E" w:rsidRDefault="00872416" w:rsidP="00D9695F">
      <w:pPr>
        <w:pStyle w:val="BodyText"/>
        <w:ind w:left="158" w:right="61"/>
        <w:rPr>
          <w:rFonts w:ascii="IBM Plex Sans" w:hAnsi="IBM Plex Sans"/>
        </w:rPr>
      </w:pPr>
      <w:r w:rsidRPr="0054243E">
        <w:rPr>
          <w:rFonts w:ascii="IBM Plex Sans" w:hAnsi="IBM Plex Sans"/>
        </w:rPr>
        <w:t>Group messaging platforms, such as Discord or WhatsApp, can be helpful tools that connect students and support learning. However, such tools can lead to academic honesty violations when</w:t>
      </w:r>
      <w:r w:rsidR="00E85DEA" w:rsidRPr="0054243E">
        <w:rPr>
          <w:rFonts w:ascii="IBM Plex Sans" w:hAnsi="IBM Plex Sans"/>
        </w:rPr>
        <w:t xml:space="preserve"> </w:t>
      </w:r>
      <w:r w:rsidRPr="0054243E">
        <w:rPr>
          <w:rFonts w:ascii="IBM Plex Sans" w:hAnsi="IBM Plex Sans"/>
        </w:rPr>
        <w:t xml:space="preserve">students share or use answers to homework tasks, quizzes, tests, or exams, or when students collaborate on individual assignments. According to York’s </w:t>
      </w:r>
      <w:r w:rsidRPr="001D20C7">
        <w:rPr>
          <w:rFonts w:ascii="IBM Plex Sans" w:hAnsi="IBM Plex Sans"/>
          <w:iCs/>
        </w:rPr>
        <w:t>Senate Policy on Academic Honesty</w:t>
      </w:r>
      <w:r w:rsidR="001D20C7">
        <w:rPr>
          <w:rFonts w:ascii="IBM Plex Sans" w:hAnsi="IBM Plex Sans"/>
          <w:iCs/>
        </w:rPr>
        <w:t>,</w:t>
      </w:r>
      <w:r w:rsidRPr="0054243E">
        <w:rPr>
          <w:rFonts w:ascii="IBM Plex Sans" w:hAnsi="IBM Plex Sans"/>
          <w:i/>
        </w:rPr>
        <w:t xml:space="preserve"> </w:t>
      </w:r>
      <w:r w:rsidRPr="0054243E">
        <w:rPr>
          <w:rFonts w:ascii="IBM Plex Sans" w:hAnsi="IBM Plex Sans"/>
        </w:rPr>
        <w:t xml:space="preserve">these </w:t>
      </w:r>
      <w:proofErr w:type="spellStart"/>
      <w:r w:rsidRPr="0054243E">
        <w:rPr>
          <w:rFonts w:ascii="IBM Plex Sans" w:hAnsi="IBM Plex Sans"/>
        </w:rPr>
        <w:t>behaviours</w:t>
      </w:r>
      <w:proofErr w:type="spellEnd"/>
      <w:r w:rsidRPr="0054243E">
        <w:rPr>
          <w:rFonts w:ascii="IBM Plex Sans" w:hAnsi="IBM Plex Sans"/>
        </w:rPr>
        <w:t xml:space="preserve"> may lead to a penalty. Moderators of these groups are required to clearly communicate the group’s purpose and to remind students of the expectations for academic honesty. Being a member of such a group is not a breach of academic honesty or any other policy. However, if you witness academically dishonest </w:t>
      </w:r>
      <w:proofErr w:type="spellStart"/>
      <w:r w:rsidRPr="0054243E">
        <w:rPr>
          <w:rFonts w:ascii="IBM Plex Sans" w:hAnsi="IBM Plex Sans"/>
        </w:rPr>
        <w:t>behaviour</w:t>
      </w:r>
      <w:proofErr w:type="spellEnd"/>
      <w:r w:rsidRPr="0054243E">
        <w:rPr>
          <w:rFonts w:ascii="IBM Plex Sans" w:hAnsi="IBM Plex Sans"/>
        </w:rPr>
        <w:t xml:space="preserve">, it is strongly recommended that you leave the group. If you are unsure whether the </w:t>
      </w:r>
      <w:proofErr w:type="spellStart"/>
      <w:r w:rsidRPr="0054243E">
        <w:rPr>
          <w:rFonts w:ascii="IBM Plex Sans" w:hAnsi="IBM Plex Sans"/>
        </w:rPr>
        <w:t>behaviour</w:t>
      </w:r>
      <w:proofErr w:type="spellEnd"/>
      <w:r w:rsidRPr="0054243E">
        <w:rPr>
          <w:rFonts w:ascii="IBM Plex Sans" w:hAnsi="IBM Plex Sans"/>
        </w:rPr>
        <w:t xml:space="preserve"> is a violation of academic honesty, </w:t>
      </w:r>
      <w:r w:rsidR="001D20C7">
        <w:rPr>
          <w:rFonts w:ascii="IBM Plex Sans" w:hAnsi="IBM Plex Sans"/>
        </w:rPr>
        <w:t>contact</w:t>
      </w:r>
      <w:r w:rsidRPr="0054243E">
        <w:rPr>
          <w:rFonts w:ascii="IBM Plex Sans" w:hAnsi="IBM Plex Sans"/>
        </w:rPr>
        <w:t xml:space="preserve"> your TA or instructor.</w:t>
      </w:r>
      <w:r w:rsidR="003C36D5" w:rsidRPr="0054243E">
        <w:rPr>
          <w:rFonts w:ascii="IBM Plex Sans" w:hAnsi="IBM Plex Sans"/>
        </w:rPr>
        <w:t xml:space="preserve"> </w:t>
      </w:r>
      <w:r w:rsidRPr="0054243E">
        <w:rPr>
          <w:rFonts w:ascii="IBM Plex Sans" w:hAnsi="IBM Plex Sans"/>
        </w:rPr>
        <w:t xml:space="preserve">For detailed information about expectations for academic honesty, please refer to York’s </w:t>
      </w:r>
      <w:r w:rsidR="00BE2593" w:rsidRPr="00BE2593">
        <w:rPr>
          <w:rFonts w:ascii="IBM Plex Sans" w:hAnsi="IBM Plex Sans"/>
          <w:color w:val="000000" w:themeColor="text1"/>
          <w:lang w:val="en"/>
        </w:rPr>
        <w:t xml:space="preserve">Senate Academic Conduct Policy and Procedures </w:t>
      </w:r>
      <w:r w:rsidR="00BE2593" w:rsidRPr="0054243E">
        <w:rPr>
          <w:rFonts w:ascii="IBM Plex Sans" w:hAnsi="IBM Plex Sans"/>
          <w:color w:val="0432FF"/>
          <w:lang w:val="en"/>
        </w:rPr>
        <w:t>(</w:t>
      </w:r>
      <w:hyperlink r:id="rId54" w:history="1">
        <w:r w:rsidR="00BE2593" w:rsidRPr="00EC6FE5">
          <w:rPr>
            <w:rStyle w:val="Hyperlink"/>
          </w:rPr>
          <w:t>https://www.yorku.ca/secretariat/policies/policies/academic-conduct-policy-and-procedures/</w:t>
        </w:r>
      </w:hyperlink>
      <w:r w:rsidR="001D20C7">
        <w:rPr>
          <w:rFonts w:ascii="IBM Plex Sans" w:hAnsi="IBM Plex Sans"/>
        </w:rPr>
        <w:t>)</w:t>
      </w:r>
      <w:r w:rsidRPr="0054243E">
        <w:rPr>
          <w:rFonts w:ascii="IBM Plex Sans" w:hAnsi="IBM Plex Sans"/>
        </w:rPr>
        <w:t>.</w:t>
      </w:r>
    </w:p>
    <w:p w14:paraId="056E4CAC" w14:textId="77777777" w:rsidR="00872416" w:rsidRPr="0054243E" w:rsidRDefault="00872416" w:rsidP="00D9695F">
      <w:pPr>
        <w:pStyle w:val="BodyText"/>
        <w:ind w:left="158" w:right="61"/>
        <w:rPr>
          <w:rFonts w:ascii="IBM Plex Sans" w:hAnsi="IBM Plex Sans"/>
        </w:rPr>
      </w:pPr>
    </w:p>
    <w:p w14:paraId="15C899AB" w14:textId="77777777" w:rsidR="00872416" w:rsidRPr="0054243E" w:rsidRDefault="0087241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Homework Help Sites</w:t>
      </w:r>
    </w:p>
    <w:p w14:paraId="052CEC5C" w14:textId="3C49864F" w:rsidR="00872416" w:rsidRPr="0054243E" w:rsidRDefault="00872416" w:rsidP="00D9695F">
      <w:pPr>
        <w:pStyle w:val="BodyText"/>
        <w:ind w:left="158" w:right="61"/>
        <w:rPr>
          <w:rFonts w:ascii="IBM Plex Sans" w:hAnsi="IBM Plex Sans"/>
        </w:rPr>
      </w:pPr>
      <w:r w:rsidRPr="0054243E">
        <w:rPr>
          <w:rFonts w:ascii="IBM Plex Sans" w:hAnsi="IBM Plex Sans"/>
        </w:rPr>
        <w:t xml:space="preserve">According to homework sites (such as Chegg), their services are intended to support students’ understanding of course material. Despite this, cheating occurs on tests and exams when students post their test or exam questions to these sites during the assessment </w:t>
      </w:r>
      <w:r w:rsidR="001D20C7" w:rsidRPr="0054243E">
        <w:rPr>
          <w:rFonts w:ascii="IBM Plex Sans" w:hAnsi="IBM Plex Sans"/>
        </w:rPr>
        <w:t>to</w:t>
      </w:r>
      <w:r w:rsidRPr="0054243E">
        <w:rPr>
          <w:rFonts w:ascii="IBM Plex Sans" w:hAnsi="IBM Plex Sans"/>
        </w:rPr>
        <w:t xml:space="preserve"> obtain answers from one of their experts. Using the answers provided is a breach of academic honesty, according to</w:t>
      </w:r>
      <w:r w:rsidR="00BD3113" w:rsidRPr="0054243E">
        <w:rPr>
          <w:rFonts w:ascii="IBM Plex Sans" w:hAnsi="IBM Plex Sans"/>
        </w:rPr>
        <w:t xml:space="preserve"> </w:t>
      </w:r>
      <w:r w:rsidRPr="0054243E">
        <w:rPr>
          <w:rFonts w:ascii="IBM Plex Sans" w:hAnsi="IBM Plex Sans"/>
        </w:rPr>
        <w:t xml:space="preserve">York’s </w:t>
      </w:r>
      <w:r w:rsidR="00BE2593" w:rsidRPr="00BE2593">
        <w:rPr>
          <w:rFonts w:ascii="IBM Plex Sans" w:hAnsi="IBM Plex Sans"/>
          <w:color w:val="000000" w:themeColor="text1"/>
          <w:lang w:val="en"/>
        </w:rPr>
        <w:t xml:space="preserve">Senate Academic Conduct Policy and Procedures </w:t>
      </w:r>
      <w:r w:rsidR="00BE2593" w:rsidRPr="0054243E">
        <w:rPr>
          <w:rFonts w:ascii="IBM Plex Sans" w:hAnsi="IBM Plex Sans"/>
          <w:color w:val="0432FF"/>
          <w:lang w:val="en"/>
        </w:rPr>
        <w:t>(</w:t>
      </w:r>
      <w:hyperlink r:id="rId55" w:history="1">
        <w:r w:rsidR="00BE2593" w:rsidRPr="00EC6FE5">
          <w:rPr>
            <w:rStyle w:val="Hyperlink"/>
          </w:rPr>
          <w:t>https://www.yorku.ca/secretariat/policies/policies/academic-conduct-policy-and-procedures/</w:t>
        </w:r>
      </w:hyperlink>
      <w:r w:rsidR="001D20C7">
        <w:rPr>
          <w:rFonts w:ascii="IBM Plex Sans" w:hAnsi="IBM Plex Sans"/>
        </w:rPr>
        <w:t>)</w:t>
      </w:r>
      <w:r w:rsidRPr="0054243E">
        <w:rPr>
          <w:rFonts w:ascii="IBM Plex Sans" w:hAnsi="IBM Plex Sans"/>
        </w:rPr>
        <w:t xml:space="preserve">. If you're struggling with course material, understanding expectations, or in any other way, reach out to your instructor or TA instead of relying on homework help sites to acquire assessment answers. For authorized </w:t>
      </w:r>
      <w:r w:rsidR="001D20C7">
        <w:rPr>
          <w:rFonts w:ascii="IBM Plex Sans" w:hAnsi="IBM Plex Sans"/>
        </w:rPr>
        <w:t xml:space="preserve">student </w:t>
      </w:r>
      <w:r w:rsidRPr="0054243E">
        <w:rPr>
          <w:rFonts w:ascii="IBM Plex Sans" w:hAnsi="IBM Plex Sans"/>
        </w:rPr>
        <w:t xml:space="preserve">resources at York, please visit: </w:t>
      </w:r>
      <w:r w:rsidRPr="0054243E">
        <w:rPr>
          <w:rFonts w:ascii="IBM Plex Sans" w:hAnsi="IBM Plex Sans"/>
          <w:u w:val="single"/>
        </w:rPr>
        <w:t>https://</w:t>
      </w:r>
      <w:hyperlink r:id="rId56">
        <w:r w:rsidRPr="0054243E">
          <w:rPr>
            <w:rStyle w:val="Hyperlink"/>
            <w:rFonts w:ascii="IBM Plex Sans" w:hAnsi="IBM Plex Sans"/>
          </w:rPr>
          <w:t>www.yorku.ca/unit/vpacad/academic-integrity/student-resources/.</w:t>
        </w:r>
      </w:hyperlink>
    </w:p>
    <w:p w14:paraId="3D370330" w14:textId="77777777" w:rsidR="00872416" w:rsidRPr="0054243E" w:rsidRDefault="00872416" w:rsidP="00D9695F">
      <w:pPr>
        <w:pStyle w:val="BodyText"/>
        <w:ind w:right="61"/>
        <w:rPr>
          <w:rFonts w:ascii="IBM Plex Sans" w:hAnsi="IBM Plex Sans"/>
        </w:rPr>
      </w:pPr>
    </w:p>
    <w:p w14:paraId="02822F51" w14:textId="77777777" w:rsidR="00872416" w:rsidRPr="0054243E" w:rsidRDefault="0087241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Contract Cheating</w:t>
      </w:r>
    </w:p>
    <w:p w14:paraId="575DF8F6" w14:textId="32832118" w:rsidR="00872416" w:rsidRPr="0054243E" w:rsidRDefault="00872416" w:rsidP="00D9695F">
      <w:pPr>
        <w:pStyle w:val="BodyText"/>
        <w:ind w:left="158" w:right="61"/>
        <w:rPr>
          <w:rFonts w:ascii="IBM Plex Sans" w:hAnsi="IBM Plex Sans"/>
        </w:rPr>
      </w:pPr>
      <w:r w:rsidRPr="0054243E">
        <w:rPr>
          <w:rFonts w:ascii="IBM Plex Sans" w:hAnsi="IBM Plex Sans"/>
        </w:rPr>
        <w:t xml:space="preserve">Contract cheating occurs when a third party completes a student’s work, and the student then submits that work as their own. Third parties can include: freelance academic writers or tutors, online essay writing companies, friends, classmates, or even family members. Contract cheating </w:t>
      </w:r>
      <w:r w:rsidR="001D20C7" w:rsidRPr="0054243E">
        <w:rPr>
          <w:rFonts w:ascii="IBM Plex Sans" w:hAnsi="IBM Plex Sans"/>
        </w:rPr>
        <w:t>is</w:t>
      </w:r>
      <w:r w:rsidRPr="0054243E">
        <w:rPr>
          <w:rFonts w:ascii="IBM Plex Sans" w:hAnsi="IBM Plex Sans"/>
        </w:rPr>
        <w:t xml:space="preserve"> a serious type of academic dishonesty that carries severe penalties. Besides penalties imposed by the university, contracting a third party to complete academic work carries the additional risks of identity theft and blackmail. If you are unsure whether a certain resource is a legitimate source of help, check with your TA or instructor. For authorized resources and sources of help at York, please visit: </w:t>
      </w:r>
      <w:r w:rsidRPr="0054243E">
        <w:rPr>
          <w:rFonts w:ascii="IBM Plex Sans" w:hAnsi="IBM Plex Sans"/>
          <w:u w:val="single"/>
        </w:rPr>
        <w:t>https://</w:t>
      </w:r>
      <w:hyperlink r:id="rId57">
        <w:r w:rsidRPr="0054243E">
          <w:rPr>
            <w:rStyle w:val="Hyperlink"/>
            <w:rFonts w:ascii="IBM Plex Sans" w:hAnsi="IBM Plex Sans"/>
          </w:rPr>
          <w:t>www.yorku.ca/unit/vpacad/academic-integrity/student-resources/.</w:t>
        </w:r>
      </w:hyperlink>
      <w:r w:rsidRPr="0054243E">
        <w:rPr>
          <w:rFonts w:ascii="IBM Plex Sans" w:hAnsi="IBM Plex Sans"/>
        </w:rPr>
        <w:t xml:space="preserve"> As well, for detailed information about expectations for academic honesty, please refer to York’s </w:t>
      </w:r>
      <w:r w:rsidR="00BE2593" w:rsidRPr="00BE2593">
        <w:rPr>
          <w:rFonts w:ascii="IBM Plex Sans" w:hAnsi="IBM Plex Sans"/>
          <w:color w:val="000000" w:themeColor="text1"/>
          <w:lang w:val="en"/>
        </w:rPr>
        <w:t xml:space="preserve">Senate Academic Conduct Policy and Procedures </w:t>
      </w:r>
      <w:r w:rsidR="00BE2593" w:rsidRPr="0054243E">
        <w:rPr>
          <w:rFonts w:ascii="IBM Plex Sans" w:hAnsi="IBM Plex Sans"/>
          <w:color w:val="0432FF"/>
          <w:lang w:val="en"/>
        </w:rPr>
        <w:t>(</w:t>
      </w:r>
      <w:hyperlink r:id="rId58" w:history="1">
        <w:r w:rsidR="00BE2593" w:rsidRPr="00EC6FE5">
          <w:rPr>
            <w:rStyle w:val="Hyperlink"/>
          </w:rPr>
          <w:t>https://www.yorku.ca/secretariat/policies/policies/academic-conduct-policy-and-procedures/</w:t>
        </w:r>
      </w:hyperlink>
      <w:r w:rsidR="001D20C7">
        <w:rPr>
          <w:rFonts w:ascii="IBM Plex Sans" w:hAnsi="IBM Plex Sans"/>
        </w:rPr>
        <w:t>)</w:t>
      </w:r>
      <w:r w:rsidRPr="0054243E">
        <w:rPr>
          <w:rFonts w:ascii="IBM Plex Sans" w:hAnsi="IBM Plex Sans"/>
        </w:rPr>
        <w:t>.</w:t>
      </w:r>
    </w:p>
    <w:p w14:paraId="08364AE5" w14:textId="77777777" w:rsidR="00872416" w:rsidRPr="0054243E" w:rsidRDefault="00872416" w:rsidP="00D9695F">
      <w:pPr>
        <w:pStyle w:val="BodyText"/>
        <w:ind w:right="61"/>
        <w:rPr>
          <w:rFonts w:ascii="IBM Plex Sans" w:hAnsi="IBM Plex Sans"/>
        </w:rPr>
      </w:pPr>
    </w:p>
    <w:p w14:paraId="25E3DA4E" w14:textId="77777777" w:rsidR="00872416" w:rsidRPr="0054243E" w:rsidRDefault="0087241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Unauthorized Collaboration</w:t>
      </w:r>
    </w:p>
    <w:p w14:paraId="313AB522" w14:textId="77777777" w:rsidR="00872416" w:rsidRPr="0054243E" w:rsidRDefault="00872416" w:rsidP="00D9695F">
      <w:pPr>
        <w:pStyle w:val="BodyText"/>
        <w:ind w:left="158" w:right="61"/>
        <w:rPr>
          <w:rFonts w:ascii="IBM Plex Sans" w:hAnsi="IBM Plex Sans"/>
        </w:rPr>
      </w:pPr>
      <w:r w:rsidRPr="0054243E">
        <w:rPr>
          <w:rFonts w:ascii="IBM Plex Sans" w:hAnsi="IBM Plex Sans"/>
        </w:rPr>
        <w:t>Unauthorized collaboration occurs when students work together on assessments without their instructor’s permission. This can include working together to solve homework problems, comparing their homework, test or exam answers, collaborating to complete assignments, or having someone else write or revise an assignment. Sometimes collaborating on assessments with other students is acceptable, yet at other times, individual effort is required. This can vary by course, instructor, or assessment. Even when it comes to group assignments, individual work may be required at different stages. If you are unsure whether collaborating on assigned work is permitted or the extent of collaboration that is acceptable, review the instructions for that assessment, and/or ask your instructor</w:t>
      </w:r>
    </w:p>
    <w:p w14:paraId="5186D9CE" w14:textId="77777777" w:rsidR="001161B7" w:rsidRPr="0054243E" w:rsidRDefault="001161B7" w:rsidP="00D9695F">
      <w:pPr>
        <w:pStyle w:val="BodyText"/>
        <w:ind w:right="61"/>
        <w:rPr>
          <w:rFonts w:ascii="IBM Plex Sans" w:hAnsi="IBM Plex Sans"/>
        </w:rPr>
      </w:pPr>
    </w:p>
    <w:p w14:paraId="1D4F551F" w14:textId="77777777" w:rsidR="001161B7" w:rsidRPr="0054243E" w:rsidRDefault="001161B7"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Electronic Devices During a Test/Examination</w:t>
      </w:r>
    </w:p>
    <w:p w14:paraId="2014479B" w14:textId="6194E9F7" w:rsidR="0014739E" w:rsidRPr="0014739E" w:rsidRDefault="0014739E" w:rsidP="00D9695F">
      <w:pPr>
        <w:pStyle w:val="BodyText"/>
        <w:ind w:left="158" w:right="61"/>
        <w:rPr>
          <w:rFonts w:ascii="IBM Plex Sans" w:hAnsi="IBM Plex Sans"/>
          <w:color w:val="0432FF"/>
        </w:rPr>
      </w:pPr>
      <w:r>
        <w:rPr>
          <w:rFonts w:ascii="IBM Plex Sans" w:hAnsi="IBM Plex Sans"/>
          <w:color w:val="0432FF"/>
        </w:rPr>
        <w:t>For online courses.</w:t>
      </w:r>
    </w:p>
    <w:p w14:paraId="30DCC57C" w14:textId="60CCA062" w:rsidR="001161B7" w:rsidRPr="0054243E" w:rsidRDefault="001161B7" w:rsidP="00D9695F">
      <w:pPr>
        <w:pStyle w:val="BodyText"/>
        <w:ind w:left="158" w:right="61"/>
        <w:rPr>
          <w:rFonts w:ascii="IBM Plex Sans" w:hAnsi="IBM Plex Sans"/>
        </w:rPr>
      </w:pPr>
      <w:r w:rsidRPr="0054243E">
        <w:rPr>
          <w:rFonts w:ascii="IBM Plex Sans" w:hAnsi="IBM Plex Sans"/>
        </w:rPr>
        <w:t>Electronic mobile devices of any kind are not allowed during a test or examination unless the device</w:t>
      </w:r>
      <w:r w:rsidR="00E85DEA" w:rsidRPr="0054243E">
        <w:rPr>
          <w:rFonts w:ascii="IBM Plex Sans" w:hAnsi="IBM Plex Sans"/>
        </w:rPr>
        <w:t xml:space="preserve"> </w:t>
      </w:r>
      <w:r w:rsidRPr="0054243E">
        <w:rPr>
          <w:rFonts w:ascii="IBM Plex Sans" w:hAnsi="IBM Plex Sans"/>
        </w:rPr>
        <w:t>is authorized to complete the exam. This course will be delivered in an online format and therefore</w:t>
      </w:r>
      <w:r w:rsidR="00E85DEA" w:rsidRPr="0054243E">
        <w:rPr>
          <w:rFonts w:ascii="IBM Plex Sans" w:hAnsi="IBM Plex Sans"/>
        </w:rPr>
        <w:t xml:space="preserve"> </w:t>
      </w:r>
      <w:r w:rsidRPr="0054243E">
        <w:rPr>
          <w:rFonts w:ascii="IBM Plex Sans" w:hAnsi="IBM Plex Sans"/>
        </w:rPr>
        <w:t>electronic devices (e.g., tablets, laptops) are permitted during class time for course-related</w:t>
      </w:r>
      <w:r w:rsidR="00E85DEA" w:rsidRPr="0054243E">
        <w:rPr>
          <w:rFonts w:ascii="IBM Plex Sans" w:hAnsi="IBM Plex Sans"/>
        </w:rPr>
        <w:t xml:space="preserve"> </w:t>
      </w:r>
      <w:r w:rsidRPr="0054243E">
        <w:rPr>
          <w:rFonts w:ascii="IBM Plex Sans" w:hAnsi="IBM Plex Sans"/>
        </w:rPr>
        <w:t>purposes. It is expected that you would complete tests/exams in a manner that does not require</w:t>
      </w:r>
      <w:r w:rsidR="00E85DEA" w:rsidRPr="0054243E">
        <w:rPr>
          <w:rFonts w:ascii="IBM Plex Sans" w:hAnsi="IBM Plex Sans"/>
        </w:rPr>
        <w:t xml:space="preserve"> </w:t>
      </w:r>
      <w:r w:rsidRPr="0054243E">
        <w:rPr>
          <w:rFonts w:ascii="IBM Plex Sans" w:hAnsi="IBM Plex Sans"/>
        </w:rPr>
        <w:t xml:space="preserve">consulting an </w:t>
      </w:r>
      <w:r w:rsidR="00F5239A" w:rsidRPr="0054243E">
        <w:rPr>
          <w:rFonts w:ascii="IBM Plex Sans" w:hAnsi="IBM Plex Sans"/>
        </w:rPr>
        <w:t>unauthorized</w:t>
      </w:r>
      <w:r w:rsidRPr="0054243E">
        <w:rPr>
          <w:rFonts w:ascii="IBM Plex Sans" w:hAnsi="IBM Plex Sans"/>
        </w:rPr>
        <w:t xml:space="preserve"> source during an examination.</w:t>
      </w:r>
      <w:r w:rsidR="00E85DEA" w:rsidRPr="0054243E">
        <w:rPr>
          <w:rFonts w:ascii="IBM Plex Sans" w:hAnsi="IBM Plex Sans"/>
        </w:rPr>
        <w:t xml:space="preserve"> </w:t>
      </w:r>
      <w:r w:rsidRPr="0054243E">
        <w:rPr>
          <w:rFonts w:ascii="IBM Plex Sans" w:hAnsi="IBM Plex Sans"/>
        </w:rPr>
        <w:t>Any student identified using an electronic devise during a test/exam in an unauthorized way may</w:t>
      </w:r>
    </w:p>
    <w:p w14:paraId="0E053299" w14:textId="167B6493" w:rsidR="001161B7" w:rsidRPr="0054243E" w:rsidRDefault="001161B7" w:rsidP="00D9695F">
      <w:pPr>
        <w:pStyle w:val="BodyText"/>
        <w:ind w:left="158" w:right="61"/>
        <w:rPr>
          <w:rFonts w:ascii="IBM Plex Sans" w:hAnsi="IBM Plex Sans"/>
        </w:rPr>
      </w:pPr>
      <w:r w:rsidRPr="0054243E">
        <w:rPr>
          <w:rFonts w:ascii="IBM Plex Sans" w:hAnsi="IBM Plex Sans"/>
        </w:rPr>
        <w:t xml:space="preserve">be </w:t>
      </w:r>
      <w:r w:rsidR="0014739E">
        <w:rPr>
          <w:rFonts w:ascii="IBM Plex Sans" w:hAnsi="IBM Plex Sans"/>
        </w:rPr>
        <w:t>considered in</w:t>
      </w:r>
      <w:r w:rsidRPr="0054243E">
        <w:rPr>
          <w:rFonts w:ascii="IBM Plex Sans" w:hAnsi="IBM Plex Sans"/>
        </w:rPr>
        <w:t xml:space="preserve"> breach of Academic </w:t>
      </w:r>
      <w:r w:rsidR="00BE2593">
        <w:rPr>
          <w:rFonts w:ascii="IBM Plex Sans" w:hAnsi="IBM Plex Sans"/>
        </w:rPr>
        <w:t>Conduct</w:t>
      </w:r>
      <w:r w:rsidR="0014739E">
        <w:rPr>
          <w:rFonts w:ascii="IBM Plex Sans" w:hAnsi="IBM Plex Sans"/>
        </w:rPr>
        <w:t xml:space="preserve"> polic</w:t>
      </w:r>
      <w:r w:rsidR="00BE2593">
        <w:rPr>
          <w:rFonts w:ascii="IBM Plex Sans" w:hAnsi="IBM Plex Sans"/>
        </w:rPr>
        <w:t>ies</w:t>
      </w:r>
      <w:r w:rsidRPr="0054243E">
        <w:rPr>
          <w:rFonts w:ascii="IBM Plex Sans" w:hAnsi="IBM Plex Sans"/>
        </w:rPr>
        <w:t>.</w:t>
      </w:r>
    </w:p>
    <w:p w14:paraId="630CA9C3" w14:textId="77777777" w:rsidR="00E85DEA" w:rsidRDefault="00E85DEA" w:rsidP="00D9695F">
      <w:pPr>
        <w:pStyle w:val="BodyText"/>
        <w:ind w:right="61"/>
        <w:rPr>
          <w:rFonts w:ascii="IBM Plex Sans" w:eastAsiaTheme="majorEastAsia" w:hAnsi="IBM Plex Sans" w:cstheme="majorBidi"/>
          <w:color w:val="E31837"/>
          <w:sz w:val="24"/>
          <w:szCs w:val="24"/>
          <w:lang w:val="en-CA"/>
        </w:rPr>
      </w:pPr>
    </w:p>
    <w:p w14:paraId="497F1B62" w14:textId="1EC440FE" w:rsidR="0014739E" w:rsidRDefault="0014739E" w:rsidP="00D9695F">
      <w:pPr>
        <w:pStyle w:val="BodyText"/>
        <w:ind w:left="158" w:right="61"/>
        <w:rPr>
          <w:rFonts w:ascii="IBM Plex Sans" w:eastAsiaTheme="majorEastAsia" w:hAnsi="IBM Plex Sans" w:cstheme="majorBidi"/>
          <w:color w:val="E31837"/>
          <w:sz w:val="24"/>
          <w:szCs w:val="24"/>
          <w:lang w:val="en-CA"/>
        </w:rPr>
      </w:pPr>
      <w:r>
        <w:rPr>
          <w:rFonts w:ascii="IBM Plex Sans" w:eastAsiaTheme="majorEastAsia" w:hAnsi="IBM Plex Sans" w:cstheme="majorBidi"/>
          <w:color w:val="E31837"/>
          <w:sz w:val="24"/>
          <w:szCs w:val="24"/>
          <w:lang w:val="en-CA"/>
        </w:rPr>
        <w:t>Use of Mobile YU-card Identification During Tests</w:t>
      </w:r>
    </w:p>
    <w:p w14:paraId="6F30D16A" w14:textId="10B39712" w:rsidR="0014739E" w:rsidRPr="0014739E" w:rsidRDefault="0014739E" w:rsidP="00D9695F">
      <w:pPr>
        <w:pStyle w:val="BodyText"/>
        <w:ind w:left="158" w:right="61"/>
        <w:rPr>
          <w:rFonts w:ascii="IBM Plex Sans" w:eastAsiaTheme="majorEastAsia" w:hAnsi="IBM Plex Sans" w:cstheme="majorBidi"/>
          <w:color w:val="0432FF"/>
        </w:rPr>
      </w:pPr>
      <w:r>
        <w:rPr>
          <w:rFonts w:ascii="IBM Plex Sans" w:eastAsiaTheme="majorEastAsia" w:hAnsi="IBM Plex Sans" w:cstheme="majorBidi"/>
          <w:color w:val="0432FF"/>
        </w:rPr>
        <w:t>For courses with in-person tests/exams.</w:t>
      </w:r>
    </w:p>
    <w:p w14:paraId="51B1A51C" w14:textId="79E684D2" w:rsidR="0014739E" w:rsidRDefault="0014739E" w:rsidP="00D9695F">
      <w:pPr>
        <w:pStyle w:val="BodyText"/>
        <w:ind w:left="158" w:right="61"/>
        <w:rPr>
          <w:rFonts w:ascii="IBM Plex Sans" w:eastAsiaTheme="majorEastAsia" w:hAnsi="IBM Plex Sans" w:cstheme="majorBidi"/>
          <w:color w:val="000000" w:themeColor="text1"/>
        </w:rPr>
      </w:pPr>
      <w:r>
        <w:rPr>
          <w:rFonts w:ascii="IBM Plex Sans" w:eastAsiaTheme="majorEastAsia" w:hAnsi="IBM Plex Sans" w:cstheme="majorBidi"/>
          <w:color w:val="000000" w:themeColor="text1"/>
        </w:rPr>
        <w:t>C</w:t>
      </w:r>
      <w:r w:rsidRPr="0014739E">
        <w:rPr>
          <w:rFonts w:ascii="IBM Plex Sans" w:eastAsiaTheme="majorEastAsia" w:hAnsi="IBM Plex Sans" w:cstheme="majorBidi"/>
          <w:color w:val="000000" w:themeColor="text1"/>
        </w:rPr>
        <w:t xml:space="preserve">ellphones are not permitted </w:t>
      </w:r>
      <w:r>
        <w:rPr>
          <w:rFonts w:ascii="IBM Plex Sans" w:eastAsiaTheme="majorEastAsia" w:hAnsi="IBM Plex Sans" w:cstheme="majorBidi"/>
          <w:color w:val="000000" w:themeColor="text1"/>
        </w:rPr>
        <w:t>during a test</w:t>
      </w:r>
      <w:r w:rsidRPr="0014739E">
        <w:rPr>
          <w:rFonts w:ascii="IBM Plex Sans" w:eastAsiaTheme="majorEastAsia" w:hAnsi="IBM Plex Sans" w:cstheme="majorBidi"/>
          <w:color w:val="000000" w:themeColor="text1"/>
        </w:rPr>
        <w:t xml:space="preserve"> except for the purposes of mobile YU-card identification validation</w:t>
      </w:r>
      <w:r>
        <w:rPr>
          <w:rFonts w:ascii="IBM Plex Sans" w:eastAsiaTheme="majorEastAsia" w:hAnsi="IBM Plex Sans" w:cstheme="majorBidi"/>
          <w:color w:val="000000" w:themeColor="text1"/>
        </w:rPr>
        <w:t>.</w:t>
      </w:r>
      <w:r>
        <w:rPr>
          <w:rFonts w:ascii="IBM Plex Sans" w:eastAsiaTheme="majorEastAsia" w:hAnsi="IBM Plex Sans" w:cstheme="majorBidi"/>
          <w:color w:val="000000" w:themeColor="text1"/>
          <w:lang w:val="en-CA"/>
        </w:rPr>
        <w:t xml:space="preserve"> </w:t>
      </w:r>
      <w:r w:rsidRPr="0014739E">
        <w:rPr>
          <w:rFonts w:ascii="IBM Plex Sans" w:eastAsiaTheme="majorEastAsia" w:hAnsi="IBM Plex Sans" w:cstheme="majorBidi"/>
          <w:color w:val="000000" w:themeColor="text1"/>
        </w:rPr>
        <w:t>Before your mobile YU-card identification validation, your phone must be on airplane mode and be placed on the corner of your desk</w:t>
      </w:r>
      <w:r>
        <w:rPr>
          <w:rFonts w:ascii="IBM Plex Sans" w:eastAsiaTheme="majorEastAsia" w:hAnsi="IBM Plex Sans" w:cstheme="majorBidi"/>
          <w:color w:val="000000" w:themeColor="text1"/>
        </w:rPr>
        <w:t xml:space="preserve"> area</w:t>
      </w:r>
      <w:r w:rsidRPr="0014739E">
        <w:rPr>
          <w:rFonts w:ascii="IBM Plex Sans" w:eastAsiaTheme="majorEastAsia" w:hAnsi="IBM Plex Sans" w:cstheme="majorBidi"/>
          <w:color w:val="000000" w:themeColor="text1"/>
        </w:rPr>
        <w:t>, face down. After your mobile YU-card identification is validated, your phone must be shut down and returned to the corner of your desk, face down.</w:t>
      </w:r>
    </w:p>
    <w:p w14:paraId="74C29884" w14:textId="7992B2C7" w:rsidR="0014739E" w:rsidRDefault="0014739E" w:rsidP="00D9695F">
      <w:pPr>
        <w:pStyle w:val="BodyText"/>
        <w:ind w:left="158" w:right="61"/>
        <w:rPr>
          <w:rFonts w:ascii="IBM Plex Sans" w:eastAsiaTheme="majorEastAsia" w:hAnsi="IBM Plex Sans" w:cstheme="majorBidi"/>
          <w:color w:val="000000" w:themeColor="text1"/>
        </w:rPr>
      </w:pPr>
      <w:r>
        <w:rPr>
          <w:rFonts w:ascii="IBM Plex Sans" w:eastAsiaTheme="majorEastAsia" w:hAnsi="IBM Plex Sans" w:cstheme="majorBidi"/>
          <w:color w:val="000000" w:themeColor="text1"/>
        </w:rPr>
        <w:t>For exams, please refer to the Examination Tip Sheet (</w:t>
      </w:r>
      <w:hyperlink r:id="rId59" w:history="1">
        <w:r w:rsidRPr="006C56A5">
          <w:rPr>
            <w:rStyle w:val="Hyperlink"/>
            <w:rFonts w:ascii="IBM Plex Sans" w:eastAsiaTheme="majorEastAsia" w:hAnsi="IBM Plex Sans" w:cstheme="majorBidi"/>
          </w:rPr>
          <w:t>https://registrar.yorku.ca/exams/tipsheet</w:t>
        </w:r>
      </w:hyperlink>
      <w:r>
        <w:rPr>
          <w:rFonts w:ascii="IBM Plex Sans" w:eastAsiaTheme="majorEastAsia" w:hAnsi="IBM Plex Sans" w:cstheme="majorBidi"/>
          <w:color w:val="000000" w:themeColor="text1"/>
        </w:rPr>
        <w:t>).</w:t>
      </w:r>
    </w:p>
    <w:p w14:paraId="63BCCDF4" w14:textId="77777777" w:rsidR="0014739E" w:rsidRPr="0014739E" w:rsidRDefault="0014739E" w:rsidP="00D9695F">
      <w:pPr>
        <w:pStyle w:val="BodyText"/>
        <w:ind w:left="158" w:right="61"/>
        <w:rPr>
          <w:rFonts w:ascii="IBM Plex Sans" w:eastAsiaTheme="majorEastAsia" w:hAnsi="IBM Plex Sans" w:cstheme="majorBidi"/>
          <w:color w:val="000000" w:themeColor="text1"/>
          <w:lang w:val="en-CA"/>
        </w:rPr>
      </w:pPr>
    </w:p>
    <w:p w14:paraId="623653BE" w14:textId="15B5305A" w:rsidR="00334C86" w:rsidRPr="0054243E" w:rsidRDefault="00334C8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 xml:space="preserve">Turnitin </w:t>
      </w:r>
    </w:p>
    <w:p w14:paraId="59378F11" w14:textId="214F97F7" w:rsidR="00334C86" w:rsidRPr="0054243E" w:rsidRDefault="00334C86" w:rsidP="00D9695F">
      <w:pPr>
        <w:ind w:left="158" w:right="61"/>
        <w:rPr>
          <w:rFonts w:ascii="IBM Plex Sans" w:hAnsi="IBM Plex Sans" w:cstheme="minorBidi"/>
          <w:color w:val="0432FF"/>
          <w:lang w:val="en-GB"/>
        </w:rPr>
      </w:pPr>
      <w:r w:rsidRPr="0054243E">
        <w:rPr>
          <w:rFonts w:ascii="IBM Plex Sans" w:hAnsi="IBM Plex Sans" w:cstheme="minorBidi"/>
          <w:color w:val="0432FF"/>
          <w:lang w:val="en-GB"/>
        </w:rPr>
        <w:t>This is only required if Turnitin will be used in your course.</w:t>
      </w:r>
    </w:p>
    <w:p w14:paraId="4378605C" w14:textId="77777777" w:rsidR="00334C86" w:rsidRPr="0054243E" w:rsidRDefault="00334C86" w:rsidP="00D9695F">
      <w:pPr>
        <w:ind w:left="158" w:right="61"/>
        <w:rPr>
          <w:rFonts w:ascii="IBM Plex Sans" w:hAnsi="IBM Plex Sans" w:cstheme="minorHAnsi"/>
          <w:color w:val="000000" w:themeColor="text1"/>
          <w:lang w:val="en-GB"/>
        </w:rPr>
      </w:pPr>
      <w:r w:rsidRPr="0054243E">
        <w:rPr>
          <w:rFonts w:ascii="IBM Plex Sans" w:hAnsi="IBM Plex Sans" w:cstheme="minorHAnsi"/>
          <w:color w:val="000000" w:themeColor="text1"/>
          <w:lang w:val="en-GB"/>
        </w:rPr>
        <w:t xml:space="preserve">To promote academic integrity in this course, students will normally be required to submit their written assignments to Turnitin (via the course’s </w:t>
      </w:r>
      <w:proofErr w:type="spellStart"/>
      <w:r w:rsidRPr="0054243E">
        <w:rPr>
          <w:rFonts w:ascii="IBM Plex Sans" w:hAnsi="IBM Plex Sans" w:cstheme="minorHAnsi"/>
          <w:color w:val="000000" w:themeColor="text1"/>
          <w:lang w:val="en-GB"/>
        </w:rPr>
        <w:t>eClass</w:t>
      </w:r>
      <w:proofErr w:type="spellEnd"/>
      <w:r w:rsidRPr="0054243E">
        <w:rPr>
          <w:rFonts w:ascii="IBM Plex Sans" w:hAnsi="IBM Plex Sans" w:cstheme="minorHAnsi"/>
          <w:color w:val="000000" w:themeColor="text1"/>
          <w:lang w:val="en-GB"/>
        </w:rPr>
        <w:t xml:space="preserve"> site) for a review of textual similarities and the detection of possible plagiarism. In so doing, students will allow their material to be included as source documents in the Turnitin.com reference database, where they will be used only for the purpose of detecting plagiarism. The terms that apply to the University’s use of the Turnitin service are described on the Turnitin.com website. </w:t>
      </w:r>
      <w:r w:rsidRPr="0054243E">
        <w:rPr>
          <w:rFonts w:ascii="IBM Plex Sans" w:hAnsi="IBM Plex Sans" w:cstheme="minorBidi"/>
          <w:color w:val="000000" w:themeColor="text1"/>
          <w:lang w:val="en-GB"/>
        </w:rPr>
        <w:t xml:space="preserve">York students may opt out of using Turnitin. If you wish to opt out, you should contact your instructor as soon as possible.  </w:t>
      </w:r>
    </w:p>
    <w:p w14:paraId="6D07BD6C" w14:textId="77777777" w:rsidR="00E85DEA" w:rsidRPr="0054243E" w:rsidRDefault="00E85DEA" w:rsidP="00D9695F">
      <w:pPr>
        <w:pStyle w:val="BodyText"/>
        <w:ind w:left="158" w:right="61"/>
        <w:rPr>
          <w:rFonts w:ascii="IBM Plex Sans" w:eastAsiaTheme="majorEastAsia" w:hAnsi="IBM Plex Sans" w:cstheme="majorBidi"/>
          <w:color w:val="E31837"/>
          <w:sz w:val="24"/>
          <w:szCs w:val="24"/>
          <w:lang w:val="en-CA"/>
        </w:rPr>
      </w:pPr>
    </w:p>
    <w:p w14:paraId="6EE8C091" w14:textId="0C5FB64A" w:rsidR="00334C86" w:rsidRPr="0054243E" w:rsidRDefault="00334C8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Intellectual Property</w:t>
      </w:r>
    </w:p>
    <w:p w14:paraId="00175C43" w14:textId="4A3ACCF9" w:rsidR="00E85DEA" w:rsidRPr="0054243E" w:rsidRDefault="00334C86" w:rsidP="00D9695F">
      <w:pPr>
        <w:ind w:left="158" w:right="61"/>
        <w:rPr>
          <w:rFonts w:ascii="IBM Plex Sans" w:hAnsi="IBM Plex Sans" w:cstheme="minorHAnsi"/>
          <w:color w:val="000000" w:themeColor="text1"/>
        </w:rPr>
      </w:pPr>
      <w:r w:rsidRPr="0054243E">
        <w:rPr>
          <w:rFonts w:ascii="IBM Plex Sans" w:hAnsi="IBM Plex Sans" w:cstheme="minorHAnsi"/>
          <w:color w:val="000000" w:themeColor="text1"/>
        </w:rPr>
        <w:t xml:space="preserve">Course materials are designed for use as part of this particular course </w:t>
      </w:r>
      <w:r w:rsidR="00886442">
        <w:rPr>
          <w:rFonts w:ascii="IBM Plex Sans" w:hAnsi="IBM Plex Sans" w:cstheme="minorHAnsi"/>
          <w:color w:val="000000" w:themeColor="text1"/>
        </w:rPr>
        <w:t>in the Faculty of Health</w:t>
      </w:r>
      <w:r w:rsidRPr="0054243E">
        <w:rPr>
          <w:rFonts w:ascii="IBM Plex Sans" w:hAnsi="IBM Plex Sans" w:cstheme="minorHAnsi"/>
          <w:color w:val="000000" w:themeColor="text1"/>
        </w:rPr>
        <w:t xml:space="preserve"> and are the </w:t>
      </w:r>
      <w:r w:rsidRPr="0014739E">
        <w:rPr>
          <w:rFonts w:ascii="IBM Plex Sans" w:hAnsi="IBM Plex Sans" w:cstheme="minorHAnsi"/>
        </w:rPr>
        <w:t>intellectual property of the instructor unless otherwise stated</w:t>
      </w:r>
      <w:r w:rsidR="0014739E">
        <w:rPr>
          <w:rFonts w:ascii="IBM Plex Sans" w:hAnsi="IBM Plex Sans" w:cstheme="minorHAnsi"/>
        </w:rPr>
        <w:t xml:space="preserve"> (</w:t>
      </w:r>
      <w:hyperlink r:id="rId60" w:history="1">
        <w:r w:rsidR="0014739E" w:rsidRPr="006C56A5">
          <w:rPr>
            <w:rStyle w:val="Hyperlink"/>
            <w:rFonts w:ascii="IBM Plex Sans" w:hAnsi="IBM Plex Sans" w:cstheme="minorHAnsi"/>
          </w:rPr>
          <w:t>https://copyright.info.yorku.ca/students-reuse-of-teaching-materials-from-york-courses-2/</w:t>
        </w:r>
      </w:hyperlink>
      <w:r w:rsidR="0014739E">
        <w:rPr>
          <w:rFonts w:ascii="IBM Plex Sans" w:hAnsi="IBM Plex Sans" w:cstheme="minorHAnsi"/>
        </w:rPr>
        <w:t xml:space="preserve"> )</w:t>
      </w:r>
      <w:r w:rsidRPr="0054243E">
        <w:rPr>
          <w:rFonts w:ascii="IBM Plex Sans" w:hAnsi="IBM Plex Sans" w:cstheme="minorHAnsi"/>
          <w:color w:val="000000" w:themeColor="text1"/>
        </w:rPr>
        <w:t xml:space="preserve">. </w:t>
      </w:r>
      <w:r w:rsidRPr="0054243E">
        <w:rPr>
          <w:rFonts w:ascii="IBM Plex Sans" w:hAnsi="IBM Plex Sans" w:cstheme="minorHAnsi"/>
          <w:color w:val="000000" w:themeColor="text1"/>
        </w:rPr>
        <w:lastRenderedPageBreak/>
        <w:t xml:space="preserve">Third-party copyrighted materials (such as book chapters, journal articles, music, videos, etc.) have either been licensed for use in this course or fall under an exception or limitation in Canadian copyright law. Students may not publish, post on an Internet site, sell, or otherwise distribute any course materials or work without the instructor’s express permission. Course materials should only be used by students enrolled in this course.  Copying this material for distribution (e.g., uploading material to a commercial third-party website) may lead to a charge of misconduct according to York’s </w:t>
      </w:r>
      <w:r w:rsidRPr="00F654C6">
        <w:rPr>
          <w:rFonts w:ascii="IBM Plex Sans" w:hAnsi="IBM Plex Sans" w:cstheme="minorHAnsi"/>
        </w:rPr>
        <w:t>Code of Student Rights and Responsibilities</w:t>
      </w:r>
      <w:r w:rsidRPr="00F654C6">
        <w:rPr>
          <w:rFonts w:ascii="IBM Plex Sans" w:hAnsi="IBM Plex Sans" w:cstheme="minorHAnsi"/>
          <w:color w:val="000000" w:themeColor="text1"/>
        </w:rPr>
        <w:t>, the </w:t>
      </w:r>
      <w:r w:rsidRPr="00F654C6">
        <w:rPr>
          <w:rFonts w:ascii="IBM Plex Sans" w:hAnsi="IBM Plex Sans" w:cstheme="minorHAnsi"/>
        </w:rPr>
        <w:t>Senate Policy on Academic Honesty</w:t>
      </w:r>
      <w:r w:rsidRPr="00F654C6">
        <w:rPr>
          <w:rFonts w:ascii="IBM Plex Sans" w:hAnsi="IBM Plex Sans" w:cstheme="minorHAnsi"/>
          <w:color w:val="000000" w:themeColor="text1"/>
        </w:rPr>
        <w:t xml:space="preserve">, </w:t>
      </w:r>
      <w:r w:rsidRPr="0054243E">
        <w:rPr>
          <w:rFonts w:ascii="IBM Plex Sans" w:hAnsi="IBM Plex Sans" w:cstheme="minorHAnsi"/>
          <w:color w:val="000000" w:themeColor="text1"/>
        </w:rPr>
        <w:t>and/or legal consequences for copyright violations.</w:t>
      </w:r>
      <w:r w:rsidRPr="0054243E">
        <w:rPr>
          <w:rStyle w:val="eop"/>
          <w:rFonts w:ascii="IBM Plex Sans" w:hAnsi="IBM Plex Sans"/>
        </w:rPr>
        <w:t> </w:t>
      </w:r>
    </w:p>
    <w:p w14:paraId="463ED9EE" w14:textId="77777777" w:rsidR="00E85DEA" w:rsidRPr="0054243E" w:rsidRDefault="00E85DEA" w:rsidP="00D9695F">
      <w:pPr>
        <w:pStyle w:val="BodyText"/>
        <w:ind w:left="158" w:right="61"/>
        <w:rPr>
          <w:rFonts w:ascii="IBM Plex Sans" w:eastAsiaTheme="majorEastAsia" w:hAnsi="IBM Plex Sans" w:cstheme="majorBidi"/>
          <w:color w:val="E31837"/>
          <w:sz w:val="24"/>
          <w:szCs w:val="24"/>
          <w:lang w:val="en-CA"/>
        </w:rPr>
      </w:pPr>
    </w:p>
    <w:p w14:paraId="52B5DF73" w14:textId="51F315FB" w:rsidR="00334C86" w:rsidRDefault="00334C86"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 xml:space="preserve">Netiquette for </w:t>
      </w:r>
      <w:proofErr w:type="spellStart"/>
      <w:r w:rsidRPr="0054243E">
        <w:rPr>
          <w:rFonts w:ascii="IBM Plex Sans" w:eastAsiaTheme="majorEastAsia" w:hAnsi="IBM Plex Sans" w:cstheme="majorBidi"/>
          <w:color w:val="E31837"/>
          <w:sz w:val="24"/>
          <w:szCs w:val="24"/>
          <w:lang w:val="en-CA"/>
        </w:rPr>
        <w:t>eClass</w:t>
      </w:r>
      <w:proofErr w:type="spellEnd"/>
      <w:r w:rsidRPr="0054243E">
        <w:rPr>
          <w:rFonts w:ascii="IBM Plex Sans" w:eastAsiaTheme="majorEastAsia" w:hAnsi="IBM Plex Sans" w:cstheme="majorBidi"/>
          <w:color w:val="E31837"/>
          <w:sz w:val="24"/>
          <w:szCs w:val="24"/>
          <w:lang w:val="en-CA"/>
        </w:rPr>
        <w:t xml:space="preserve"> and Online Learning</w:t>
      </w:r>
    </w:p>
    <w:p w14:paraId="289CA5E6" w14:textId="4B344EA1" w:rsidR="00F654C6" w:rsidRPr="00F654C6" w:rsidRDefault="00F654C6" w:rsidP="00D9695F">
      <w:pPr>
        <w:pStyle w:val="BodyText"/>
        <w:ind w:left="158" w:right="61"/>
        <w:rPr>
          <w:rFonts w:ascii="IBM Plex Sans" w:eastAsiaTheme="majorEastAsia" w:hAnsi="IBM Plex Sans" w:cstheme="majorBidi"/>
          <w:color w:val="0432FF"/>
          <w:lang w:val="en-CA"/>
        </w:rPr>
      </w:pPr>
      <w:r>
        <w:rPr>
          <w:rFonts w:ascii="IBM Plex Sans" w:eastAsiaTheme="majorEastAsia" w:hAnsi="IBM Plex Sans" w:cstheme="majorBidi"/>
          <w:color w:val="0432FF"/>
          <w:lang w:val="en-CA"/>
        </w:rPr>
        <w:t>For online courses, or courses with interactive online activities/components.</w:t>
      </w:r>
    </w:p>
    <w:p w14:paraId="264A2402" w14:textId="6BB2C62E" w:rsidR="00334C86" w:rsidRPr="0054243E" w:rsidRDefault="00334C86" w:rsidP="00D9695F">
      <w:pPr>
        <w:ind w:left="158" w:right="61"/>
        <w:rPr>
          <w:rFonts w:ascii="IBM Plex Sans" w:eastAsia="Calibri" w:hAnsi="IBM Plex Sans" w:cstheme="minorHAnsi"/>
          <w:color w:val="000000" w:themeColor="text1"/>
        </w:rPr>
      </w:pPr>
      <w:r w:rsidRPr="0054243E">
        <w:rPr>
          <w:rFonts w:ascii="IBM Plex Sans" w:eastAsia="Calibri" w:hAnsi="IBM Plex Sans" w:cstheme="minorHAnsi"/>
          <w:color w:val="000000" w:themeColor="text1"/>
        </w:rPr>
        <w:t xml:space="preserve">Students and instructors have a joint responsibility to create and maintain a welcoming and inclusive learning environment. </w:t>
      </w:r>
      <w:r w:rsidR="00886442">
        <w:rPr>
          <w:rFonts w:ascii="IBM Plex Sans" w:eastAsia="Calibri" w:hAnsi="IBM Plex Sans" w:cstheme="minorHAnsi"/>
          <w:color w:val="000000" w:themeColor="text1"/>
        </w:rPr>
        <w:t>In this course, a</w:t>
      </w:r>
      <w:r w:rsidRPr="0054243E">
        <w:rPr>
          <w:rFonts w:ascii="IBM Plex Sans" w:eastAsia="Calibri" w:hAnsi="IBM Plex Sans" w:cstheme="minorHAnsi"/>
          <w:color w:val="000000" w:themeColor="text1"/>
        </w:rPr>
        <w:t>ll students are expected to conduct themselves in accordance with the </w:t>
      </w:r>
      <w:r w:rsidRPr="00F654C6">
        <w:rPr>
          <w:rFonts w:ascii="IBM Plex Sans" w:eastAsia="Calibri" w:hAnsi="IBM Plex Sans" w:cstheme="minorHAnsi"/>
        </w:rPr>
        <w:t>Code of Student Rights and Responsibilities</w:t>
      </w:r>
      <w:r w:rsidR="00F654C6">
        <w:rPr>
          <w:rFonts w:ascii="IBM Plex Sans" w:eastAsia="Calibri" w:hAnsi="IBM Plex Sans" w:cstheme="minorHAnsi"/>
          <w:color w:val="000000" w:themeColor="text1"/>
        </w:rPr>
        <w:t xml:space="preserve"> (</w:t>
      </w:r>
      <w:hyperlink r:id="rId61" w:history="1">
        <w:r w:rsidR="00F654C6" w:rsidRPr="006C56A5">
          <w:rPr>
            <w:rStyle w:val="Hyperlink"/>
            <w:rFonts w:ascii="IBM Plex Sans" w:eastAsia="Calibri" w:hAnsi="IBM Plex Sans" w:cstheme="minorHAnsi"/>
          </w:rPr>
          <w:t>https://oscr.students.yorku.ca/student-conduct</w:t>
        </w:r>
      </w:hyperlink>
      <w:r w:rsidR="00F654C6">
        <w:rPr>
          <w:rFonts w:ascii="IBM Plex Sans" w:eastAsia="Calibri" w:hAnsi="IBM Plex Sans" w:cstheme="minorHAnsi"/>
          <w:color w:val="000000" w:themeColor="text1"/>
        </w:rPr>
        <w:t xml:space="preserve"> )</w:t>
      </w:r>
      <w:r w:rsidRPr="0054243E">
        <w:rPr>
          <w:rFonts w:ascii="IBM Plex Sans" w:eastAsia="Calibri" w:hAnsi="IBM Plex Sans" w:cstheme="minorHAnsi"/>
          <w:color w:val="000000" w:themeColor="text1"/>
        </w:rPr>
        <w:t xml:space="preserve">. Please review and familiarize yourself with </w:t>
      </w:r>
      <w:proofErr w:type="spellStart"/>
      <w:r w:rsidRPr="0054243E">
        <w:rPr>
          <w:rFonts w:ascii="IBM Plex Sans" w:eastAsia="Calibri" w:hAnsi="IBM Plex Sans" w:cstheme="minorHAnsi"/>
          <w:color w:val="000000" w:themeColor="text1"/>
        </w:rPr>
        <w:t>behaviours</w:t>
      </w:r>
      <w:proofErr w:type="spellEnd"/>
      <w:r w:rsidRPr="0054243E">
        <w:rPr>
          <w:rFonts w:ascii="IBM Plex Sans" w:eastAsia="Calibri" w:hAnsi="IBM Plex Sans" w:cstheme="minorHAnsi"/>
          <w:color w:val="000000" w:themeColor="text1"/>
        </w:rPr>
        <w:t xml:space="preserve"> that support “netiquette” in virtual classrooms by consulting the </w:t>
      </w:r>
      <w:r w:rsidRPr="00F654C6">
        <w:rPr>
          <w:rFonts w:ascii="IBM Plex Sans" w:eastAsia="Calibri" w:hAnsi="IBM Plex Sans" w:cstheme="minorHAnsi"/>
        </w:rPr>
        <w:t xml:space="preserve">Student Guide to </w:t>
      </w:r>
      <w:r w:rsidR="00F44B89" w:rsidRPr="00F654C6">
        <w:rPr>
          <w:rFonts w:ascii="IBM Plex Sans" w:eastAsia="Calibri" w:hAnsi="IBM Plex Sans" w:cstheme="minorHAnsi"/>
        </w:rPr>
        <w:t>Remote Learnin</w:t>
      </w:r>
      <w:r w:rsidRPr="00F654C6">
        <w:rPr>
          <w:rFonts w:ascii="IBM Plex Sans" w:eastAsia="Calibri" w:hAnsi="IBM Plex Sans" w:cstheme="minorHAnsi"/>
        </w:rPr>
        <w:t>g</w:t>
      </w:r>
      <w:r w:rsidR="00F654C6">
        <w:rPr>
          <w:rFonts w:ascii="IBM Plex Sans" w:eastAsia="Calibri" w:hAnsi="IBM Plex Sans" w:cstheme="minorHAnsi"/>
        </w:rPr>
        <w:t xml:space="preserve"> (</w:t>
      </w:r>
      <w:hyperlink r:id="rId62" w:history="1">
        <w:r w:rsidR="00F654C6" w:rsidRPr="006C56A5">
          <w:rPr>
            <w:rStyle w:val="Hyperlink"/>
            <w:rFonts w:ascii="IBM Plex Sans" w:eastAsia="Calibri" w:hAnsi="IBM Plex Sans" w:cstheme="minorHAnsi"/>
          </w:rPr>
          <w:t>https://www.yorku.ca/scld/remote-learning/</w:t>
        </w:r>
      </w:hyperlink>
      <w:r w:rsidR="00F654C6">
        <w:rPr>
          <w:rFonts w:ascii="IBM Plex Sans" w:eastAsia="Calibri" w:hAnsi="IBM Plex Sans" w:cstheme="minorHAnsi"/>
        </w:rPr>
        <w:t>)</w:t>
      </w:r>
      <w:r w:rsidRPr="0054243E">
        <w:rPr>
          <w:rFonts w:ascii="IBM Plex Sans" w:eastAsia="Calibri" w:hAnsi="IBM Plex Sans" w:cstheme="minorHAnsi"/>
          <w:color w:val="000000" w:themeColor="text1"/>
        </w:rPr>
        <w:t>.</w:t>
      </w:r>
    </w:p>
    <w:p w14:paraId="224E94CA" w14:textId="77777777" w:rsidR="006B1321" w:rsidRDefault="006B1321" w:rsidP="00BE2593">
      <w:pPr>
        <w:pStyle w:val="BodyText"/>
        <w:ind w:right="61"/>
        <w:rPr>
          <w:rFonts w:ascii="IBM Plex Sans" w:eastAsiaTheme="majorEastAsia" w:hAnsi="IBM Plex Sans" w:cstheme="majorBidi"/>
          <w:color w:val="E31837"/>
          <w:sz w:val="24"/>
          <w:szCs w:val="24"/>
          <w:lang w:val="en-CA"/>
        </w:rPr>
      </w:pPr>
    </w:p>
    <w:p w14:paraId="0554236B" w14:textId="196A6919" w:rsidR="00334C86" w:rsidRPr="0054243E" w:rsidRDefault="00334C86" w:rsidP="00D9695F">
      <w:pPr>
        <w:pStyle w:val="BodyText"/>
        <w:ind w:left="158" w:right="61"/>
        <w:rPr>
          <w:rFonts w:ascii="IBM Plex Sans" w:hAnsi="IBM Plex Sans"/>
        </w:rPr>
      </w:pPr>
      <w:r w:rsidRPr="0054243E">
        <w:rPr>
          <w:rFonts w:ascii="IBM Plex Sans" w:eastAsiaTheme="majorEastAsia" w:hAnsi="IBM Plex Sans" w:cstheme="majorBidi"/>
          <w:color w:val="E31837"/>
          <w:sz w:val="24"/>
          <w:szCs w:val="24"/>
          <w:lang w:val="en-CA"/>
        </w:rPr>
        <w:t>Student Notice of Recording for Online Teaching and Learning</w:t>
      </w:r>
      <w:r w:rsidRPr="0054243E">
        <w:rPr>
          <w:rFonts w:ascii="IBM Plex Sans" w:hAnsi="IBM Plex Sans"/>
        </w:rPr>
        <w:t xml:space="preserve"> </w:t>
      </w:r>
    </w:p>
    <w:p w14:paraId="07DF6650" w14:textId="2FDCEFFC" w:rsidR="00334C86" w:rsidRPr="0054243E" w:rsidRDefault="00334C86" w:rsidP="00D9695F">
      <w:pPr>
        <w:ind w:left="158" w:right="61"/>
        <w:rPr>
          <w:rFonts w:ascii="IBM Plex Sans" w:hAnsi="IBM Plex Sans" w:cstheme="minorHAnsi"/>
          <w:color w:val="000000" w:themeColor="text1"/>
        </w:rPr>
      </w:pPr>
      <w:r w:rsidRPr="0054243E">
        <w:rPr>
          <w:rFonts w:ascii="IBM Plex Sans" w:hAnsi="IBM Plex Sans" w:cstheme="minorHAnsi"/>
          <w:color w:val="000000" w:themeColor="text1"/>
        </w:rPr>
        <w:t>Activities for this course involve recording, in partial fulfillment of the course learning outcomes. Images, audio, text/chat messaging that have been recorded may be used and/or made available by the University to students enrolled in the course and those supporting the course for the purpose of materials review, for assessment, etc. Recordings will be managed according to the University’s Common Record Schedule and will be securely destroyed when no longer needed by the University. Your personal information is protected in accordance with York University’s </w:t>
      </w:r>
      <w:r w:rsidRPr="00F654C6">
        <w:rPr>
          <w:rFonts w:ascii="IBM Plex Sans" w:hAnsi="IBM Plex Sans" w:cstheme="minorHAnsi"/>
          <w:i/>
          <w:iCs/>
        </w:rPr>
        <w:t>Guidelines on Access to Student Records and Protection of Privacy</w:t>
      </w:r>
      <w:r w:rsidRPr="0054243E">
        <w:rPr>
          <w:rFonts w:ascii="IBM Plex Sans" w:hAnsi="IBM Plex Sans" w:cstheme="minorHAnsi"/>
          <w:color w:val="000000" w:themeColor="text1"/>
        </w:rPr>
        <w:t> </w:t>
      </w:r>
      <w:r w:rsidR="00F654C6">
        <w:rPr>
          <w:rFonts w:ascii="IBM Plex Sans" w:hAnsi="IBM Plex Sans" w:cstheme="minorHAnsi"/>
          <w:color w:val="000000" w:themeColor="text1"/>
        </w:rPr>
        <w:t>(</w:t>
      </w:r>
      <w:hyperlink r:id="rId63" w:history="1">
        <w:r w:rsidR="00F654C6" w:rsidRPr="006C56A5">
          <w:rPr>
            <w:rStyle w:val="Hyperlink"/>
            <w:rFonts w:ascii="IBM Plex Sans" w:hAnsi="IBM Plex Sans" w:cstheme="minorHAnsi"/>
          </w:rPr>
          <w:t>https://registrar.yorku.ca/index.php/privacy</w:t>
        </w:r>
      </w:hyperlink>
      <w:r w:rsidR="00F654C6">
        <w:rPr>
          <w:rFonts w:ascii="IBM Plex Sans" w:hAnsi="IBM Plex Sans" w:cstheme="minorHAnsi"/>
          <w:color w:val="000000" w:themeColor="text1"/>
        </w:rPr>
        <w:t xml:space="preserve"> ) </w:t>
      </w:r>
      <w:r w:rsidRPr="0054243E">
        <w:rPr>
          <w:rFonts w:ascii="IBM Plex Sans" w:hAnsi="IBM Plex Sans" w:cstheme="minorHAnsi"/>
          <w:color w:val="000000" w:themeColor="text1"/>
        </w:rPr>
        <w:t>and the </w:t>
      </w:r>
      <w:r w:rsidRPr="00F654C6">
        <w:rPr>
          <w:rFonts w:ascii="IBM Plex Sans" w:hAnsi="IBM Plex Sans" w:cstheme="minorHAnsi"/>
        </w:rPr>
        <w:t>Freedom of Information and Protection of Privacy Act</w:t>
      </w:r>
      <w:r w:rsidRPr="0054243E">
        <w:rPr>
          <w:rFonts w:ascii="IBM Plex Sans" w:hAnsi="IBM Plex Sans" w:cstheme="minorHAnsi"/>
          <w:color w:val="000000" w:themeColor="text1"/>
        </w:rPr>
        <w:t xml:space="preserve">. Access to online materials, including recordings or live meetings, is subject to York University’s </w:t>
      </w:r>
      <w:r w:rsidRPr="00F654C6">
        <w:rPr>
          <w:rFonts w:ascii="IBM Plex Sans" w:hAnsi="IBM Plex Sans" w:cstheme="minorHAnsi"/>
        </w:rPr>
        <w:t>Senate Policy on Computing and Information Technology Facilities</w:t>
      </w:r>
      <w:r w:rsidR="00F654C6">
        <w:rPr>
          <w:rFonts w:ascii="IBM Plex Sans" w:hAnsi="IBM Plex Sans" w:cstheme="minorHAnsi"/>
        </w:rPr>
        <w:t xml:space="preserve"> (</w:t>
      </w:r>
      <w:hyperlink r:id="rId64" w:history="1">
        <w:r w:rsidR="00F654C6" w:rsidRPr="006C56A5">
          <w:rPr>
            <w:rStyle w:val="Hyperlink"/>
            <w:rFonts w:ascii="IBM Plex Sans" w:hAnsi="IBM Plex Sans" w:cstheme="minorHAnsi"/>
          </w:rPr>
          <w:t>https://www.yorku.ca/secretariat/policies/policies/computing-and-information-technology-facilities-senate-policy/</w:t>
        </w:r>
      </w:hyperlink>
      <w:r w:rsidR="00F654C6">
        <w:rPr>
          <w:rFonts w:ascii="IBM Plex Sans" w:hAnsi="IBM Plex Sans" w:cstheme="minorHAnsi"/>
        </w:rPr>
        <w:t xml:space="preserve"> )</w:t>
      </w:r>
      <w:r w:rsidRPr="0054243E">
        <w:rPr>
          <w:rFonts w:ascii="IBM Plex Sans" w:hAnsi="IBM Plex Sans" w:cstheme="minorHAnsi"/>
          <w:color w:val="000000" w:themeColor="text1"/>
        </w:rPr>
        <w:t>.</w:t>
      </w:r>
    </w:p>
    <w:p w14:paraId="2064C582" w14:textId="77777777" w:rsidR="00334C86" w:rsidRPr="0054243E" w:rsidRDefault="00334C86" w:rsidP="00D9695F">
      <w:pPr>
        <w:ind w:right="61"/>
        <w:rPr>
          <w:rFonts w:ascii="IBM Plex Sans" w:hAnsi="IBM Plex Sans" w:cstheme="minorHAnsi"/>
          <w:color w:val="000000" w:themeColor="text1"/>
        </w:rPr>
      </w:pPr>
    </w:p>
    <w:p w14:paraId="54F9D9C7" w14:textId="77777777" w:rsidR="00334C86" w:rsidRPr="0054243E" w:rsidRDefault="00334C86" w:rsidP="00D9695F">
      <w:pPr>
        <w:ind w:left="158" w:right="61"/>
        <w:rPr>
          <w:rFonts w:ascii="IBM Plex Sans" w:hAnsi="IBM Plex Sans" w:cstheme="minorHAnsi"/>
          <w:color w:val="000000" w:themeColor="text1"/>
        </w:rPr>
      </w:pPr>
      <w:r w:rsidRPr="0054243E">
        <w:rPr>
          <w:rFonts w:ascii="IBM Plex Sans" w:hAnsi="IBM Plex Sans" w:cstheme="minorHAnsi"/>
          <w:color w:val="000000" w:themeColor="text1"/>
        </w:rPr>
        <w:t>The University will use reasonable means to protect the security and confidentiality of the recorded information, but cannot provide a guarantee of such due to factors beyond the University’s control, such as recordings being forwarded, copied, intercepted, circulated, disclosed, or stored without the University’s knowledge or permission, or the introduction of malware into computer system which could potentially damage or disrupt the computer, networks, and security settings. The University is not responsible for connectivity/technical difficulties or loss of data associated with your hardware, software, or Internet connection.</w:t>
      </w:r>
    </w:p>
    <w:p w14:paraId="1024810F" w14:textId="77777777" w:rsidR="00334C86" w:rsidRPr="0054243E" w:rsidRDefault="00334C86" w:rsidP="00D9695F">
      <w:pPr>
        <w:ind w:right="61"/>
        <w:rPr>
          <w:rFonts w:ascii="IBM Plex Sans" w:hAnsi="IBM Plex Sans" w:cstheme="minorHAnsi"/>
          <w:color w:val="000000" w:themeColor="text1"/>
        </w:rPr>
      </w:pPr>
    </w:p>
    <w:p w14:paraId="6377E727" w14:textId="77777777" w:rsidR="00334C86" w:rsidRPr="0054243E" w:rsidRDefault="00334C86" w:rsidP="00D9695F">
      <w:pPr>
        <w:ind w:left="158" w:right="61"/>
        <w:rPr>
          <w:rFonts w:ascii="IBM Plex Sans" w:hAnsi="IBM Plex Sans" w:cstheme="minorHAnsi"/>
          <w:color w:val="000000" w:themeColor="text1"/>
        </w:rPr>
      </w:pPr>
      <w:r w:rsidRPr="0054243E">
        <w:rPr>
          <w:rFonts w:ascii="IBM Plex Sans" w:hAnsi="IBM Plex Sans" w:cstheme="minorHAnsi"/>
          <w:color w:val="000000" w:themeColor="text1"/>
        </w:rPr>
        <w:t>By engaging in course activities that involve recording, you are consenting to the use of your appearance, image, text/chat messaging, and voice and/or likeness in the manner and under the conditions specified herein. In the case of a live stream recording, if you choose not to have your image or audio recorded, you may disable the audio and video functionality. If you choose to participate using a pseudonym instead of your real name, you must disclose the pseudonym to your instructor in advance to facilitate class participation.</w:t>
      </w:r>
    </w:p>
    <w:p w14:paraId="09EBA0AF" w14:textId="77777777" w:rsidR="00334C86" w:rsidRPr="0054243E" w:rsidRDefault="00334C86" w:rsidP="00D9695F">
      <w:pPr>
        <w:ind w:right="61"/>
        <w:rPr>
          <w:rFonts w:ascii="IBM Plex Sans" w:hAnsi="IBM Plex Sans" w:cstheme="minorHAnsi"/>
          <w:color w:val="000000" w:themeColor="text1"/>
        </w:rPr>
      </w:pPr>
    </w:p>
    <w:p w14:paraId="2F800110" w14:textId="77777777" w:rsidR="00334C86" w:rsidRPr="0054243E" w:rsidRDefault="00334C86" w:rsidP="00D9695F">
      <w:pPr>
        <w:ind w:left="158" w:right="61"/>
        <w:rPr>
          <w:rFonts w:ascii="IBM Plex Sans" w:hAnsi="IBM Plex Sans" w:cstheme="minorHAnsi"/>
          <w:color w:val="000000" w:themeColor="text1"/>
        </w:rPr>
      </w:pPr>
      <w:r w:rsidRPr="0054243E">
        <w:rPr>
          <w:rFonts w:ascii="IBM Plex Sans" w:hAnsi="IBM Plex Sans" w:cstheme="minorHAnsi"/>
          <w:color w:val="000000" w:themeColor="text1"/>
        </w:rPr>
        <w:t>You are not permitted to disclose the link to/URL of an event or an event session recording or copies of recording to anyone, for any reason. Recordings are available only to authorized individuals who have been directly provided the above instructions/link for their use. Recordings for personal use, required to facilitate your learning and preparation of personal course/lecture notes, may not be shared with others without the permission of the instructor or event coordinator, and may not be published, posted, linked to, or otherwise made available online, including on social media feeds, even if those feeds are private.</w:t>
      </w:r>
    </w:p>
    <w:p w14:paraId="52F209C9" w14:textId="77777777" w:rsidR="00E85DEA" w:rsidRPr="0054243E" w:rsidRDefault="00E85DEA" w:rsidP="00D9695F">
      <w:pPr>
        <w:pStyle w:val="BodyText"/>
        <w:ind w:left="158" w:right="61"/>
        <w:rPr>
          <w:rFonts w:ascii="IBM Plex Sans" w:eastAsiaTheme="majorEastAsia" w:hAnsi="IBM Plex Sans" w:cstheme="majorBidi"/>
          <w:color w:val="E31837"/>
          <w:sz w:val="24"/>
          <w:szCs w:val="24"/>
          <w:lang w:val="en-CA"/>
        </w:rPr>
      </w:pPr>
      <w:bookmarkStart w:id="4" w:name="_Hyflex_Course_Policy"/>
      <w:bookmarkEnd w:id="4"/>
    </w:p>
    <w:p w14:paraId="5CB59216" w14:textId="12549C04" w:rsidR="00334C86" w:rsidRPr="0054243E" w:rsidRDefault="00334C86" w:rsidP="00D9695F">
      <w:pPr>
        <w:pStyle w:val="BodyText"/>
        <w:ind w:left="158" w:right="61"/>
        <w:rPr>
          <w:rFonts w:ascii="IBM Plex Sans" w:hAnsi="IBM Plex Sans"/>
        </w:rPr>
      </w:pPr>
      <w:r w:rsidRPr="0054243E">
        <w:rPr>
          <w:rFonts w:ascii="IBM Plex Sans" w:eastAsiaTheme="majorEastAsia" w:hAnsi="IBM Plex Sans" w:cstheme="majorBidi"/>
          <w:color w:val="E31837"/>
          <w:sz w:val="24"/>
          <w:szCs w:val="24"/>
          <w:lang w:val="en-CA"/>
        </w:rPr>
        <w:t>Hyflex Course Policy</w:t>
      </w:r>
      <w:r w:rsidRPr="0054243E">
        <w:rPr>
          <w:rFonts w:ascii="IBM Plex Sans" w:hAnsi="IBM Plex Sans"/>
        </w:rPr>
        <w:t xml:space="preserve"> </w:t>
      </w:r>
    </w:p>
    <w:p w14:paraId="3CB23693" w14:textId="0313ACC5" w:rsidR="00334C86" w:rsidRPr="0054243E" w:rsidRDefault="00334C86" w:rsidP="00D9695F">
      <w:pPr>
        <w:ind w:left="158" w:right="61"/>
        <w:rPr>
          <w:rFonts w:ascii="IBM Plex Sans" w:hAnsi="IBM Plex Sans" w:cstheme="minorBidi"/>
          <w:color w:val="0432FF"/>
          <w:lang w:val="en-GB"/>
        </w:rPr>
      </w:pPr>
      <w:r w:rsidRPr="0054243E">
        <w:rPr>
          <w:rFonts w:ascii="IBM Plex Sans" w:hAnsi="IBM Plex Sans" w:cstheme="minorBidi"/>
          <w:color w:val="0432FF"/>
          <w:lang w:val="en-GB"/>
        </w:rPr>
        <w:t>This section applies only to HYFLX courses.</w:t>
      </w:r>
    </w:p>
    <w:p w14:paraId="1BE4846A" w14:textId="77777777" w:rsidR="00334C86" w:rsidRPr="0054243E" w:rsidRDefault="00334C86" w:rsidP="00D9695F">
      <w:pPr>
        <w:ind w:left="159" w:right="61"/>
        <w:rPr>
          <w:rFonts w:ascii="IBM Plex Sans" w:hAnsi="IBM Plex Sans" w:cs="Calibri"/>
        </w:rPr>
      </w:pPr>
      <w:r w:rsidRPr="0054243E">
        <w:rPr>
          <w:rFonts w:ascii="IBM Plex Sans" w:hAnsi="IBM Plex Sans" w:cs="Calibri"/>
        </w:rPr>
        <w:t>Hyflex sessions are digitally transmitted and may be recorded to support teaching and learning in the classroom. As a result, York University may collect your image, voice, name, personal views and opinions, and course work under the authority of The York University Act, 1965, and for use in related educational purposes. Students who participate in a Hyflex session are consenting to have their video or image transmitted and/or recorded. In addition, students who participate orally are consenting to have their voices, personal views and opinions transmitted and/or recorded. If you have concerns regarding the digital transmission or recording of your image or voice, please communicate with your instructor; you may be referred to the Associate Dean or Information and Privacy Office. Students are not permitted to use any third-party software or application to record a transmitted Hyflex session.</w:t>
      </w:r>
    </w:p>
    <w:p w14:paraId="28B89646" w14:textId="77777777" w:rsidR="00334C86" w:rsidRPr="0054243E" w:rsidRDefault="00334C86" w:rsidP="00D9695F">
      <w:pPr>
        <w:ind w:right="61"/>
        <w:rPr>
          <w:rFonts w:ascii="IBM Plex Sans" w:hAnsi="IBM Plex Sans" w:cs="Calibri"/>
        </w:rPr>
      </w:pPr>
    </w:p>
    <w:p w14:paraId="4C69C502" w14:textId="77777777" w:rsidR="00334C86" w:rsidRPr="0054243E" w:rsidRDefault="00334C86" w:rsidP="00D9695F">
      <w:pPr>
        <w:ind w:left="158" w:right="61"/>
        <w:rPr>
          <w:rFonts w:ascii="IBM Plex Sans" w:hAnsi="IBM Plex Sans"/>
          <w:bCs/>
        </w:rPr>
      </w:pPr>
      <w:r w:rsidRPr="0054243E">
        <w:rPr>
          <w:rFonts w:ascii="IBM Plex Sans" w:hAnsi="IBM Plex Sans"/>
          <w:bCs/>
        </w:rPr>
        <w:t xml:space="preserve">Recordings of Hyflex course sessions will be retained along with other posted course materials in accordance with York’s Common Record Schedule. Access to any recordings should be limited to the instructor, the TA(s), and the students enrolled in the course. Instructors, TA(s) and students may not post, share, or otherwise publish recorded materials outside of the Hyflex course. Student access will be removed following the end of each term. Instructors are not to keep a copy of the recorded Hyflex session or store a copy locally on their own device or in a cloud-based service other than </w:t>
      </w:r>
      <w:proofErr w:type="spellStart"/>
      <w:r w:rsidRPr="0054243E">
        <w:rPr>
          <w:rFonts w:ascii="IBM Plex Sans" w:hAnsi="IBM Plex Sans"/>
          <w:bCs/>
        </w:rPr>
        <w:t>eClass</w:t>
      </w:r>
      <w:proofErr w:type="spellEnd"/>
      <w:r w:rsidRPr="0054243E">
        <w:rPr>
          <w:rFonts w:ascii="IBM Plex Sans" w:hAnsi="IBM Plex Sans"/>
          <w:bCs/>
        </w:rPr>
        <w:t>. Recordings that include student images or audio may not be used for a subsequent offering of the course.</w:t>
      </w:r>
    </w:p>
    <w:p w14:paraId="10B7C5CE" w14:textId="77777777" w:rsidR="00334C86" w:rsidRPr="0054243E" w:rsidRDefault="00334C86" w:rsidP="00D9695F">
      <w:pPr>
        <w:ind w:right="61"/>
        <w:rPr>
          <w:rFonts w:ascii="IBM Plex Sans" w:hAnsi="IBM Plex Sans"/>
          <w:bCs/>
        </w:rPr>
      </w:pPr>
    </w:p>
    <w:p w14:paraId="752C2EC6" w14:textId="77777777" w:rsidR="00334C86" w:rsidRPr="0054243E" w:rsidRDefault="00334C86" w:rsidP="00D9695F">
      <w:pPr>
        <w:ind w:left="158" w:right="61"/>
        <w:rPr>
          <w:rFonts w:ascii="IBM Plex Sans" w:hAnsi="IBM Plex Sans" w:cs="Calibri"/>
        </w:rPr>
      </w:pPr>
      <w:r w:rsidRPr="0054243E">
        <w:rPr>
          <w:rFonts w:ascii="IBM Plex Sans" w:hAnsi="IBM Plex Sans"/>
          <w:bCs/>
        </w:rPr>
        <w:t xml:space="preserve">As always, if you have any questions about the collection or use of your personal information, please contact your instructor or the Privacy Office at </w:t>
      </w:r>
      <w:hyperlink r:id="rId65" w:history="1">
        <w:r w:rsidRPr="0054243E">
          <w:rPr>
            <w:rStyle w:val="Hyperlink"/>
            <w:rFonts w:ascii="IBM Plex Sans" w:hAnsi="IBM Plex Sans"/>
            <w:bCs/>
          </w:rPr>
          <w:t>info.privacy@yorku.ca</w:t>
        </w:r>
      </w:hyperlink>
      <w:r w:rsidRPr="0054243E">
        <w:rPr>
          <w:rFonts w:ascii="IBM Plex Sans" w:hAnsi="IBM Plex Sans"/>
          <w:bCs/>
        </w:rPr>
        <w:t>.</w:t>
      </w:r>
    </w:p>
    <w:p w14:paraId="026A5F35" w14:textId="77777777" w:rsidR="00F80C13" w:rsidRDefault="00F80C13" w:rsidP="00D9695F">
      <w:pPr>
        <w:pStyle w:val="BodyText"/>
        <w:ind w:right="61"/>
        <w:rPr>
          <w:rFonts w:ascii="IBM Plex Sans" w:eastAsiaTheme="majorEastAsia" w:hAnsi="IBM Plex Sans" w:cstheme="majorBidi"/>
          <w:color w:val="E31837"/>
          <w:sz w:val="24"/>
          <w:szCs w:val="24"/>
          <w:lang w:val="en-CA"/>
        </w:rPr>
      </w:pPr>
    </w:p>
    <w:p w14:paraId="3B0B51F3" w14:textId="499F6173" w:rsidR="00334C86" w:rsidRPr="0054243E" w:rsidRDefault="0054243E" w:rsidP="00D9695F">
      <w:pPr>
        <w:pStyle w:val="BodyText"/>
        <w:ind w:left="158" w:right="61"/>
        <w:rPr>
          <w:rFonts w:ascii="IBM Plex Sans" w:eastAsiaTheme="majorEastAsia" w:hAnsi="IBM Plex Sans" w:cstheme="majorBidi"/>
          <w:color w:val="E31837"/>
          <w:sz w:val="24"/>
          <w:szCs w:val="24"/>
          <w:lang w:val="en-CA"/>
        </w:rPr>
      </w:pPr>
      <w:r w:rsidRPr="0054243E">
        <w:rPr>
          <w:rFonts w:ascii="IBM Plex Sans" w:eastAsiaTheme="majorEastAsia" w:hAnsi="IBM Plex Sans" w:cstheme="majorBidi"/>
          <w:color w:val="E31837"/>
          <w:sz w:val="24"/>
          <w:szCs w:val="24"/>
          <w:lang w:val="en-CA"/>
        </w:rPr>
        <w:t xml:space="preserve">Other </w:t>
      </w:r>
      <w:r w:rsidR="00334C86" w:rsidRPr="0054243E">
        <w:rPr>
          <w:rFonts w:ascii="IBM Plex Sans" w:eastAsiaTheme="majorEastAsia" w:hAnsi="IBM Plex Sans" w:cstheme="majorBidi"/>
          <w:color w:val="E31837"/>
          <w:sz w:val="24"/>
          <w:szCs w:val="24"/>
          <w:lang w:val="en-CA"/>
        </w:rPr>
        <w:t>Student Support and Resources</w:t>
      </w:r>
    </w:p>
    <w:p w14:paraId="3C53A009" w14:textId="580827DE" w:rsidR="00334C86" w:rsidRDefault="00334C86" w:rsidP="00D9695F">
      <w:pPr>
        <w:ind w:left="158" w:right="61"/>
        <w:rPr>
          <w:rFonts w:ascii="IBM Plex Sans" w:hAnsi="IBM Plex Sans" w:cstheme="minorHAnsi"/>
          <w:color w:val="000000" w:themeColor="text1"/>
        </w:rPr>
      </w:pPr>
      <w:r w:rsidRPr="0054243E">
        <w:rPr>
          <w:rFonts w:ascii="IBM Plex Sans" w:hAnsi="IBM Plex Sans" w:cstheme="minorHAnsi"/>
          <w:color w:val="000000" w:themeColor="text1"/>
        </w:rPr>
        <w:t xml:space="preserve">To help you succeed academically, York University offers a wide range of resources and services. Explore the links below to access these </w:t>
      </w:r>
      <w:r w:rsidR="007D3275">
        <w:rPr>
          <w:rFonts w:ascii="IBM Plex Sans" w:hAnsi="IBM Plex Sans" w:cstheme="minorHAnsi"/>
          <w:color w:val="000000" w:themeColor="text1"/>
        </w:rPr>
        <w:t>Faculty of Health</w:t>
      </w:r>
      <w:r w:rsidRPr="0054243E">
        <w:rPr>
          <w:rFonts w:ascii="IBM Plex Sans" w:hAnsi="IBM Plex Sans" w:cstheme="minorHAnsi"/>
          <w:color w:val="000000" w:themeColor="text1"/>
        </w:rPr>
        <w:t xml:space="preserve"> resources:</w:t>
      </w:r>
    </w:p>
    <w:p w14:paraId="108BA651" w14:textId="77777777" w:rsidR="007D3275" w:rsidRDefault="007D3275" w:rsidP="00D9695F">
      <w:pPr>
        <w:ind w:left="158" w:right="61"/>
        <w:rPr>
          <w:rFonts w:ascii="IBM Plex Sans" w:hAnsi="IBM Plex Sans" w:cstheme="minorHAnsi"/>
          <w:color w:val="000000" w:themeColor="text1"/>
        </w:rPr>
      </w:pPr>
    </w:p>
    <w:p w14:paraId="1309818E" w14:textId="77777777" w:rsidR="00E12C74" w:rsidRPr="00E12C74" w:rsidRDefault="00E12C74" w:rsidP="00E12C74">
      <w:pPr>
        <w:pStyle w:val="BodyText"/>
        <w:ind w:left="142" w:right="61"/>
        <w:rPr>
          <w:rFonts w:ascii="IBM Plex Sans" w:hAnsi="IBM Plex Sans" w:cstheme="minorHAnsi"/>
          <w:color w:val="000000" w:themeColor="text1"/>
          <w:lang w:val="en-CA"/>
        </w:rPr>
      </w:pPr>
      <w:hyperlink r:id="rId66" w:history="1">
        <w:r w:rsidRPr="00E12C74">
          <w:rPr>
            <w:rStyle w:val="Hyperlink"/>
            <w:rFonts w:ascii="IBM Plex Sans" w:hAnsi="IBM Plex Sans" w:cstheme="minorHAnsi"/>
            <w:lang w:val="en-CA"/>
          </w:rPr>
          <w:t>Calumet</w:t>
        </w:r>
      </w:hyperlink>
      <w:r w:rsidRPr="00E12C74">
        <w:rPr>
          <w:rFonts w:ascii="IBM Plex Sans" w:hAnsi="IBM Plex Sans" w:cstheme="minorHAnsi"/>
          <w:color w:val="000000" w:themeColor="text1"/>
          <w:lang w:val="en-CA"/>
        </w:rPr>
        <w:t xml:space="preserve"> and </w:t>
      </w:r>
      <w:hyperlink r:id="rId67" w:history="1">
        <w:proofErr w:type="spellStart"/>
        <w:r w:rsidRPr="00E12C74">
          <w:rPr>
            <w:rStyle w:val="Hyperlink"/>
            <w:rFonts w:ascii="IBM Plex Sans" w:hAnsi="IBM Plex Sans" w:cstheme="minorHAnsi"/>
            <w:lang w:val="en-CA"/>
          </w:rPr>
          <w:t>Stong</w:t>
        </w:r>
        <w:proofErr w:type="spellEnd"/>
      </w:hyperlink>
      <w:r w:rsidRPr="00E12C74">
        <w:rPr>
          <w:rFonts w:ascii="IBM Plex Sans" w:hAnsi="IBM Plex Sans" w:cstheme="minorHAnsi"/>
          <w:color w:val="000000" w:themeColor="text1"/>
          <w:lang w:val="en-CA"/>
        </w:rPr>
        <w:t xml:space="preserve"> Colleges aim to support the success of Faculty of Health students through a variety of </w:t>
      </w:r>
      <w:r w:rsidRPr="00E12C74">
        <w:rPr>
          <w:rFonts w:ascii="IBM Plex Sans" w:hAnsi="IBM Plex Sans" w:cstheme="minorHAnsi"/>
          <w:b/>
          <w:bCs/>
          <w:color w:val="000000" w:themeColor="text1"/>
          <w:u w:val="single"/>
          <w:lang w:val="en-CA"/>
        </w:rPr>
        <w:t>free</w:t>
      </w:r>
      <w:r w:rsidRPr="00E12C74">
        <w:rPr>
          <w:rFonts w:ascii="IBM Plex Sans" w:hAnsi="IBM Plex Sans" w:cstheme="minorHAnsi"/>
          <w:color w:val="000000" w:themeColor="text1"/>
          <w:lang w:val="en-CA"/>
        </w:rPr>
        <w:t xml:space="preserve"> </w:t>
      </w:r>
      <w:r w:rsidRPr="00E12C74">
        <w:rPr>
          <w:rFonts w:ascii="IBM Plex Sans" w:hAnsi="IBM Plex Sans" w:cstheme="minorHAnsi"/>
          <w:b/>
          <w:bCs/>
          <w:color w:val="000000" w:themeColor="text1"/>
          <w:lang w:val="en-CA"/>
        </w:rPr>
        <w:t>programs</w:t>
      </w:r>
      <w:r w:rsidRPr="00E12C74">
        <w:rPr>
          <w:rFonts w:ascii="IBM Plex Sans" w:hAnsi="IBM Plex Sans" w:cstheme="minorHAnsi"/>
          <w:color w:val="000000" w:themeColor="text1"/>
          <w:lang w:val="en-CA"/>
        </w:rPr>
        <w:t xml:space="preserve"> throughout their university career:</w:t>
      </w:r>
    </w:p>
    <w:p w14:paraId="6EBBEACB"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hyperlink r:id="rId68" w:history="1">
        <w:r w:rsidRPr="00E12C74">
          <w:rPr>
            <w:rStyle w:val="Hyperlink"/>
            <w:rFonts w:ascii="IBM Plex Sans" w:hAnsi="IBM Plex Sans" w:cstheme="minorHAnsi"/>
            <w:color w:val="000000" w:themeColor="text1"/>
            <w:lang w:val="en-CA"/>
          </w:rPr>
          <w:t>Orientation</w:t>
        </w:r>
      </w:hyperlink>
      <w:r w:rsidRPr="00E12C74">
        <w:rPr>
          <w:rFonts w:ascii="IBM Plex Sans" w:hAnsi="IBM Plex Sans" w:cstheme="minorHAnsi"/>
          <w:color w:val="000000" w:themeColor="text1"/>
          <w:lang w:val="en-CA"/>
        </w:rPr>
        <w:t xml:space="preserve"> helps new students transition into university, discover campus resources, and establish social and academic networks. </w:t>
      </w:r>
    </w:p>
    <w:p w14:paraId="3A2B4F27"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hyperlink r:id="rId69" w:history="1">
        <w:r w:rsidRPr="00E12C74">
          <w:rPr>
            <w:rStyle w:val="Hyperlink"/>
            <w:rFonts w:ascii="IBM Plex Sans" w:hAnsi="IBM Plex Sans" w:cstheme="minorHAnsi"/>
            <w:color w:val="000000" w:themeColor="text1"/>
            <w:lang w:val="en-CA"/>
          </w:rPr>
          <w:t>Peer Mentoring</w:t>
        </w:r>
      </w:hyperlink>
      <w:r w:rsidRPr="00E12C74">
        <w:rPr>
          <w:rFonts w:ascii="IBM Plex Sans" w:hAnsi="IBM Plex Sans" w:cstheme="minorHAnsi"/>
          <w:color w:val="000000" w:themeColor="text1"/>
          <w:lang w:val="en-CA"/>
        </w:rPr>
        <w:t xml:space="preserve"> connects well-trained upper-year students with first year and transfer students to help them transition into university.</w:t>
      </w:r>
    </w:p>
    <w:p w14:paraId="2A886A1B"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hyperlink r:id="rId70" w:history="1">
        <w:r w:rsidRPr="00E12C74">
          <w:rPr>
            <w:rStyle w:val="Hyperlink"/>
            <w:rFonts w:ascii="IBM Plex Sans" w:hAnsi="IBM Plex Sans" w:cstheme="minorHAnsi"/>
            <w:color w:val="000000" w:themeColor="text1"/>
            <w:lang w:val="en-CA"/>
          </w:rPr>
          <w:t>Course Representative Program</w:t>
        </w:r>
      </w:hyperlink>
      <w:r w:rsidRPr="00E12C74">
        <w:rPr>
          <w:rFonts w:ascii="IBM Plex Sans" w:hAnsi="IBM Plex Sans" w:cstheme="minorHAnsi"/>
          <w:color w:val="000000" w:themeColor="text1"/>
          <w:lang w:val="en-CA"/>
        </w:rPr>
        <w:t xml:space="preserve"> aims to build the leadership skills of its Course Reps while contributing to the academic success and resourcefulness of students in core </w:t>
      </w:r>
      <w:r w:rsidRPr="00E12C74">
        <w:rPr>
          <w:rFonts w:ascii="IBM Plex Sans" w:hAnsi="IBM Plex Sans" w:cstheme="minorHAnsi"/>
          <w:color w:val="000000" w:themeColor="text1"/>
          <w:lang w:val="en-CA"/>
        </w:rPr>
        <w:lastRenderedPageBreak/>
        <w:t xml:space="preserve">program classes. </w:t>
      </w:r>
    </w:p>
    <w:p w14:paraId="4E5B469B"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hyperlink r:id="rId71" w:history="1">
        <w:r w:rsidRPr="00E12C74">
          <w:rPr>
            <w:rStyle w:val="Hyperlink"/>
            <w:rFonts w:ascii="IBM Plex Sans" w:hAnsi="IBM Plex Sans" w:cstheme="minorHAnsi"/>
            <w:color w:val="000000" w:themeColor="text1"/>
            <w:lang w:val="en-CA"/>
          </w:rPr>
          <w:t>Peer-Assisted Study Session (P.A.S.S.)</w:t>
        </w:r>
      </w:hyperlink>
      <w:r w:rsidRPr="00E12C74">
        <w:rPr>
          <w:rFonts w:ascii="IBM Plex Sans" w:hAnsi="IBM Plex Sans" w:cstheme="minorHAnsi"/>
          <w:color w:val="000000" w:themeColor="text1"/>
          <w:lang w:val="en-CA"/>
        </w:rPr>
        <w:t xml:space="preserve"> involve upper-level academically successful and well-trained students who facilitate study sessions in courses that are known to be historically challenging.  </w:t>
      </w:r>
    </w:p>
    <w:p w14:paraId="1EB07603"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hyperlink r:id="rId72" w:history="1">
        <w:r w:rsidRPr="00E12C74">
          <w:rPr>
            <w:rStyle w:val="Hyperlink"/>
            <w:rFonts w:ascii="IBM Plex Sans" w:hAnsi="IBM Plex Sans" w:cstheme="minorHAnsi"/>
            <w:color w:val="000000" w:themeColor="text1"/>
            <w:lang w:val="en-CA"/>
          </w:rPr>
          <w:t>Peer Tutoring</w:t>
        </w:r>
      </w:hyperlink>
      <w:r w:rsidRPr="00E12C74">
        <w:rPr>
          <w:rFonts w:ascii="IBM Plex Sans" w:hAnsi="IBM Plex Sans" w:cstheme="minorHAnsi"/>
          <w:color w:val="000000" w:themeColor="text1"/>
          <w:lang w:val="en-CA"/>
        </w:rPr>
        <w:t xml:space="preserve"> offers one-on-one academic support by trained Peer Tutors. </w:t>
      </w:r>
    </w:p>
    <w:p w14:paraId="72AC126D"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r w:rsidRPr="00E12C74">
        <w:rPr>
          <w:rFonts w:ascii="IBM Plex Sans" w:hAnsi="IBM Plex Sans" w:cstheme="minorHAnsi"/>
          <w:color w:val="000000" w:themeColor="text1"/>
          <w:lang w:val="en-CA"/>
        </w:rPr>
        <w:t xml:space="preserve">Calumet and </w:t>
      </w:r>
      <w:proofErr w:type="spellStart"/>
      <w:r w:rsidRPr="00E12C74">
        <w:rPr>
          <w:rFonts w:ascii="IBM Plex Sans" w:hAnsi="IBM Plex Sans" w:cstheme="minorHAnsi"/>
          <w:color w:val="000000" w:themeColor="text1"/>
          <w:lang w:val="en-CA"/>
        </w:rPr>
        <w:t>Stong</w:t>
      </w:r>
      <w:proofErr w:type="spellEnd"/>
      <w:r w:rsidRPr="00E12C74">
        <w:rPr>
          <w:rFonts w:ascii="IBM Plex Sans" w:hAnsi="IBM Plex Sans" w:cstheme="minorHAnsi"/>
          <w:color w:val="000000" w:themeColor="text1"/>
          <w:lang w:val="en-CA"/>
        </w:rPr>
        <w:t xml:space="preserve"> Colleges also support students’ </w:t>
      </w:r>
      <w:hyperlink r:id="rId73" w:history="1">
        <w:r w:rsidRPr="00E12C74">
          <w:rPr>
            <w:rStyle w:val="Hyperlink"/>
            <w:rFonts w:ascii="IBM Plex Sans" w:hAnsi="IBM Plex Sans" w:cstheme="minorHAnsi"/>
            <w:color w:val="000000" w:themeColor="text1"/>
            <w:lang w:val="en-CA"/>
          </w:rPr>
          <w:t>Health &amp; Wellness</w:t>
        </w:r>
      </w:hyperlink>
      <w:r w:rsidRPr="00E12C74">
        <w:rPr>
          <w:rFonts w:ascii="IBM Plex Sans" w:hAnsi="IBM Plex Sans" w:cstheme="minorHAnsi"/>
          <w:color w:val="000000" w:themeColor="text1"/>
          <w:lang w:val="en-CA"/>
        </w:rPr>
        <w:t xml:space="preserve">, </w:t>
      </w:r>
      <w:hyperlink r:id="rId74" w:history="1">
        <w:r w:rsidRPr="00E12C74">
          <w:rPr>
            <w:rStyle w:val="Hyperlink"/>
            <w:rFonts w:ascii="IBM Plex Sans" w:hAnsi="IBM Plex Sans" w:cstheme="minorHAnsi"/>
            <w:color w:val="000000" w:themeColor="text1"/>
            <w:lang w:val="en-CA"/>
          </w:rPr>
          <w:t>leadership and professional skills development</w:t>
        </w:r>
      </w:hyperlink>
      <w:r w:rsidRPr="00E12C74">
        <w:rPr>
          <w:rFonts w:ascii="IBM Plex Sans" w:hAnsi="IBM Plex Sans" w:cstheme="minorHAnsi"/>
          <w:color w:val="000000" w:themeColor="text1"/>
          <w:lang w:val="en-CA"/>
        </w:rPr>
        <w:t xml:space="preserve">, </w:t>
      </w:r>
      <w:hyperlink r:id="rId75" w:history="1">
        <w:r w:rsidRPr="00E12C74">
          <w:rPr>
            <w:rStyle w:val="Hyperlink"/>
            <w:rFonts w:ascii="IBM Plex Sans" w:hAnsi="IBM Plex Sans" w:cstheme="minorHAnsi"/>
            <w:color w:val="000000" w:themeColor="text1"/>
            <w:lang w:val="en-CA"/>
          </w:rPr>
          <w:t>student/community engagement and wellbeing</w:t>
        </w:r>
      </w:hyperlink>
      <w:r w:rsidRPr="00E12C74">
        <w:rPr>
          <w:rFonts w:ascii="IBM Plex Sans" w:hAnsi="IBM Plex Sans" w:cstheme="minorHAnsi"/>
          <w:color w:val="000000" w:themeColor="text1"/>
          <w:lang w:val="en-CA"/>
        </w:rPr>
        <w:t xml:space="preserve">, </w:t>
      </w:r>
      <w:hyperlink r:id="rId76" w:history="1">
        <w:r w:rsidRPr="00E12C74">
          <w:rPr>
            <w:rStyle w:val="Hyperlink"/>
            <w:rFonts w:ascii="IBM Plex Sans" w:hAnsi="IBM Plex Sans" w:cstheme="minorHAnsi"/>
            <w:color w:val="000000" w:themeColor="text1"/>
            <w:lang w:val="en-CA"/>
          </w:rPr>
          <w:t>Career Exploration</w:t>
        </w:r>
      </w:hyperlink>
      <w:r w:rsidRPr="00E12C74">
        <w:rPr>
          <w:rFonts w:ascii="IBM Plex Sans" w:hAnsi="IBM Plex Sans" w:cstheme="minorHAnsi"/>
          <w:color w:val="000000" w:themeColor="text1"/>
          <w:lang w:val="en-CA"/>
        </w:rPr>
        <w:t xml:space="preserve">, </w:t>
      </w:r>
      <w:hyperlink r:id="rId77" w:history="1">
        <w:r w:rsidRPr="00E12C74">
          <w:rPr>
            <w:rStyle w:val="Hyperlink"/>
            <w:rFonts w:ascii="IBM Plex Sans" w:hAnsi="IBM Plex Sans" w:cstheme="minorHAnsi"/>
            <w:color w:val="000000" w:themeColor="text1"/>
            <w:lang w:val="en-CA"/>
          </w:rPr>
          <w:t>Indigenous Circle</w:t>
        </w:r>
      </w:hyperlink>
      <w:r w:rsidRPr="00E12C74">
        <w:rPr>
          <w:rFonts w:ascii="IBM Plex Sans" w:hAnsi="IBM Plex Sans" w:cstheme="minorHAnsi"/>
          <w:color w:val="000000" w:themeColor="text1"/>
          <w:lang w:val="en-CA"/>
        </w:rPr>
        <w:t xml:space="preserve">, </w:t>
      </w:r>
      <w:hyperlink r:id="rId78" w:history="1">
        <w:r w:rsidRPr="00E12C74">
          <w:rPr>
            <w:rStyle w:val="Hyperlink"/>
            <w:rFonts w:ascii="IBM Plex Sans" w:hAnsi="IBM Plex Sans" w:cstheme="minorHAnsi"/>
            <w:color w:val="000000" w:themeColor="text1"/>
            <w:lang w:val="en-CA"/>
          </w:rPr>
          <w:t>Awards &amp; Recognition</w:t>
        </w:r>
      </w:hyperlink>
      <w:r w:rsidRPr="00E12C74">
        <w:rPr>
          <w:rFonts w:ascii="IBM Plex Sans" w:hAnsi="IBM Plex Sans" w:cstheme="minorHAnsi"/>
          <w:color w:val="000000" w:themeColor="text1"/>
          <w:lang w:val="en-CA"/>
        </w:rPr>
        <w:t xml:space="preserve">, and </w:t>
      </w:r>
      <w:hyperlink r:id="rId79" w:history="1">
        <w:r w:rsidRPr="00E12C74">
          <w:rPr>
            <w:rStyle w:val="Hyperlink"/>
            <w:rFonts w:ascii="IBM Plex Sans" w:hAnsi="IBM Plex Sans" w:cstheme="minorHAnsi"/>
            <w:color w:val="000000" w:themeColor="text1"/>
            <w:lang w:val="en-CA"/>
          </w:rPr>
          <w:t>provide opportunities to students to work or volunteer</w:t>
        </w:r>
      </w:hyperlink>
      <w:r w:rsidRPr="00E12C74">
        <w:rPr>
          <w:rFonts w:ascii="IBM Plex Sans" w:hAnsi="IBM Plex Sans" w:cstheme="minorHAnsi"/>
          <w:color w:val="000000" w:themeColor="text1"/>
          <w:lang w:val="en-CA"/>
        </w:rPr>
        <w:t>.</w:t>
      </w:r>
    </w:p>
    <w:p w14:paraId="4E4BC86C"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r w:rsidRPr="00E12C74">
        <w:rPr>
          <w:rFonts w:ascii="IBM Plex Sans" w:hAnsi="IBM Plex Sans" w:cstheme="minorHAnsi"/>
          <w:color w:val="000000" w:themeColor="text1"/>
          <w:lang w:val="en-CA"/>
        </w:rPr>
        <w:t>Please connect with your Course Director about any specific academic resources for this class.</w:t>
      </w:r>
    </w:p>
    <w:p w14:paraId="4C54B592"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r w:rsidRPr="00E12C74">
        <w:rPr>
          <w:rFonts w:ascii="IBM Plex Sans" w:hAnsi="IBM Plex Sans" w:cstheme="minorHAnsi"/>
          <w:color w:val="000000" w:themeColor="text1"/>
          <w:lang w:val="en-CA"/>
        </w:rPr>
        <w:t xml:space="preserve">For additional resources/information about </w:t>
      </w:r>
      <w:hyperlink r:id="rId80" w:history="1">
        <w:r w:rsidRPr="00E12C74">
          <w:rPr>
            <w:rStyle w:val="Hyperlink"/>
            <w:rFonts w:ascii="IBM Plex Sans" w:hAnsi="IBM Plex Sans" w:cstheme="minorHAnsi"/>
            <w:color w:val="000000" w:themeColor="text1"/>
            <w:lang w:val="en-CA"/>
          </w:rPr>
          <w:t>Calumet and Strong Colleges Student Success Programs</w:t>
        </w:r>
      </w:hyperlink>
      <w:r w:rsidRPr="00E12C74">
        <w:rPr>
          <w:rFonts w:ascii="IBM Plex Sans" w:hAnsi="IBM Plex Sans" w:cstheme="minorHAnsi"/>
          <w:color w:val="000000" w:themeColor="text1"/>
          <w:lang w:val="en-CA"/>
        </w:rPr>
        <w:t>, please consult our websites (</w:t>
      </w:r>
      <w:hyperlink r:id="rId81" w:history="1">
        <w:r w:rsidRPr="00E12C74">
          <w:rPr>
            <w:rStyle w:val="Hyperlink"/>
            <w:rFonts w:ascii="IBM Plex Sans" w:hAnsi="IBM Plex Sans" w:cstheme="minorHAnsi"/>
            <w:color w:val="000000" w:themeColor="text1"/>
            <w:lang w:val="en-CA"/>
          </w:rPr>
          <w:t>Calumet College</w:t>
        </w:r>
      </w:hyperlink>
      <w:r w:rsidRPr="00E12C74">
        <w:rPr>
          <w:rFonts w:ascii="IBM Plex Sans" w:hAnsi="IBM Plex Sans" w:cstheme="minorHAnsi"/>
          <w:color w:val="000000" w:themeColor="text1"/>
          <w:lang w:val="en-CA"/>
        </w:rPr>
        <w:t xml:space="preserve">; </w:t>
      </w:r>
      <w:hyperlink r:id="rId82" w:history="1">
        <w:r w:rsidRPr="00E12C74">
          <w:rPr>
            <w:rStyle w:val="Hyperlink"/>
            <w:rFonts w:ascii="IBM Plex Sans" w:hAnsi="IBM Plex Sans" w:cstheme="minorHAnsi"/>
            <w:color w:val="000000" w:themeColor="text1"/>
            <w:lang w:val="en-CA"/>
          </w:rPr>
          <w:t>Stong College</w:t>
        </w:r>
      </w:hyperlink>
      <w:r w:rsidRPr="00E12C74">
        <w:rPr>
          <w:rFonts w:ascii="IBM Plex Sans" w:hAnsi="IBM Plex Sans" w:cstheme="minorHAnsi"/>
          <w:color w:val="000000" w:themeColor="text1"/>
          <w:lang w:val="en-CA"/>
        </w:rPr>
        <w:t>)</w:t>
      </w:r>
      <w:hyperlink r:id="rId83" w:history="1"/>
      <w:r w:rsidRPr="00E12C74">
        <w:rPr>
          <w:rFonts w:ascii="IBM Plex Sans" w:hAnsi="IBM Plex Sans" w:cstheme="minorHAnsi"/>
          <w:color w:val="000000" w:themeColor="text1"/>
          <w:lang w:val="en-CA"/>
        </w:rPr>
        <w:t xml:space="preserve">, email us at </w:t>
      </w:r>
      <w:hyperlink r:id="rId84" w:history="1">
        <w:r w:rsidRPr="00E12C74">
          <w:rPr>
            <w:rStyle w:val="Hyperlink"/>
            <w:rFonts w:ascii="IBM Plex Sans" w:hAnsi="IBM Plex Sans" w:cstheme="minorHAnsi"/>
            <w:color w:val="000000" w:themeColor="text1"/>
            <w:lang w:val="en-CA"/>
          </w:rPr>
          <w:t>scchelp@yorku.ca</w:t>
        </w:r>
      </w:hyperlink>
      <w:r w:rsidRPr="00E12C74">
        <w:rPr>
          <w:rFonts w:ascii="IBM Plex Sans" w:hAnsi="IBM Plex Sans" w:cstheme="minorHAnsi"/>
          <w:color w:val="000000" w:themeColor="text1"/>
          <w:lang w:val="en-CA"/>
        </w:rPr>
        <w:t xml:space="preserve">, </w:t>
      </w:r>
      <w:r w:rsidRPr="00E12C74">
        <w:rPr>
          <w:rFonts w:ascii="IBM Plex Sans" w:hAnsi="IBM Plex Sans" w:cstheme="minorHAnsi"/>
          <w:b/>
          <w:bCs/>
          <w:color w:val="000000" w:themeColor="text1"/>
          <w:lang w:val="en-CA"/>
        </w:rPr>
        <w:t>and/or</w:t>
      </w:r>
      <w:r w:rsidRPr="00E12C74">
        <w:rPr>
          <w:rFonts w:ascii="IBM Plex Sans" w:hAnsi="IBM Plex Sans" w:cstheme="minorHAnsi"/>
          <w:color w:val="000000" w:themeColor="text1"/>
          <w:lang w:val="en-CA"/>
        </w:rPr>
        <w:t xml:space="preserve"> follow us on Instagram (</w:t>
      </w:r>
      <w:hyperlink r:id="rId85" w:history="1">
        <w:r w:rsidRPr="00E12C74">
          <w:rPr>
            <w:rStyle w:val="Hyperlink"/>
            <w:rFonts w:ascii="IBM Plex Sans" w:hAnsi="IBM Plex Sans" w:cstheme="minorHAnsi"/>
            <w:color w:val="000000" w:themeColor="text1"/>
            <w:lang w:val="en-CA"/>
          </w:rPr>
          <w:t>Calumet College</w:t>
        </w:r>
      </w:hyperlink>
      <w:r w:rsidRPr="00E12C74">
        <w:rPr>
          <w:rFonts w:ascii="IBM Plex Sans" w:hAnsi="IBM Plex Sans" w:cstheme="minorHAnsi"/>
          <w:color w:val="000000" w:themeColor="text1"/>
          <w:lang w:val="en-CA"/>
        </w:rPr>
        <w:t xml:space="preserve">; </w:t>
      </w:r>
      <w:hyperlink r:id="rId86" w:history="1">
        <w:proofErr w:type="spellStart"/>
        <w:r w:rsidRPr="00E12C74">
          <w:rPr>
            <w:rStyle w:val="Hyperlink"/>
            <w:rFonts w:ascii="IBM Plex Sans" w:hAnsi="IBM Plex Sans" w:cstheme="minorHAnsi"/>
            <w:color w:val="000000" w:themeColor="text1"/>
            <w:lang w:val="en-CA"/>
          </w:rPr>
          <w:t>Stong</w:t>
        </w:r>
        <w:proofErr w:type="spellEnd"/>
        <w:r w:rsidRPr="00E12C74">
          <w:rPr>
            <w:rStyle w:val="Hyperlink"/>
            <w:rFonts w:ascii="IBM Plex Sans" w:hAnsi="IBM Plex Sans" w:cstheme="minorHAnsi"/>
            <w:color w:val="000000" w:themeColor="text1"/>
            <w:lang w:val="en-CA"/>
          </w:rPr>
          <w:t xml:space="preserve"> College</w:t>
        </w:r>
      </w:hyperlink>
      <w:r w:rsidRPr="00E12C74">
        <w:rPr>
          <w:rFonts w:ascii="IBM Plex Sans" w:hAnsi="IBM Plex Sans" w:cstheme="minorHAnsi"/>
          <w:color w:val="000000" w:themeColor="text1"/>
          <w:lang w:val="en-CA"/>
        </w:rPr>
        <w:t xml:space="preserve">), </w:t>
      </w:r>
      <w:r w:rsidRPr="00E12C74">
        <w:rPr>
          <w:rFonts w:ascii="IBM Plex Sans" w:hAnsi="IBM Plex Sans" w:cstheme="minorHAnsi"/>
          <w:b/>
          <w:bCs/>
          <w:color w:val="000000" w:themeColor="text1"/>
          <w:lang w:val="en-CA"/>
        </w:rPr>
        <w:t>X</w:t>
      </w:r>
      <w:r w:rsidRPr="00E12C74">
        <w:rPr>
          <w:rFonts w:ascii="IBM Plex Sans" w:hAnsi="IBM Plex Sans" w:cstheme="minorHAnsi"/>
          <w:color w:val="000000" w:themeColor="text1"/>
          <w:lang w:val="en-CA"/>
        </w:rPr>
        <w:t xml:space="preserve"> (formerly Twitter: </w:t>
      </w:r>
      <w:hyperlink r:id="rId87" w:history="1">
        <w:r w:rsidRPr="00E12C74">
          <w:rPr>
            <w:rStyle w:val="Hyperlink"/>
            <w:rFonts w:ascii="IBM Plex Sans" w:hAnsi="IBM Plex Sans" w:cstheme="minorHAnsi"/>
            <w:color w:val="000000" w:themeColor="text1"/>
            <w:lang w:val="en-CA"/>
          </w:rPr>
          <w:t>Calumet College</w:t>
        </w:r>
      </w:hyperlink>
      <w:r w:rsidRPr="00E12C74">
        <w:rPr>
          <w:rFonts w:ascii="IBM Plex Sans" w:hAnsi="IBM Plex Sans" w:cstheme="minorHAnsi"/>
          <w:color w:val="000000" w:themeColor="text1"/>
          <w:lang w:val="en-CA"/>
        </w:rPr>
        <w:t xml:space="preserve">; </w:t>
      </w:r>
      <w:hyperlink r:id="rId88" w:history="1">
        <w:proofErr w:type="spellStart"/>
        <w:r w:rsidRPr="00E12C74">
          <w:rPr>
            <w:rStyle w:val="Hyperlink"/>
            <w:rFonts w:ascii="IBM Plex Sans" w:hAnsi="IBM Plex Sans" w:cstheme="minorHAnsi"/>
            <w:color w:val="000000" w:themeColor="text1"/>
            <w:lang w:val="en-CA"/>
          </w:rPr>
          <w:t>Stong</w:t>
        </w:r>
        <w:proofErr w:type="spellEnd"/>
        <w:r w:rsidRPr="00E12C74">
          <w:rPr>
            <w:rStyle w:val="Hyperlink"/>
            <w:rFonts w:ascii="IBM Plex Sans" w:hAnsi="IBM Plex Sans" w:cstheme="minorHAnsi"/>
            <w:color w:val="000000" w:themeColor="text1"/>
            <w:lang w:val="en-CA"/>
          </w:rPr>
          <w:t xml:space="preserve"> College</w:t>
        </w:r>
      </w:hyperlink>
      <w:r w:rsidRPr="00E12C74">
        <w:rPr>
          <w:rFonts w:ascii="IBM Plex Sans" w:hAnsi="IBM Plex Sans" w:cstheme="minorHAnsi"/>
          <w:color w:val="000000" w:themeColor="text1"/>
          <w:lang w:val="en-CA"/>
        </w:rPr>
        <w:t>), Facebook (</w:t>
      </w:r>
      <w:hyperlink r:id="rId89" w:history="1">
        <w:r w:rsidRPr="00E12C74">
          <w:rPr>
            <w:rStyle w:val="Hyperlink"/>
            <w:rFonts w:ascii="IBM Plex Sans" w:hAnsi="IBM Plex Sans" w:cstheme="minorHAnsi"/>
            <w:color w:val="000000" w:themeColor="text1"/>
            <w:lang w:val="en-CA"/>
          </w:rPr>
          <w:t>Calumet College</w:t>
        </w:r>
      </w:hyperlink>
      <w:r w:rsidRPr="00E12C74">
        <w:rPr>
          <w:rFonts w:ascii="IBM Plex Sans" w:hAnsi="IBM Plex Sans" w:cstheme="minorHAnsi"/>
          <w:color w:val="000000" w:themeColor="text1"/>
          <w:lang w:val="en-CA"/>
        </w:rPr>
        <w:t xml:space="preserve">; </w:t>
      </w:r>
      <w:hyperlink r:id="rId90" w:history="1">
        <w:proofErr w:type="spellStart"/>
        <w:r w:rsidRPr="00E12C74">
          <w:rPr>
            <w:rStyle w:val="Hyperlink"/>
            <w:rFonts w:ascii="IBM Plex Sans" w:hAnsi="IBM Plex Sans" w:cstheme="minorHAnsi"/>
            <w:color w:val="000000" w:themeColor="text1"/>
            <w:lang w:val="en-CA"/>
          </w:rPr>
          <w:t>Stong</w:t>
        </w:r>
        <w:proofErr w:type="spellEnd"/>
        <w:r w:rsidRPr="00E12C74">
          <w:rPr>
            <w:rStyle w:val="Hyperlink"/>
            <w:rFonts w:ascii="IBM Plex Sans" w:hAnsi="IBM Plex Sans" w:cstheme="minorHAnsi"/>
            <w:color w:val="000000" w:themeColor="text1"/>
            <w:lang w:val="en-CA"/>
          </w:rPr>
          <w:t xml:space="preserve"> College</w:t>
        </w:r>
      </w:hyperlink>
      <w:r w:rsidRPr="00E12C74">
        <w:rPr>
          <w:rFonts w:ascii="IBM Plex Sans" w:hAnsi="IBM Plex Sans" w:cstheme="minorHAnsi"/>
          <w:color w:val="000000" w:themeColor="text1"/>
          <w:lang w:val="en-CA"/>
        </w:rPr>
        <w:t xml:space="preserve">) </w:t>
      </w:r>
      <w:r w:rsidRPr="00E12C74">
        <w:rPr>
          <w:rFonts w:ascii="IBM Plex Sans" w:hAnsi="IBM Plex Sans" w:cstheme="minorHAnsi"/>
          <w:b/>
          <w:bCs/>
          <w:color w:val="000000" w:themeColor="text1"/>
          <w:lang w:val="en-CA"/>
        </w:rPr>
        <w:t>and</w:t>
      </w:r>
      <w:r w:rsidRPr="00E12C74">
        <w:rPr>
          <w:rFonts w:ascii="IBM Plex Sans" w:hAnsi="IBM Plex Sans" w:cstheme="minorHAnsi"/>
          <w:color w:val="000000" w:themeColor="text1"/>
          <w:lang w:val="en-CA"/>
        </w:rPr>
        <w:t xml:space="preserve"> </w:t>
      </w:r>
      <w:hyperlink r:id="rId91" w:history="1">
        <w:r w:rsidRPr="00E12C74">
          <w:rPr>
            <w:rStyle w:val="Hyperlink"/>
            <w:rFonts w:ascii="IBM Plex Sans" w:hAnsi="IBM Plex Sans" w:cstheme="minorHAnsi"/>
            <w:color w:val="000000" w:themeColor="text1"/>
            <w:lang w:val="en-CA"/>
          </w:rPr>
          <w:t>LinkedIn</w:t>
        </w:r>
      </w:hyperlink>
    </w:p>
    <w:p w14:paraId="68C66FD0"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r w:rsidRPr="00E12C74">
        <w:rPr>
          <w:rFonts w:ascii="IBM Plex Sans" w:hAnsi="IBM Plex Sans" w:cstheme="minorHAnsi"/>
          <w:color w:val="000000" w:themeColor="text1"/>
          <w:lang w:val="en-CA"/>
        </w:rPr>
        <w:t xml:space="preserve">Are you receiving our </w:t>
      </w:r>
      <w:r w:rsidRPr="00E12C74">
        <w:rPr>
          <w:rFonts w:ascii="IBM Plex Sans" w:hAnsi="IBM Plex Sans" w:cstheme="minorHAnsi"/>
          <w:b/>
          <w:bCs/>
          <w:color w:val="000000" w:themeColor="text1"/>
          <w:lang w:val="en-CA"/>
        </w:rPr>
        <w:t>weekly email</w:t>
      </w:r>
      <w:r w:rsidRPr="00E12C74">
        <w:rPr>
          <w:rFonts w:ascii="IBM Plex Sans" w:hAnsi="IBM Plex Sans" w:cstheme="minorHAnsi"/>
          <w:color w:val="000000" w:themeColor="text1"/>
          <w:lang w:val="en-CA"/>
        </w:rPr>
        <w:t xml:space="preserve"> (Calumet and </w:t>
      </w:r>
      <w:proofErr w:type="spellStart"/>
      <w:r w:rsidRPr="00E12C74">
        <w:rPr>
          <w:rFonts w:ascii="IBM Plex Sans" w:hAnsi="IBM Plex Sans" w:cstheme="minorHAnsi"/>
          <w:color w:val="000000" w:themeColor="text1"/>
          <w:lang w:val="en-CA"/>
        </w:rPr>
        <w:t>Stong</w:t>
      </w:r>
      <w:proofErr w:type="spellEnd"/>
      <w:r w:rsidRPr="00E12C74">
        <w:rPr>
          <w:rFonts w:ascii="IBM Plex Sans" w:hAnsi="IBM Plex Sans" w:cstheme="minorHAnsi"/>
          <w:color w:val="000000" w:themeColor="text1"/>
          <w:lang w:val="en-CA"/>
        </w:rPr>
        <w:t xml:space="preserve"> Colleges - Upcoming Events)? If not, please check your Inbox and Junk folders. If you do not find our weekly emails, then please add your ‘preferred email’ to your Passport York personal profile. If you need support, please contact </w:t>
      </w:r>
      <w:hyperlink r:id="rId92" w:history="1">
        <w:r w:rsidRPr="00E12C74">
          <w:rPr>
            <w:rStyle w:val="Hyperlink"/>
            <w:rFonts w:ascii="IBM Plex Sans" w:hAnsi="IBM Plex Sans" w:cstheme="minorHAnsi"/>
            <w:color w:val="000000" w:themeColor="text1"/>
            <w:lang w:val="en-CA"/>
          </w:rPr>
          <w:t>ccscadmn@yorku.ca</w:t>
        </w:r>
      </w:hyperlink>
      <w:r w:rsidRPr="00E12C74">
        <w:rPr>
          <w:rFonts w:ascii="IBM Plex Sans" w:hAnsi="IBM Plex Sans" w:cstheme="minorHAnsi"/>
          <w:color w:val="000000" w:themeColor="text1"/>
          <w:lang w:val="en-CA"/>
        </w:rPr>
        <w:t xml:space="preserve">, and request to be added to the </w:t>
      </w:r>
      <w:proofErr w:type="spellStart"/>
      <w:r w:rsidRPr="00E12C74">
        <w:rPr>
          <w:rFonts w:ascii="IBM Plex Sans" w:hAnsi="IBM Plex Sans" w:cstheme="minorHAnsi"/>
          <w:color w:val="000000" w:themeColor="text1"/>
          <w:lang w:val="en-CA"/>
        </w:rPr>
        <w:t>listerv</w:t>
      </w:r>
      <w:proofErr w:type="spellEnd"/>
      <w:r w:rsidRPr="00E12C74">
        <w:rPr>
          <w:rFonts w:ascii="IBM Plex Sans" w:hAnsi="IBM Plex Sans" w:cstheme="minorHAnsi"/>
          <w:color w:val="000000" w:themeColor="text1"/>
          <w:lang w:val="en-CA"/>
        </w:rPr>
        <w:t xml:space="preserve">. </w:t>
      </w:r>
    </w:p>
    <w:p w14:paraId="1FBC6D3C" w14:textId="77777777" w:rsidR="00E12C74" w:rsidRPr="00E12C74" w:rsidRDefault="00E12C74" w:rsidP="00E12C74">
      <w:pPr>
        <w:pStyle w:val="BodyText"/>
        <w:numPr>
          <w:ilvl w:val="0"/>
          <w:numId w:val="19"/>
        </w:numPr>
        <w:ind w:right="61"/>
        <w:rPr>
          <w:rFonts w:ascii="IBM Plex Sans" w:hAnsi="IBM Plex Sans" w:cstheme="minorHAnsi"/>
          <w:color w:val="000000" w:themeColor="text1"/>
          <w:lang w:val="en-CA"/>
        </w:rPr>
      </w:pPr>
      <w:r w:rsidRPr="00E12C74">
        <w:rPr>
          <w:rFonts w:ascii="IBM Plex Sans" w:hAnsi="IBM Plex Sans" w:cstheme="minorHAnsi"/>
          <w:color w:val="000000" w:themeColor="text1"/>
          <w:lang w:val="en-CA"/>
        </w:rPr>
        <w:t xml:space="preserve">Feel free to consult </w:t>
      </w:r>
      <w:hyperlink r:id="rId93" w:history="1">
        <w:r w:rsidRPr="00E12C74">
          <w:rPr>
            <w:rStyle w:val="Hyperlink"/>
            <w:rFonts w:ascii="IBM Plex Sans" w:hAnsi="IBM Plex Sans" w:cstheme="minorHAnsi"/>
            <w:color w:val="000000" w:themeColor="text1"/>
            <w:lang w:val="en-CA"/>
          </w:rPr>
          <w:t>additional resources and student supports at York University</w:t>
        </w:r>
      </w:hyperlink>
    </w:p>
    <w:p w14:paraId="34F67A49" w14:textId="0DB10FFA" w:rsidR="00510ED1" w:rsidRPr="0054243E" w:rsidRDefault="00510ED1" w:rsidP="00D9695F">
      <w:pPr>
        <w:pStyle w:val="BodyText"/>
        <w:ind w:right="61"/>
        <w:rPr>
          <w:rFonts w:ascii="IBM Plex Sans" w:hAnsi="IBM Plex Sans"/>
        </w:rPr>
      </w:pPr>
    </w:p>
    <w:sectPr w:rsidR="00510ED1" w:rsidRPr="0054243E" w:rsidSect="008173E1">
      <w:headerReference w:type="default" r:id="rId94"/>
      <w:footerReference w:type="even" r:id="rId95"/>
      <w:footerReference w:type="default" r:id="rId96"/>
      <w:headerReference w:type="first" r:id="rId97"/>
      <w:footerReference w:type="first" r:id="rId98"/>
      <w:pgSz w:w="12240" w:h="15840"/>
      <w:pgMar w:top="1340" w:right="1280" w:bottom="538" w:left="126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5B3152" w14:textId="77777777" w:rsidR="005D76D1" w:rsidRDefault="005D76D1" w:rsidP="005D76D1">
      <w:r>
        <w:separator/>
      </w:r>
    </w:p>
  </w:endnote>
  <w:endnote w:type="continuationSeparator" w:id="0">
    <w:p w14:paraId="38CFFC76" w14:textId="77777777" w:rsidR="005D76D1" w:rsidRDefault="005D76D1" w:rsidP="005D7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IBM Plex Sans">
    <w:altName w:val="IBM Plex Sans"/>
    <w:panose1 w:val="020B0503050203000203"/>
    <w:charset w:val="00"/>
    <w:family w:val="swiss"/>
    <w:pitch w:val="variable"/>
    <w:sig w:usb0="A00002EF" w:usb1="5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7482749"/>
      <w:docPartObj>
        <w:docPartGallery w:val="Page Numbers (Bottom of Page)"/>
        <w:docPartUnique/>
      </w:docPartObj>
    </w:sdtPr>
    <w:sdtEndPr>
      <w:rPr>
        <w:rStyle w:val="PageNumber"/>
      </w:rPr>
    </w:sdtEndPr>
    <w:sdtContent>
      <w:p w14:paraId="08943D50" w14:textId="4FD3FBB7" w:rsidR="005D76D1" w:rsidRDefault="005D76D1" w:rsidP="006A65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68CF4B3" w14:textId="77777777" w:rsidR="005D76D1" w:rsidRDefault="005D76D1" w:rsidP="005D76D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29706805"/>
      <w:docPartObj>
        <w:docPartGallery w:val="Page Numbers (Bottom of Page)"/>
        <w:docPartUnique/>
      </w:docPartObj>
    </w:sdtPr>
    <w:sdtEndPr>
      <w:rPr>
        <w:rStyle w:val="PageNumber"/>
      </w:rPr>
    </w:sdtEndPr>
    <w:sdtContent>
      <w:p w14:paraId="5C51A52A" w14:textId="251AD18B" w:rsidR="005D76D1" w:rsidRDefault="005D76D1" w:rsidP="006A65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33E6912" w14:textId="1309C9CD" w:rsidR="005D76D1" w:rsidRDefault="00D76B6B" w:rsidP="005D76D1">
    <w:pPr>
      <w:pStyle w:val="Footer"/>
      <w:ind w:right="360"/>
    </w:pPr>
    <w:r>
      <w:t>December</w:t>
    </w:r>
    <w:r w:rsidR="005D76D1">
      <w:t xml:space="preserve">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C6DD5D" w14:textId="2A9504C9" w:rsidR="008D0929" w:rsidRDefault="008D0929">
    <w:pPr>
      <w:pStyle w:val="Footer"/>
    </w:pPr>
    <w:r>
      <w:t>January 2024</w:t>
    </w:r>
  </w:p>
  <w:p w14:paraId="61887394" w14:textId="77777777" w:rsidR="008D0929" w:rsidRDefault="008D09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ED653E" w14:textId="77777777" w:rsidR="005D76D1" w:rsidRDefault="005D76D1" w:rsidP="005D76D1">
      <w:r>
        <w:separator/>
      </w:r>
    </w:p>
  </w:footnote>
  <w:footnote w:type="continuationSeparator" w:id="0">
    <w:p w14:paraId="01BBF1FA" w14:textId="77777777" w:rsidR="005D76D1" w:rsidRDefault="005D76D1" w:rsidP="005D76D1">
      <w:r>
        <w:continuationSeparator/>
      </w:r>
    </w:p>
  </w:footnote>
  <w:footnote w:id="1">
    <w:p w14:paraId="1FEE096B" w14:textId="0B03BEA2" w:rsidR="004C2BE9" w:rsidRPr="004C2BE9" w:rsidRDefault="004C2BE9">
      <w:pPr>
        <w:pStyle w:val="FootnoteText"/>
        <w:rPr>
          <w:lang w:val="en-CA"/>
        </w:rPr>
      </w:pPr>
      <w:r>
        <w:rPr>
          <w:rStyle w:val="FootnoteReference"/>
        </w:rPr>
        <w:footnoteRef/>
      </w:r>
      <w:r>
        <w:t xml:space="preserve"> </w:t>
      </w:r>
      <w:r w:rsidRPr="004C2BE9">
        <w:rPr>
          <w:rFonts w:ascii="IBM Plex Sans" w:hAnsi="IBM Plex Sans"/>
          <w:lang w:val="en-CA"/>
        </w:rPr>
        <w:t xml:space="preserve">Liberal Arts and Professional Studies; course outline template at </w:t>
      </w:r>
      <w:hyperlink r:id="rId1" w:history="1">
        <w:r w:rsidRPr="004C2BE9">
          <w:rPr>
            <w:rStyle w:val="Hyperlink"/>
            <w:rFonts w:ascii="IBM Plex Sans" w:hAnsi="IBM Plex Sans"/>
            <w:lang w:val="en-CA"/>
          </w:rPr>
          <w:t>https://www.yorku.ca/laps/faculty-staff/instructor-resources/course-outline-template/</w:t>
        </w:r>
      </w:hyperlink>
      <w:r>
        <w:rPr>
          <w:lang w:val="en-CA"/>
        </w:rPr>
        <w:t xml:space="preserve"> </w:t>
      </w:r>
    </w:p>
  </w:footnote>
  <w:footnote w:id="2">
    <w:p w14:paraId="7447313F" w14:textId="2B7B8FAC" w:rsidR="000B4E68" w:rsidRPr="000B4E68" w:rsidRDefault="000B4E68">
      <w:pPr>
        <w:pStyle w:val="FootnoteText"/>
        <w:rPr>
          <w:rFonts w:ascii="IBM Plex Sans" w:hAnsi="IBM Plex Sans"/>
          <w:b/>
          <w:bCs/>
          <w:lang w:val="en-CA"/>
        </w:rPr>
      </w:pPr>
      <w:r>
        <w:rPr>
          <w:rStyle w:val="FootnoteReference"/>
        </w:rPr>
        <w:footnoteRef/>
      </w:r>
      <w:r>
        <w:t xml:space="preserve"> </w:t>
      </w:r>
      <w:r w:rsidRPr="000B4E68">
        <w:rPr>
          <w:rFonts w:ascii="IBM Plex Sans" w:hAnsi="IBM Plex Sans"/>
        </w:rPr>
        <w:t xml:space="preserve">Abbott, M., Luther, L., Oliver, R. (2022). </w:t>
      </w:r>
      <w:r w:rsidRPr="000B4E68">
        <w:rPr>
          <w:rFonts w:ascii="IBM Plex Sans" w:hAnsi="IBM Plex Sans"/>
          <w:i/>
          <w:iCs/>
          <w:lang w:val="en-CA"/>
        </w:rPr>
        <w:t>Syllabi: Best Practices or Just Best Guesses?</w:t>
      </w:r>
      <w:r w:rsidRPr="000B4E68">
        <w:rPr>
          <w:rFonts w:ascii="IBM Plex Sans" w:hAnsi="IBM Plex Sans"/>
          <w:lang w:val="en-CA"/>
        </w:rPr>
        <w:t xml:space="preserve"> </w:t>
      </w:r>
      <w:hyperlink r:id="rId2" w:history="1">
        <w:r w:rsidRPr="000B4E68">
          <w:rPr>
            <w:rStyle w:val="Hyperlink"/>
            <w:rFonts w:ascii="IBM Plex Sans" w:hAnsi="IBM Plex Sans"/>
            <w:lang w:val="en-CA"/>
          </w:rPr>
          <w:t>https://www.facultyfocus.com/articles/course-design-ideas/syllabi-best-practices-or-just-best-guesses/?utm_campaign=shareaholic&amp;utm_medium=copy_link&amp;utm_source=bookmark</w:t>
        </w:r>
      </w:hyperlink>
      <w:r w:rsidRPr="000B4E68">
        <w:rPr>
          <w:rFonts w:ascii="IBM Plex Sans" w:hAnsi="IBM Plex Sans"/>
          <w:lang w:val="en-CA"/>
        </w:rPr>
        <w:t xml:space="preserve"> </w:t>
      </w:r>
    </w:p>
  </w:footnote>
  <w:footnote w:id="3">
    <w:p w14:paraId="3181CF38" w14:textId="3955AF13" w:rsidR="000B4E68" w:rsidRPr="000B4E68" w:rsidRDefault="000B4E68">
      <w:pPr>
        <w:pStyle w:val="FootnoteText"/>
        <w:rPr>
          <w:lang w:val="en-CA"/>
        </w:rPr>
      </w:pPr>
      <w:r w:rsidRPr="000B4E68">
        <w:rPr>
          <w:rStyle w:val="FootnoteReference"/>
          <w:rFonts w:ascii="IBM Plex Sans" w:hAnsi="IBM Plex Sans"/>
        </w:rPr>
        <w:footnoteRef/>
      </w:r>
      <w:r w:rsidRPr="000B4E68">
        <w:rPr>
          <w:rFonts w:ascii="IBM Plex Sans" w:hAnsi="IBM Plex Sans"/>
        </w:rPr>
        <w:t xml:space="preserve"> University of Victoria. (2023). </w:t>
      </w:r>
      <w:r w:rsidRPr="000B4E68">
        <w:rPr>
          <w:rFonts w:ascii="IBM Plex Sans" w:hAnsi="IBM Plex Sans"/>
          <w:i/>
          <w:iCs/>
        </w:rPr>
        <w:t>Components of a well-designed syllabus or course outline.</w:t>
      </w:r>
      <w:r w:rsidRPr="000B4E68">
        <w:rPr>
          <w:rFonts w:ascii="IBM Plex Sans" w:hAnsi="IBM Plex Sans"/>
        </w:rPr>
        <w:t xml:space="preserve"> </w:t>
      </w:r>
      <w:hyperlink r:id="rId3" w:history="1">
        <w:r w:rsidRPr="000B4E68">
          <w:rPr>
            <w:rStyle w:val="Hyperlink"/>
            <w:rFonts w:ascii="IBM Plex Sans" w:hAnsi="IBM Plex Sans"/>
          </w:rPr>
          <w:t>https://teachanywhere.uvic.ca/wp-content/uploads/sites/4913/2023/06/Well-designed-syllabus-checklist.pdf</w:t>
        </w:r>
      </w:hyperlink>
      <w:r>
        <w:t xml:space="preserve"> </w:t>
      </w:r>
    </w:p>
  </w:footnote>
  <w:footnote w:id="4">
    <w:p w14:paraId="3E072A5E" w14:textId="7FEB1C9A" w:rsidR="00D27274" w:rsidRPr="00D27274" w:rsidRDefault="00D27274">
      <w:pPr>
        <w:pStyle w:val="FootnoteText"/>
        <w:rPr>
          <w:lang w:val="en-CA"/>
        </w:rPr>
      </w:pPr>
      <w:r>
        <w:rPr>
          <w:rStyle w:val="FootnoteReference"/>
        </w:rPr>
        <w:footnoteRef/>
      </w:r>
      <w:r>
        <w:t xml:space="preserve"> </w:t>
      </w:r>
      <w:r w:rsidRPr="00D27274">
        <w:rPr>
          <w:rFonts w:ascii="IBM Plex Sans" w:hAnsi="IBM Plex Sans"/>
        </w:rPr>
        <w:t xml:space="preserve">Wagner, J., Smith, K., Johnson, C., Hilaire, M., &amp; Medina, M. (2023). </w:t>
      </w:r>
      <w:r w:rsidRPr="00D27274">
        <w:rPr>
          <w:rFonts w:ascii="IBM Plex Sans" w:hAnsi="IBM Plex Sans"/>
          <w:i/>
          <w:iCs/>
        </w:rPr>
        <w:t>Best practices in syllabus design</w:t>
      </w:r>
      <w:r w:rsidRPr="00D27274">
        <w:rPr>
          <w:rFonts w:ascii="IBM Plex Sans" w:hAnsi="IBM Plex Sans"/>
        </w:rPr>
        <w:t xml:space="preserve">. </w:t>
      </w:r>
      <w:hyperlink r:id="rId4" w:history="1">
        <w:r w:rsidRPr="00E97551">
          <w:rPr>
            <w:rStyle w:val="Hyperlink"/>
            <w:rFonts w:ascii="IBM Plex Sans" w:hAnsi="IBM Plex Sans"/>
          </w:rPr>
          <w:t>https://www.sciencedirect.com/science/article/pii/S0002945923005764</w:t>
        </w:r>
      </w:hyperlink>
      <w:r>
        <w:rPr>
          <w:rFonts w:ascii="IBM Plex Sans" w:hAnsi="IBM Plex Sans"/>
        </w:rPr>
        <w:t xml:space="preserve"> </w:t>
      </w:r>
    </w:p>
  </w:footnote>
  <w:footnote w:id="5">
    <w:p w14:paraId="412507C5" w14:textId="24672BED" w:rsidR="0056258A" w:rsidRPr="0056258A" w:rsidRDefault="0056258A" w:rsidP="0056258A">
      <w:pPr>
        <w:pStyle w:val="FootnoteText"/>
        <w:ind w:right="-81"/>
        <w:rPr>
          <w:lang w:val="en-CA"/>
        </w:rPr>
      </w:pPr>
      <w:r>
        <w:rPr>
          <w:rStyle w:val="FootnoteReference"/>
        </w:rPr>
        <w:footnoteRef/>
      </w:r>
      <w:r>
        <w:t xml:space="preserve"> </w:t>
      </w:r>
      <w:r w:rsidRPr="0056258A">
        <w:rPr>
          <w:rFonts w:ascii="IBM Plex Sans" w:hAnsi="IBM Plex Sans"/>
        </w:rPr>
        <w:t>Fuentes, M. A., Zelaya, D. G., &amp; Madsen, J. W. (2021). Rethinking the course syllabus: Considerations for promoting equity, diversity, and inclusion. </w:t>
      </w:r>
      <w:r w:rsidRPr="0056258A">
        <w:rPr>
          <w:rFonts w:ascii="IBM Plex Sans" w:hAnsi="IBM Plex Sans"/>
          <w:i/>
          <w:iCs/>
        </w:rPr>
        <w:t>Teaching of Psychology</w:t>
      </w:r>
      <w:r w:rsidRPr="0056258A">
        <w:rPr>
          <w:rFonts w:ascii="IBM Plex Sans" w:hAnsi="IBM Plex Sans"/>
        </w:rPr>
        <w:t>, </w:t>
      </w:r>
      <w:r w:rsidRPr="0056258A">
        <w:rPr>
          <w:rFonts w:ascii="IBM Plex Sans" w:hAnsi="IBM Plex Sans"/>
          <w:i/>
          <w:iCs/>
        </w:rPr>
        <w:t>48</w:t>
      </w:r>
      <w:r w:rsidRPr="0056258A">
        <w:rPr>
          <w:rFonts w:ascii="IBM Plex Sans" w:hAnsi="IBM Plex Sans"/>
        </w:rPr>
        <w:t>(1), 69</w:t>
      </w:r>
      <w:r>
        <w:rPr>
          <w:rFonts w:ascii="IBM Plex Sans" w:hAnsi="IBM Plex Sans"/>
        </w:rPr>
        <w:t>-</w:t>
      </w:r>
      <w:r w:rsidRPr="0056258A">
        <w:rPr>
          <w:rFonts w:ascii="IBM Plex Sans" w:hAnsi="IBM Plex Sans"/>
        </w:rPr>
        <w:t>79.</w:t>
      </w:r>
      <w:r>
        <w:rPr>
          <w:rFonts w:ascii="IBM Plex Sans" w:hAnsi="IBM Plex Sans"/>
        </w:rPr>
        <w:t xml:space="preserve"> </w:t>
      </w:r>
      <w:hyperlink r:id="rId5" w:history="1">
        <w:r w:rsidRPr="0056258A">
          <w:rPr>
            <w:rStyle w:val="Hyperlink"/>
            <w:rFonts w:ascii="IBM Plex Sans" w:hAnsi="IBM Plex Sans"/>
          </w:rPr>
          <w:t>https://doi.org/10.1177/0098628320959979</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752FC" w14:textId="71AC2E12" w:rsidR="00B47436" w:rsidRDefault="00B47436">
    <w:pPr>
      <w:pStyle w:val="Header"/>
    </w:pPr>
  </w:p>
  <w:p w14:paraId="3289E1CE" w14:textId="77777777" w:rsidR="008D0929" w:rsidRDefault="008D09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E8342E" w14:textId="740A2A1C" w:rsidR="008D0929" w:rsidRDefault="008D0929">
    <w:pPr>
      <w:pStyle w:val="Header"/>
    </w:pPr>
    <w:r>
      <w:rPr>
        <w:rFonts w:ascii="IBM Plex Sans" w:eastAsiaTheme="majorEastAsia" w:hAnsi="IBM Plex Sans" w:cstheme="majorBidi"/>
        <w:noProof/>
        <w:color w:val="E31837"/>
        <w:sz w:val="32"/>
        <w:szCs w:val="32"/>
        <w:lang w:val="en-CA"/>
      </w:rPr>
      <w:drawing>
        <wp:inline distT="0" distB="0" distL="0" distR="0" wp14:anchorId="2A244BA1" wp14:editId="77C3A710">
          <wp:extent cx="1630310" cy="314633"/>
          <wp:effectExtent l="0" t="0" r="0" b="3175"/>
          <wp:docPr id="506923495"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923495"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710351" cy="3300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A0CEE"/>
    <w:multiLevelType w:val="multilevel"/>
    <w:tmpl w:val="597C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F573B"/>
    <w:multiLevelType w:val="hybridMultilevel"/>
    <w:tmpl w:val="71D0CB4C"/>
    <w:lvl w:ilvl="0" w:tplc="A1F60A56">
      <w:numFmt w:val="bullet"/>
      <w:lvlText w:val="•"/>
      <w:lvlJc w:val="left"/>
      <w:pPr>
        <w:ind w:left="878" w:hanging="360"/>
      </w:pPr>
      <w:rPr>
        <w:rFonts w:ascii="Arial" w:eastAsia="Arial" w:hAnsi="Arial" w:cs="Arial" w:hint="default"/>
        <w:b w:val="0"/>
        <w:bCs w:val="0"/>
        <w:i w:val="0"/>
        <w:iCs w:val="0"/>
        <w:color w:val="0000FF"/>
        <w:spacing w:val="0"/>
        <w:w w:val="131"/>
        <w:sz w:val="22"/>
        <w:szCs w:val="22"/>
        <w:lang w:val="en-US" w:eastAsia="en-US" w:bidi="ar-SA"/>
      </w:rPr>
    </w:lvl>
    <w:lvl w:ilvl="1" w:tplc="D3727A46">
      <w:numFmt w:val="bullet"/>
      <w:lvlText w:val="•"/>
      <w:lvlJc w:val="left"/>
      <w:pPr>
        <w:ind w:left="878" w:hanging="270"/>
      </w:pPr>
      <w:rPr>
        <w:rFonts w:ascii="Arial" w:eastAsia="Arial" w:hAnsi="Arial" w:cs="Arial" w:hint="default"/>
        <w:b w:val="0"/>
        <w:bCs w:val="0"/>
        <w:i w:val="0"/>
        <w:iCs w:val="0"/>
        <w:color w:val="0000FF"/>
        <w:spacing w:val="0"/>
        <w:w w:val="131"/>
        <w:sz w:val="22"/>
        <w:szCs w:val="22"/>
        <w:lang w:val="en-US" w:eastAsia="en-US" w:bidi="ar-SA"/>
      </w:rPr>
    </w:lvl>
    <w:lvl w:ilvl="2" w:tplc="515A48F6">
      <w:numFmt w:val="bullet"/>
      <w:lvlText w:val="•"/>
      <w:lvlJc w:val="left"/>
      <w:pPr>
        <w:ind w:left="1598" w:hanging="270"/>
      </w:pPr>
      <w:rPr>
        <w:rFonts w:ascii="Arial" w:eastAsia="Arial" w:hAnsi="Arial" w:cs="Arial" w:hint="default"/>
        <w:b w:val="0"/>
        <w:bCs w:val="0"/>
        <w:i w:val="0"/>
        <w:iCs w:val="0"/>
        <w:color w:val="0000FF"/>
        <w:spacing w:val="0"/>
        <w:w w:val="131"/>
        <w:sz w:val="22"/>
        <w:szCs w:val="22"/>
        <w:lang w:val="en-US" w:eastAsia="en-US" w:bidi="ar-SA"/>
      </w:rPr>
    </w:lvl>
    <w:lvl w:ilvl="3" w:tplc="771856B4">
      <w:numFmt w:val="bullet"/>
      <w:lvlText w:val="•"/>
      <w:lvlJc w:val="left"/>
      <w:pPr>
        <w:ind w:left="3400" w:hanging="270"/>
      </w:pPr>
      <w:rPr>
        <w:rFonts w:hint="default"/>
        <w:lang w:val="en-US" w:eastAsia="en-US" w:bidi="ar-SA"/>
      </w:rPr>
    </w:lvl>
    <w:lvl w:ilvl="4" w:tplc="A41C781C">
      <w:numFmt w:val="bullet"/>
      <w:lvlText w:val="•"/>
      <w:lvlJc w:val="left"/>
      <w:pPr>
        <w:ind w:left="4300" w:hanging="270"/>
      </w:pPr>
      <w:rPr>
        <w:rFonts w:hint="default"/>
        <w:lang w:val="en-US" w:eastAsia="en-US" w:bidi="ar-SA"/>
      </w:rPr>
    </w:lvl>
    <w:lvl w:ilvl="5" w:tplc="3B408BB2">
      <w:numFmt w:val="bullet"/>
      <w:lvlText w:val="•"/>
      <w:lvlJc w:val="left"/>
      <w:pPr>
        <w:ind w:left="5200" w:hanging="270"/>
      </w:pPr>
      <w:rPr>
        <w:rFonts w:hint="default"/>
        <w:lang w:val="en-US" w:eastAsia="en-US" w:bidi="ar-SA"/>
      </w:rPr>
    </w:lvl>
    <w:lvl w:ilvl="6" w:tplc="CE424D32">
      <w:numFmt w:val="bullet"/>
      <w:lvlText w:val="•"/>
      <w:lvlJc w:val="left"/>
      <w:pPr>
        <w:ind w:left="6100" w:hanging="270"/>
      </w:pPr>
      <w:rPr>
        <w:rFonts w:hint="default"/>
        <w:lang w:val="en-US" w:eastAsia="en-US" w:bidi="ar-SA"/>
      </w:rPr>
    </w:lvl>
    <w:lvl w:ilvl="7" w:tplc="D352A30E">
      <w:numFmt w:val="bullet"/>
      <w:lvlText w:val="•"/>
      <w:lvlJc w:val="left"/>
      <w:pPr>
        <w:ind w:left="7000" w:hanging="270"/>
      </w:pPr>
      <w:rPr>
        <w:rFonts w:hint="default"/>
        <w:lang w:val="en-US" w:eastAsia="en-US" w:bidi="ar-SA"/>
      </w:rPr>
    </w:lvl>
    <w:lvl w:ilvl="8" w:tplc="DC38E144">
      <w:numFmt w:val="bullet"/>
      <w:lvlText w:val="•"/>
      <w:lvlJc w:val="left"/>
      <w:pPr>
        <w:ind w:left="7900" w:hanging="270"/>
      </w:pPr>
      <w:rPr>
        <w:rFonts w:hint="default"/>
        <w:lang w:val="en-US" w:eastAsia="en-US" w:bidi="ar-SA"/>
      </w:rPr>
    </w:lvl>
  </w:abstractNum>
  <w:abstractNum w:abstractNumId="2" w15:restartNumberingAfterBreak="0">
    <w:nsid w:val="13F7199E"/>
    <w:multiLevelType w:val="hybridMultilevel"/>
    <w:tmpl w:val="F210171C"/>
    <w:lvl w:ilvl="0" w:tplc="DDA22786">
      <w:start w:val="1"/>
      <w:numFmt w:val="lowerLetter"/>
      <w:lvlText w:val="(%1)"/>
      <w:lvlJc w:val="left"/>
      <w:pPr>
        <w:ind w:left="2206" w:hanging="330"/>
      </w:pPr>
      <w:rPr>
        <w:rFonts w:ascii="Arial" w:eastAsia="Arial" w:hAnsi="Arial" w:cs="Arial" w:hint="default"/>
        <w:b w:val="0"/>
        <w:bCs w:val="0"/>
        <w:i w:val="0"/>
        <w:iCs w:val="0"/>
        <w:color w:val="0000FF"/>
        <w:spacing w:val="0"/>
        <w:w w:val="99"/>
        <w:sz w:val="22"/>
        <w:szCs w:val="22"/>
        <w:lang w:val="en-US" w:eastAsia="en-US" w:bidi="ar-SA"/>
      </w:rPr>
    </w:lvl>
    <w:lvl w:ilvl="1" w:tplc="BB903CCA">
      <w:numFmt w:val="bullet"/>
      <w:lvlText w:val="•"/>
      <w:lvlJc w:val="left"/>
      <w:pPr>
        <w:ind w:left="3067" w:hanging="330"/>
      </w:pPr>
      <w:rPr>
        <w:rFonts w:hint="default"/>
        <w:lang w:val="en-US" w:eastAsia="en-US" w:bidi="ar-SA"/>
      </w:rPr>
    </w:lvl>
    <w:lvl w:ilvl="2" w:tplc="862E27F4">
      <w:numFmt w:val="bullet"/>
      <w:lvlText w:val="•"/>
      <w:lvlJc w:val="left"/>
      <w:pPr>
        <w:ind w:left="3937" w:hanging="330"/>
      </w:pPr>
      <w:rPr>
        <w:rFonts w:hint="default"/>
        <w:lang w:val="en-US" w:eastAsia="en-US" w:bidi="ar-SA"/>
      </w:rPr>
    </w:lvl>
    <w:lvl w:ilvl="3" w:tplc="33BAEFB6">
      <w:numFmt w:val="bullet"/>
      <w:lvlText w:val="•"/>
      <w:lvlJc w:val="left"/>
      <w:pPr>
        <w:ind w:left="4807" w:hanging="330"/>
      </w:pPr>
      <w:rPr>
        <w:rFonts w:hint="default"/>
        <w:lang w:val="en-US" w:eastAsia="en-US" w:bidi="ar-SA"/>
      </w:rPr>
    </w:lvl>
    <w:lvl w:ilvl="4" w:tplc="AE3809B8">
      <w:numFmt w:val="bullet"/>
      <w:lvlText w:val="•"/>
      <w:lvlJc w:val="left"/>
      <w:pPr>
        <w:ind w:left="5677" w:hanging="330"/>
      </w:pPr>
      <w:rPr>
        <w:rFonts w:hint="default"/>
        <w:lang w:val="en-US" w:eastAsia="en-US" w:bidi="ar-SA"/>
      </w:rPr>
    </w:lvl>
    <w:lvl w:ilvl="5" w:tplc="1EF4CFEA">
      <w:numFmt w:val="bullet"/>
      <w:lvlText w:val="•"/>
      <w:lvlJc w:val="left"/>
      <w:pPr>
        <w:ind w:left="6547" w:hanging="330"/>
      </w:pPr>
      <w:rPr>
        <w:rFonts w:hint="default"/>
        <w:lang w:val="en-US" w:eastAsia="en-US" w:bidi="ar-SA"/>
      </w:rPr>
    </w:lvl>
    <w:lvl w:ilvl="6" w:tplc="E9B667E6">
      <w:numFmt w:val="bullet"/>
      <w:lvlText w:val="•"/>
      <w:lvlJc w:val="left"/>
      <w:pPr>
        <w:ind w:left="7417" w:hanging="330"/>
      </w:pPr>
      <w:rPr>
        <w:rFonts w:hint="default"/>
        <w:lang w:val="en-US" w:eastAsia="en-US" w:bidi="ar-SA"/>
      </w:rPr>
    </w:lvl>
    <w:lvl w:ilvl="7" w:tplc="699272DC">
      <w:numFmt w:val="bullet"/>
      <w:lvlText w:val="•"/>
      <w:lvlJc w:val="left"/>
      <w:pPr>
        <w:ind w:left="8287" w:hanging="330"/>
      </w:pPr>
      <w:rPr>
        <w:rFonts w:hint="default"/>
        <w:lang w:val="en-US" w:eastAsia="en-US" w:bidi="ar-SA"/>
      </w:rPr>
    </w:lvl>
    <w:lvl w:ilvl="8" w:tplc="D16E17E8">
      <w:numFmt w:val="bullet"/>
      <w:lvlText w:val="•"/>
      <w:lvlJc w:val="left"/>
      <w:pPr>
        <w:ind w:left="9157" w:hanging="330"/>
      </w:pPr>
      <w:rPr>
        <w:rFonts w:hint="default"/>
        <w:lang w:val="en-US" w:eastAsia="en-US" w:bidi="ar-SA"/>
      </w:rPr>
    </w:lvl>
  </w:abstractNum>
  <w:abstractNum w:abstractNumId="3" w15:restartNumberingAfterBreak="0">
    <w:nsid w:val="1C505F8E"/>
    <w:multiLevelType w:val="hybridMultilevel"/>
    <w:tmpl w:val="5118743C"/>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4" w15:restartNumberingAfterBreak="0">
    <w:nsid w:val="1F9A1694"/>
    <w:multiLevelType w:val="hybridMultilevel"/>
    <w:tmpl w:val="B3A2C23A"/>
    <w:lvl w:ilvl="0" w:tplc="FFFFFFFF">
      <w:numFmt w:val="bullet"/>
      <w:lvlText w:val="•"/>
      <w:lvlJc w:val="left"/>
      <w:pPr>
        <w:ind w:left="1036" w:hanging="360"/>
      </w:pPr>
      <w:rPr>
        <w:rFonts w:ascii="Arial" w:eastAsia="Arial" w:hAnsi="Arial" w:cs="Arial" w:hint="default"/>
        <w:b w:val="0"/>
        <w:bCs w:val="0"/>
        <w:i w:val="0"/>
        <w:iCs w:val="0"/>
        <w:color w:val="0000FF"/>
        <w:spacing w:val="0"/>
        <w:w w:val="131"/>
        <w:sz w:val="22"/>
        <w:szCs w:val="22"/>
        <w:lang w:val="en-US" w:eastAsia="en-US" w:bidi="ar-SA"/>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5" w15:restartNumberingAfterBreak="0">
    <w:nsid w:val="2187602E"/>
    <w:multiLevelType w:val="hybridMultilevel"/>
    <w:tmpl w:val="747AEA82"/>
    <w:lvl w:ilvl="0" w:tplc="04048462">
      <w:start w:val="1"/>
      <w:numFmt w:val="bullet"/>
      <w:lvlText w:val=""/>
      <w:lvlJc w:val="left"/>
      <w:pPr>
        <w:ind w:left="862" w:hanging="360"/>
      </w:pPr>
      <w:rPr>
        <w:rFonts w:ascii="Symbol" w:hAnsi="Symbol" w:hint="default"/>
        <w:color w:val="0432FF"/>
      </w:rPr>
    </w:lvl>
    <w:lvl w:ilvl="1" w:tplc="04090003">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6" w15:restartNumberingAfterBreak="0">
    <w:nsid w:val="23523B4F"/>
    <w:multiLevelType w:val="hybridMultilevel"/>
    <w:tmpl w:val="08C836CE"/>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7" w15:restartNumberingAfterBreak="0">
    <w:nsid w:val="269A1376"/>
    <w:multiLevelType w:val="hybridMultilevel"/>
    <w:tmpl w:val="7564F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B02967"/>
    <w:multiLevelType w:val="hybridMultilevel"/>
    <w:tmpl w:val="13F29BEC"/>
    <w:lvl w:ilvl="0" w:tplc="156E6D88">
      <w:numFmt w:val="bullet"/>
      <w:lvlText w:val="•"/>
      <w:lvlJc w:val="left"/>
      <w:pPr>
        <w:ind w:left="1197" w:hanging="360"/>
      </w:pPr>
      <w:rPr>
        <w:rFonts w:ascii="Times New Roman" w:eastAsia="Times New Roman" w:hAnsi="Times New Roman" w:cs="Times New Roman" w:hint="default"/>
        <w:b w:val="0"/>
        <w:bCs w:val="0"/>
        <w:i w:val="0"/>
        <w:iCs w:val="0"/>
        <w:spacing w:val="0"/>
        <w:w w:val="131"/>
        <w:sz w:val="24"/>
        <w:szCs w:val="24"/>
        <w:lang w:val="en-US" w:eastAsia="en-US" w:bidi="ar-SA"/>
      </w:rPr>
    </w:lvl>
    <w:lvl w:ilvl="1" w:tplc="54B2A06C">
      <w:numFmt w:val="bullet"/>
      <w:lvlText w:val="•"/>
      <w:lvlJc w:val="left"/>
      <w:pPr>
        <w:ind w:left="2110" w:hanging="360"/>
      </w:pPr>
      <w:rPr>
        <w:rFonts w:hint="default"/>
        <w:lang w:val="en-US" w:eastAsia="en-US" w:bidi="ar-SA"/>
      </w:rPr>
    </w:lvl>
    <w:lvl w:ilvl="2" w:tplc="E5A69242">
      <w:numFmt w:val="bullet"/>
      <w:lvlText w:val="•"/>
      <w:lvlJc w:val="left"/>
      <w:pPr>
        <w:ind w:left="3020" w:hanging="360"/>
      </w:pPr>
      <w:rPr>
        <w:rFonts w:hint="default"/>
        <w:lang w:val="en-US" w:eastAsia="en-US" w:bidi="ar-SA"/>
      </w:rPr>
    </w:lvl>
    <w:lvl w:ilvl="3" w:tplc="8C503FA4">
      <w:numFmt w:val="bullet"/>
      <w:lvlText w:val="•"/>
      <w:lvlJc w:val="left"/>
      <w:pPr>
        <w:ind w:left="3930" w:hanging="360"/>
      </w:pPr>
      <w:rPr>
        <w:rFonts w:hint="default"/>
        <w:lang w:val="en-US" w:eastAsia="en-US" w:bidi="ar-SA"/>
      </w:rPr>
    </w:lvl>
    <w:lvl w:ilvl="4" w:tplc="D6507770">
      <w:numFmt w:val="bullet"/>
      <w:lvlText w:val="•"/>
      <w:lvlJc w:val="left"/>
      <w:pPr>
        <w:ind w:left="4840" w:hanging="360"/>
      </w:pPr>
      <w:rPr>
        <w:rFonts w:hint="default"/>
        <w:lang w:val="en-US" w:eastAsia="en-US" w:bidi="ar-SA"/>
      </w:rPr>
    </w:lvl>
    <w:lvl w:ilvl="5" w:tplc="74569C6A">
      <w:numFmt w:val="bullet"/>
      <w:lvlText w:val="•"/>
      <w:lvlJc w:val="left"/>
      <w:pPr>
        <w:ind w:left="5750" w:hanging="360"/>
      </w:pPr>
      <w:rPr>
        <w:rFonts w:hint="default"/>
        <w:lang w:val="en-US" w:eastAsia="en-US" w:bidi="ar-SA"/>
      </w:rPr>
    </w:lvl>
    <w:lvl w:ilvl="6" w:tplc="F3CEBED4">
      <w:numFmt w:val="bullet"/>
      <w:lvlText w:val="•"/>
      <w:lvlJc w:val="left"/>
      <w:pPr>
        <w:ind w:left="6660" w:hanging="360"/>
      </w:pPr>
      <w:rPr>
        <w:rFonts w:hint="default"/>
        <w:lang w:val="en-US" w:eastAsia="en-US" w:bidi="ar-SA"/>
      </w:rPr>
    </w:lvl>
    <w:lvl w:ilvl="7" w:tplc="596042A6">
      <w:numFmt w:val="bullet"/>
      <w:lvlText w:val="•"/>
      <w:lvlJc w:val="left"/>
      <w:pPr>
        <w:ind w:left="7570" w:hanging="360"/>
      </w:pPr>
      <w:rPr>
        <w:rFonts w:hint="default"/>
        <w:lang w:val="en-US" w:eastAsia="en-US" w:bidi="ar-SA"/>
      </w:rPr>
    </w:lvl>
    <w:lvl w:ilvl="8" w:tplc="2E40A81C">
      <w:numFmt w:val="bullet"/>
      <w:lvlText w:val="•"/>
      <w:lvlJc w:val="left"/>
      <w:pPr>
        <w:ind w:left="8480" w:hanging="360"/>
      </w:pPr>
      <w:rPr>
        <w:rFonts w:hint="default"/>
        <w:lang w:val="en-US" w:eastAsia="en-US" w:bidi="ar-SA"/>
      </w:rPr>
    </w:lvl>
  </w:abstractNum>
  <w:abstractNum w:abstractNumId="9" w15:restartNumberingAfterBreak="0">
    <w:nsid w:val="31A94D3F"/>
    <w:multiLevelType w:val="hybridMultilevel"/>
    <w:tmpl w:val="3A82FF66"/>
    <w:lvl w:ilvl="0" w:tplc="04048462">
      <w:start w:val="1"/>
      <w:numFmt w:val="bullet"/>
      <w:lvlText w:val=""/>
      <w:lvlJc w:val="left"/>
      <w:pPr>
        <w:ind w:left="1020" w:hanging="360"/>
      </w:pPr>
      <w:rPr>
        <w:rFonts w:ascii="Symbol" w:hAnsi="Symbol" w:hint="default"/>
        <w:color w:val="0432FF"/>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0" w15:restartNumberingAfterBreak="0">
    <w:nsid w:val="388C0E25"/>
    <w:multiLevelType w:val="hybridMultilevel"/>
    <w:tmpl w:val="4C76CB40"/>
    <w:lvl w:ilvl="0" w:tplc="3230B75E">
      <w:numFmt w:val="bullet"/>
      <w:lvlText w:val="•"/>
      <w:lvlJc w:val="left"/>
      <w:pPr>
        <w:ind w:left="878" w:hanging="360"/>
      </w:pPr>
      <w:rPr>
        <w:rFonts w:ascii="Arial" w:eastAsia="Arial" w:hAnsi="Arial" w:cs="Arial" w:hint="default"/>
        <w:b w:val="0"/>
        <w:bCs w:val="0"/>
        <w:i w:val="0"/>
        <w:iCs w:val="0"/>
        <w:color w:val="000000" w:themeColor="text1"/>
        <w:spacing w:val="0"/>
        <w:w w:val="131"/>
        <w:sz w:val="22"/>
        <w:szCs w:val="22"/>
        <w:lang w:val="en-US" w:eastAsia="en-US" w:bidi="ar-SA"/>
      </w:rPr>
    </w:lvl>
    <w:lvl w:ilvl="1" w:tplc="FFFFFFFF">
      <w:numFmt w:val="bullet"/>
      <w:lvlText w:val="•"/>
      <w:lvlJc w:val="left"/>
      <w:pPr>
        <w:ind w:left="878" w:hanging="270"/>
      </w:pPr>
      <w:rPr>
        <w:rFonts w:ascii="Arial" w:eastAsia="Arial" w:hAnsi="Arial" w:cs="Arial" w:hint="default"/>
        <w:b w:val="0"/>
        <w:bCs w:val="0"/>
        <w:i w:val="0"/>
        <w:iCs w:val="0"/>
        <w:color w:val="0000FF"/>
        <w:spacing w:val="0"/>
        <w:w w:val="131"/>
        <w:sz w:val="22"/>
        <w:szCs w:val="22"/>
        <w:lang w:val="en-US" w:eastAsia="en-US" w:bidi="ar-SA"/>
      </w:rPr>
    </w:lvl>
    <w:lvl w:ilvl="2" w:tplc="0409000F">
      <w:start w:val="1"/>
      <w:numFmt w:val="decimal"/>
      <w:lvlText w:val="%3."/>
      <w:lvlJc w:val="left"/>
      <w:pPr>
        <w:ind w:left="1688" w:hanging="360"/>
      </w:pPr>
    </w:lvl>
    <w:lvl w:ilvl="3" w:tplc="FFFFFFFF">
      <w:numFmt w:val="bullet"/>
      <w:lvlText w:val="•"/>
      <w:lvlJc w:val="left"/>
      <w:pPr>
        <w:ind w:left="3400" w:hanging="270"/>
      </w:pPr>
      <w:rPr>
        <w:rFonts w:hint="default"/>
        <w:lang w:val="en-US" w:eastAsia="en-US" w:bidi="ar-SA"/>
      </w:rPr>
    </w:lvl>
    <w:lvl w:ilvl="4" w:tplc="FFFFFFFF">
      <w:numFmt w:val="bullet"/>
      <w:lvlText w:val="•"/>
      <w:lvlJc w:val="left"/>
      <w:pPr>
        <w:ind w:left="4300" w:hanging="270"/>
      </w:pPr>
      <w:rPr>
        <w:rFonts w:hint="default"/>
        <w:lang w:val="en-US" w:eastAsia="en-US" w:bidi="ar-SA"/>
      </w:rPr>
    </w:lvl>
    <w:lvl w:ilvl="5" w:tplc="FFFFFFFF">
      <w:numFmt w:val="bullet"/>
      <w:lvlText w:val="•"/>
      <w:lvlJc w:val="left"/>
      <w:pPr>
        <w:ind w:left="5200" w:hanging="270"/>
      </w:pPr>
      <w:rPr>
        <w:rFonts w:hint="default"/>
        <w:lang w:val="en-US" w:eastAsia="en-US" w:bidi="ar-SA"/>
      </w:rPr>
    </w:lvl>
    <w:lvl w:ilvl="6" w:tplc="FFFFFFFF">
      <w:numFmt w:val="bullet"/>
      <w:lvlText w:val="•"/>
      <w:lvlJc w:val="left"/>
      <w:pPr>
        <w:ind w:left="6100" w:hanging="270"/>
      </w:pPr>
      <w:rPr>
        <w:rFonts w:hint="default"/>
        <w:lang w:val="en-US" w:eastAsia="en-US" w:bidi="ar-SA"/>
      </w:rPr>
    </w:lvl>
    <w:lvl w:ilvl="7" w:tplc="FFFFFFFF">
      <w:numFmt w:val="bullet"/>
      <w:lvlText w:val="•"/>
      <w:lvlJc w:val="left"/>
      <w:pPr>
        <w:ind w:left="7000" w:hanging="270"/>
      </w:pPr>
      <w:rPr>
        <w:rFonts w:hint="default"/>
        <w:lang w:val="en-US" w:eastAsia="en-US" w:bidi="ar-SA"/>
      </w:rPr>
    </w:lvl>
    <w:lvl w:ilvl="8" w:tplc="FFFFFFFF">
      <w:numFmt w:val="bullet"/>
      <w:lvlText w:val="•"/>
      <w:lvlJc w:val="left"/>
      <w:pPr>
        <w:ind w:left="7900" w:hanging="270"/>
      </w:pPr>
      <w:rPr>
        <w:rFonts w:hint="default"/>
        <w:lang w:val="en-US" w:eastAsia="en-US" w:bidi="ar-SA"/>
      </w:rPr>
    </w:lvl>
  </w:abstractNum>
  <w:abstractNum w:abstractNumId="11" w15:restartNumberingAfterBreak="0">
    <w:nsid w:val="3CAD7E33"/>
    <w:multiLevelType w:val="hybridMultilevel"/>
    <w:tmpl w:val="6F1869A8"/>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508422EF"/>
    <w:multiLevelType w:val="hybridMultilevel"/>
    <w:tmpl w:val="BDEC7808"/>
    <w:lvl w:ilvl="0" w:tplc="3F7A7B96">
      <w:numFmt w:val="bullet"/>
      <w:lvlText w:val="•"/>
      <w:lvlJc w:val="left"/>
      <w:pPr>
        <w:ind w:left="583" w:hanging="360"/>
      </w:pPr>
      <w:rPr>
        <w:rFonts w:ascii="Arial" w:eastAsia="Arial" w:hAnsi="Arial" w:cs="Arial" w:hint="default"/>
        <w:b w:val="0"/>
        <w:bCs w:val="0"/>
        <w:i w:val="0"/>
        <w:iCs w:val="0"/>
        <w:spacing w:val="0"/>
        <w:w w:val="131"/>
        <w:sz w:val="22"/>
        <w:szCs w:val="22"/>
        <w:lang w:val="en-US" w:eastAsia="en-US" w:bidi="ar-SA"/>
      </w:rPr>
    </w:lvl>
    <w:lvl w:ilvl="1" w:tplc="8CE821F6">
      <w:numFmt w:val="bullet"/>
      <w:lvlText w:val="•"/>
      <w:lvlJc w:val="left"/>
      <w:pPr>
        <w:ind w:left="1492" w:hanging="360"/>
      </w:pPr>
      <w:rPr>
        <w:rFonts w:hint="default"/>
        <w:lang w:val="en-US" w:eastAsia="en-US" w:bidi="ar-SA"/>
      </w:rPr>
    </w:lvl>
    <w:lvl w:ilvl="2" w:tplc="37F65704">
      <w:numFmt w:val="bullet"/>
      <w:lvlText w:val="•"/>
      <w:lvlJc w:val="left"/>
      <w:pPr>
        <w:ind w:left="2404" w:hanging="360"/>
      </w:pPr>
      <w:rPr>
        <w:rFonts w:hint="default"/>
        <w:lang w:val="en-US" w:eastAsia="en-US" w:bidi="ar-SA"/>
      </w:rPr>
    </w:lvl>
    <w:lvl w:ilvl="3" w:tplc="C692613A">
      <w:numFmt w:val="bullet"/>
      <w:lvlText w:val="•"/>
      <w:lvlJc w:val="left"/>
      <w:pPr>
        <w:ind w:left="3316" w:hanging="360"/>
      </w:pPr>
      <w:rPr>
        <w:rFonts w:hint="default"/>
        <w:lang w:val="en-US" w:eastAsia="en-US" w:bidi="ar-SA"/>
      </w:rPr>
    </w:lvl>
    <w:lvl w:ilvl="4" w:tplc="5588D43A">
      <w:numFmt w:val="bullet"/>
      <w:lvlText w:val="•"/>
      <w:lvlJc w:val="left"/>
      <w:pPr>
        <w:ind w:left="4228" w:hanging="360"/>
      </w:pPr>
      <w:rPr>
        <w:rFonts w:hint="default"/>
        <w:lang w:val="en-US" w:eastAsia="en-US" w:bidi="ar-SA"/>
      </w:rPr>
    </w:lvl>
    <w:lvl w:ilvl="5" w:tplc="51ACAC7A">
      <w:numFmt w:val="bullet"/>
      <w:lvlText w:val="•"/>
      <w:lvlJc w:val="left"/>
      <w:pPr>
        <w:ind w:left="5140" w:hanging="360"/>
      </w:pPr>
      <w:rPr>
        <w:rFonts w:hint="default"/>
        <w:lang w:val="en-US" w:eastAsia="en-US" w:bidi="ar-SA"/>
      </w:rPr>
    </w:lvl>
    <w:lvl w:ilvl="6" w:tplc="67B4CEDA">
      <w:numFmt w:val="bullet"/>
      <w:lvlText w:val="•"/>
      <w:lvlJc w:val="left"/>
      <w:pPr>
        <w:ind w:left="6052" w:hanging="360"/>
      </w:pPr>
      <w:rPr>
        <w:rFonts w:hint="default"/>
        <w:lang w:val="en-US" w:eastAsia="en-US" w:bidi="ar-SA"/>
      </w:rPr>
    </w:lvl>
    <w:lvl w:ilvl="7" w:tplc="1DE67E50">
      <w:numFmt w:val="bullet"/>
      <w:lvlText w:val="•"/>
      <w:lvlJc w:val="left"/>
      <w:pPr>
        <w:ind w:left="6964" w:hanging="360"/>
      </w:pPr>
      <w:rPr>
        <w:rFonts w:hint="default"/>
        <w:lang w:val="en-US" w:eastAsia="en-US" w:bidi="ar-SA"/>
      </w:rPr>
    </w:lvl>
    <w:lvl w:ilvl="8" w:tplc="62FCB296">
      <w:numFmt w:val="bullet"/>
      <w:lvlText w:val="•"/>
      <w:lvlJc w:val="left"/>
      <w:pPr>
        <w:ind w:left="7876" w:hanging="360"/>
      </w:pPr>
      <w:rPr>
        <w:rFonts w:hint="default"/>
        <w:lang w:val="en-US" w:eastAsia="en-US" w:bidi="ar-SA"/>
      </w:rPr>
    </w:lvl>
  </w:abstractNum>
  <w:abstractNum w:abstractNumId="13" w15:restartNumberingAfterBreak="0">
    <w:nsid w:val="52C0547A"/>
    <w:multiLevelType w:val="multilevel"/>
    <w:tmpl w:val="AAFADEAA"/>
    <w:lvl w:ilvl="0">
      <w:start w:val="1"/>
      <w:numFmt w:val="bullet"/>
      <w:lvlText w:val=""/>
      <w:lvlJc w:val="left"/>
      <w:pPr>
        <w:ind w:left="720" w:hanging="360"/>
      </w:pPr>
      <w:rPr>
        <w:rFonts w:ascii="Symbol" w:hAnsi="Symbol" w:hint="default"/>
        <w:b w:val="0"/>
        <w:color w:val="E13446"/>
        <w:sz w:val="20"/>
        <w:szCs w:val="20"/>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4" w15:restartNumberingAfterBreak="0">
    <w:nsid w:val="68AC5E1B"/>
    <w:multiLevelType w:val="hybridMultilevel"/>
    <w:tmpl w:val="F7BE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B13606"/>
    <w:multiLevelType w:val="hybridMultilevel"/>
    <w:tmpl w:val="FFFFFFFF"/>
    <w:lvl w:ilvl="0" w:tplc="940C39E2">
      <w:start w:val="1"/>
      <w:numFmt w:val="bullet"/>
      <w:lvlText w:val=""/>
      <w:lvlJc w:val="left"/>
      <w:pPr>
        <w:ind w:left="360" w:hanging="360"/>
      </w:pPr>
      <w:rPr>
        <w:rFonts w:ascii="Symbol" w:hAnsi="Symbol" w:hint="default"/>
      </w:rPr>
    </w:lvl>
    <w:lvl w:ilvl="1" w:tplc="EE9C6FDA">
      <w:start w:val="1"/>
      <w:numFmt w:val="bullet"/>
      <w:lvlText w:val="o"/>
      <w:lvlJc w:val="left"/>
      <w:pPr>
        <w:ind w:left="1080" w:hanging="360"/>
      </w:pPr>
      <w:rPr>
        <w:rFonts w:ascii="Courier New" w:hAnsi="Courier New" w:hint="default"/>
      </w:rPr>
    </w:lvl>
    <w:lvl w:ilvl="2" w:tplc="73145C86">
      <w:start w:val="1"/>
      <w:numFmt w:val="bullet"/>
      <w:lvlText w:val=""/>
      <w:lvlJc w:val="left"/>
      <w:pPr>
        <w:ind w:left="1800" w:hanging="360"/>
      </w:pPr>
      <w:rPr>
        <w:rFonts w:ascii="Wingdings" w:hAnsi="Wingdings" w:hint="default"/>
      </w:rPr>
    </w:lvl>
    <w:lvl w:ilvl="3" w:tplc="1E749980">
      <w:start w:val="1"/>
      <w:numFmt w:val="bullet"/>
      <w:lvlText w:val=""/>
      <w:lvlJc w:val="left"/>
      <w:pPr>
        <w:ind w:left="2520" w:hanging="360"/>
      </w:pPr>
      <w:rPr>
        <w:rFonts w:ascii="Symbol" w:hAnsi="Symbol" w:hint="default"/>
      </w:rPr>
    </w:lvl>
    <w:lvl w:ilvl="4" w:tplc="365833EC">
      <w:start w:val="1"/>
      <w:numFmt w:val="bullet"/>
      <w:lvlText w:val="o"/>
      <w:lvlJc w:val="left"/>
      <w:pPr>
        <w:ind w:left="3240" w:hanging="360"/>
      </w:pPr>
      <w:rPr>
        <w:rFonts w:ascii="Courier New" w:hAnsi="Courier New" w:hint="default"/>
      </w:rPr>
    </w:lvl>
    <w:lvl w:ilvl="5" w:tplc="3B463888">
      <w:start w:val="1"/>
      <w:numFmt w:val="bullet"/>
      <w:lvlText w:val=""/>
      <w:lvlJc w:val="left"/>
      <w:pPr>
        <w:ind w:left="3960" w:hanging="360"/>
      </w:pPr>
      <w:rPr>
        <w:rFonts w:ascii="Wingdings" w:hAnsi="Wingdings" w:hint="default"/>
      </w:rPr>
    </w:lvl>
    <w:lvl w:ilvl="6" w:tplc="3EF0CA2A">
      <w:start w:val="1"/>
      <w:numFmt w:val="bullet"/>
      <w:lvlText w:val=""/>
      <w:lvlJc w:val="left"/>
      <w:pPr>
        <w:ind w:left="4680" w:hanging="360"/>
      </w:pPr>
      <w:rPr>
        <w:rFonts w:ascii="Symbol" w:hAnsi="Symbol" w:hint="default"/>
      </w:rPr>
    </w:lvl>
    <w:lvl w:ilvl="7" w:tplc="28B2B4B2">
      <w:start w:val="1"/>
      <w:numFmt w:val="bullet"/>
      <w:lvlText w:val="o"/>
      <w:lvlJc w:val="left"/>
      <w:pPr>
        <w:ind w:left="5400" w:hanging="360"/>
      </w:pPr>
      <w:rPr>
        <w:rFonts w:ascii="Courier New" w:hAnsi="Courier New" w:hint="default"/>
      </w:rPr>
    </w:lvl>
    <w:lvl w:ilvl="8" w:tplc="B92A1BAC">
      <w:start w:val="1"/>
      <w:numFmt w:val="bullet"/>
      <w:lvlText w:val=""/>
      <w:lvlJc w:val="left"/>
      <w:pPr>
        <w:ind w:left="6120" w:hanging="360"/>
      </w:pPr>
      <w:rPr>
        <w:rFonts w:ascii="Wingdings" w:hAnsi="Wingdings" w:hint="default"/>
      </w:rPr>
    </w:lvl>
  </w:abstractNum>
  <w:abstractNum w:abstractNumId="16" w15:restartNumberingAfterBreak="0">
    <w:nsid w:val="78FB09DE"/>
    <w:multiLevelType w:val="hybridMultilevel"/>
    <w:tmpl w:val="581E125A"/>
    <w:lvl w:ilvl="0" w:tplc="12D26752">
      <w:start w:val="1"/>
      <w:numFmt w:val="bullet"/>
      <w:lvlText w:val=""/>
      <w:lvlJc w:val="left"/>
      <w:pPr>
        <w:ind w:left="360" w:hanging="360"/>
      </w:pPr>
      <w:rPr>
        <w:rFonts w:ascii="Symbol" w:hAnsi="Symbol" w:hint="default"/>
        <w:color w:val="E31837"/>
        <w:sz w:val="20"/>
        <w:szCs w:val="20"/>
      </w:rPr>
    </w:lvl>
    <w:lvl w:ilvl="1" w:tplc="582638EA">
      <w:start w:val="1"/>
      <w:numFmt w:val="bullet"/>
      <w:lvlText w:val=""/>
      <w:lvlJc w:val="left"/>
      <w:pPr>
        <w:ind w:left="1080" w:hanging="360"/>
      </w:pPr>
      <w:rPr>
        <w:rFonts w:ascii="Wingdings" w:hAnsi="Wingdings" w:hint="default"/>
        <w:sz w:val="20"/>
        <w:szCs w:val="2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B024799"/>
    <w:multiLevelType w:val="hybridMultilevel"/>
    <w:tmpl w:val="FF8C2B3E"/>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7C2D22C3"/>
    <w:multiLevelType w:val="hybridMultilevel"/>
    <w:tmpl w:val="9224D38E"/>
    <w:lvl w:ilvl="0" w:tplc="78A008C6">
      <w:numFmt w:val="bullet"/>
      <w:lvlText w:val="•"/>
      <w:lvlJc w:val="left"/>
      <w:pPr>
        <w:ind w:left="837" w:hanging="360"/>
      </w:pPr>
      <w:rPr>
        <w:rFonts w:ascii="Times New Roman" w:eastAsia="Times New Roman" w:hAnsi="Times New Roman" w:cs="Times New Roman" w:hint="default"/>
        <w:b w:val="0"/>
        <w:bCs w:val="0"/>
        <w:i w:val="0"/>
        <w:iCs w:val="0"/>
        <w:spacing w:val="0"/>
        <w:w w:val="131"/>
        <w:sz w:val="24"/>
        <w:szCs w:val="24"/>
        <w:lang w:val="en-US" w:eastAsia="en-US" w:bidi="ar-SA"/>
      </w:rPr>
    </w:lvl>
    <w:lvl w:ilvl="1" w:tplc="08B8CFF6">
      <w:numFmt w:val="bullet"/>
      <w:lvlText w:val="•"/>
      <w:lvlJc w:val="left"/>
      <w:pPr>
        <w:ind w:left="1786" w:hanging="360"/>
      </w:pPr>
      <w:rPr>
        <w:rFonts w:hint="default"/>
        <w:lang w:val="en-US" w:eastAsia="en-US" w:bidi="ar-SA"/>
      </w:rPr>
    </w:lvl>
    <w:lvl w:ilvl="2" w:tplc="9562411A">
      <w:numFmt w:val="bullet"/>
      <w:lvlText w:val="•"/>
      <w:lvlJc w:val="left"/>
      <w:pPr>
        <w:ind w:left="2732" w:hanging="360"/>
      </w:pPr>
      <w:rPr>
        <w:rFonts w:hint="default"/>
        <w:lang w:val="en-US" w:eastAsia="en-US" w:bidi="ar-SA"/>
      </w:rPr>
    </w:lvl>
    <w:lvl w:ilvl="3" w:tplc="CD4A2284">
      <w:numFmt w:val="bullet"/>
      <w:lvlText w:val="•"/>
      <w:lvlJc w:val="left"/>
      <w:pPr>
        <w:ind w:left="3678" w:hanging="360"/>
      </w:pPr>
      <w:rPr>
        <w:rFonts w:hint="default"/>
        <w:lang w:val="en-US" w:eastAsia="en-US" w:bidi="ar-SA"/>
      </w:rPr>
    </w:lvl>
    <w:lvl w:ilvl="4" w:tplc="A5D2DCC0">
      <w:numFmt w:val="bullet"/>
      <w:lvlText w:val="•"/>
      <w:lvlJc w:val="left"/>
      <w:pPr>
        <w:ind w:left="4624" w:hanging="360"/>
      </w:pPr>
      <w:rPr>
        <w:rFonts w:hint="default"/>
        <w:lang w:val="en-US" w:eastAsia="en-US" w:bidi="ar-SA"/>
      </w:rPr>
    </w:lvl>
    <w:lvl w:ilvl="5" w:tplc="552E26DE">
      <w:numFmt w:val="bullet"/>
      <w:lvlText w:val="•"/>
      <w:lvlJc w:val="left"/>
      <w:pPr>
        <w:ind w:left="5570" w:hanging="360"/>
      </w:pPr>
      <w:rPr>
        <w:rFonts w:hint="default"/>
        <w:lang w:val="en-US" w:eastAsia="en-US" w:bidi="ar-SA"/>
      </w:rPr>
    </w:lvl>
    <w:lvl w:ilvl="6" w:tplc="742E72A4">
      <w:numFmt w:val="bullet"/>
      <w:lvlText w:val="•"/>
      <w:lvlJc w:val="left"/>
      <w:pPr>
        <w:ind w:left="6516" w:hanging="360"/>
      </w:pPr>
      <w:rPr>
        <w:rFonts w:hint="default"/>
        <w:lang w:val="en-US" w:eastAsia="en-US" w:bidi="ar-SA"/>
      </w:rPr>
    </w:lvl>
    <w:lvl w:ilvl="7" w:tplc="94A4D4EC">
      <w:numFmt w:val="bullet"/>
      <w:lvlText w:val="•"/>
      <w:lvlJc w:val="left"/>
      <w:pPr>
        <w:ind w:left="7462" w:hanging="360"/>
      </w:pPr>
      <w:rPr>
        <w:rFonts w:hint="default"/>
        <w:lang w:val="en-US" w:eastAsia="en-US" w:bidi="ar-SA"/>
      </w:rPr>
    </w:lvl>
    <w:lvl w:ilvl="8" w:tplc="E8F209E4">
      <w:numFmt w:val="bullet"/>
      <w:lvlText w:val="•"/>
      <w:lvlJc w:val="left"/>
      <w:pPr>
        <w:ind w:left="8408" w:hanging="360"/>
      </w:pPr>
      <w:rPr>
        <w:rFonts w:hint="default"/>
        <w:lang w:val="en-US" w:eastAsia="en-US" w:bidi="ar-SA"/>
      </w:rPr>
    </w:lvl>
  </w:abstractNum>
  <w:num w:numId="1" w16cid:durableId="645427528">
    <w:abstractNumId w:val="2"/>
  </w:num>
  <w:num w:numId="2" w16cid:durableId="1985966865">
    <w:abstractNumId w:val="1"/>
  </w:num>
  <w:num w:numId="3" w16cid:durableId="43604838">
    <w:abstractNumId w:val="12"/>
  </w:num>
  <w:num w:numId="4" w16cid:durableId="1781727951">
    <w:abstractNumId w:val="18"/>
  </w:num>
  <w:num w:numId="5" w16cid:durableId="1506629911">
    <w:abstractNumId w:val="8"/>
  </w:num>
  <w:num w:numId="6" w16cid:durableId="1837500082">
    <w:abstractNumId w:val="16"/>
  </w:num>
  <w:num w:numId="7" w16cid:durableId="92820084">
    <w:abstractNumId w:val="14"/>
  </w:num>
  <w:num w:numId="8" w16cid:durableId="64228526">
    <w:abstractNumId w:val="13"/>
  </w:num>
  <w:num w:numId="9" w16cid:durableId="1644041153">
    <w:abstractNumId w:val="0"/>
  </w:num>
  <w:num w:numId="10" w16cid:durableId="1104036124">
    <w:abstractNumId w:val="5"/>
  </w:num>
  <w:num w:numId="11" w16cid:durableId="2080515258">
    <w:abstractNumId w:val="9"/>
  </w:num>
  <w:num w:numId="12" w16cid:durableId="1274744655">
    <w:abstractNumId w:val="10"/>
  </w:num>
  <w:num w:numId="13" w16cid:durableId="1257592955">
    <w:abstractNumId w:val="6"/>
  </w:num>
  <w:num w:numId="14" w16cid:durableId="748036909">
    <w:abstractNumId w:val="11"/>
  </w:num>
  <w:num w:numId="15" w16cid:durableId="1446467362">
    <w:abstractNumId w:val="17"/>
  </w:num>
  <w:num w:numId="16" w16cid:durableId="463278938">
    <w:abstractNumId w:val="4"/>
  </w:num>
  <w:num w:numId="17" w16cid:durableId="545146975">
    <w:abstractNumId w:val="7"/>
  </w:num>
  <w:num w:numId="18" w16cid:durableId="1625041938">
    <w:abstractNumId w:val="15"/>
  </w:num>
  <w:num w:numId="19" w16cid:durableId="1904128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proofState w:spelling="clean" w:grammar="clean"/>
  <w:defaultTabStop w:val="720"/>
  <w:drawingGridHorizontalSpacing w:val="110"/>
  <w:displayHorizontalDrawingGridEvery w:val="2"/>
  <w:characterSpacingControl w:val="doNotCompress"/>
  <w:hdrShapeDefaults>
    <o:shapedefaults v:ext="edit" spidmax="28673"/>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CA9"/>
    <w:rsid w:val="00001649"/>
    <w:rsid w:val="00011D31"/>
    <w:rsid w:val="0004118D"/>
    <w:rsid w:val="0005317A"/>
    <w:rsid w:val="000649CF"/>
    <w:rsid w:val="000B4E68"/>
    <w:rsid w:val="000D156E"/>
    <w:rsid w:val="0011123E"/>
    <w:rsid w:val="001119D4"/>
    <w:rsid w:val="001161B7"/>
    <w:rsid w:val="0014739E"/>
    <w:rsid w:val="00173362"/>
    <w:rsid w:val="001933D6"/>
    <w:rsid w:val="001D20C7"/>
    <w:rsid w:val="001D2CC1"/>
    <w:rsid w:val="001E3566"/>
    <w:rsid w:val="002F7167"/>
    <w:rsid w:val="00331BD4"/>
    <w:rsid w:val="00334C86"/>
    <w:rsid w:val="0034698A"/>
    <w:rsid w:val="003B74C8"/>
    <w:rsid w:val="003C36D5"/>
    <w:rsid w:val="003E1809"/>
    <w:rsid w:val="003F22FA"/>
    <w:rsid w:val="004010CA"/>
    <w:rsid w:val="00413769"/>
    <w:rsid w:val="0043426E"/>
    <w:rsid w:val="00450954"/>
    <w:rsid w:val="004A7878"/>
    <w:rsid w:val="004A7B57"/>
    <w:rsid w:val="004C2BE9"/>
    <w:rsid w:val="004D085B"/>
    <w:rsid w:val="004D23BB"/>
    <w:rsid w:val="005002D1"/>
    <w:rsid w:val="00510ED1"/>
    <w:rsid w:val="00524725"/>
    <w:rsid w:val="0054243E"/>
    <w:rsid w:val="00560798"/>
    <w:rsid w:val="0056258A"/>
    <w:rsid w:val="005D76D1"/>
    <w:rsid w:val="005F350D"/>
    <w:rsid w:val="006309EB"/>
    <w:rsid w:val="00662FFA"/>
    <w:rsid w:val="00675A1F"/>
    <w:rsid w:val="006B1321"/>
    <w:rsid w:val="006B3130"/>
    <w:rsid w:val="006D1B57"/>
    <w:rsid w:val="006E5657"/>
    <w:rsid w:val="006F5BA9"/>
    <w:rsid w:val="007400A7"/>
    <w:rsid w:val="00791134"/>
    <w:rsid w:val="007D3275"/>
    <w:rsid w:val="007E418A"/>
    <w:rsid w:val="007F24F2"/>
    <w:rsid w:val="00801200"/>
    <w:rsid w:val="008173E1"/>
    <w:rsid w:val="00843CA9"/>
    <w:rsid w:val="008664DB"/>
    <w:rsid w:val="00872416"/>
    <w:rsid w:val="00886442"/>
    <w:rsid w:val="008A19F5"/>
    <w:rsid w:val="008B15F9"/>
    <w:rsid w:val="008D0929"/>
    <w:rsid w:val="008E3186"/>
    <w:rsid w:val="00923381"/>
    <w:rsid w:val="00A57942"/>
    <w:rsid w:val="00A656EC"/>
    <w:rsid w:val="00A73052"/>
    <w:rsid w:val="00A902F4"/>
    <w:rsid w:val="00A93189"/>
    <w:rsid w:val="00AA316D"/>
    <w:rsid w:val="00AB051E"/>
    <w:rsid w:val="00AB67D8"/>
    <w:rsid w:val="00AE4894"/>
    <w:rsid w:val="00B47436"/>
    <w:rsid w:val="00B5262D"/>
    <w:rsid w:val="00B7049A"/>
    <w:rsid w:val="00B71B18"/>
    <w:rsid w:val="00B764C5"/>
    <w:rsid w:val="00BD3113"/>
    <w:rsid w:val="00BE2593"/>
    <w:rsid w:val="00C36DBC"/>
    <w:rsid w:val="00C654FC"/>
    <w:rsid w:val="00CC6AC9"/>
    <w:rsid w:val="00CF5B6E"/>
    <w:rsid w:val="00D27274"/>
    <w:rsid w:val="00D45EA3"/>
    <w:rsid w:val="00D76B6B"/>
    <w:rsid w:val="00D9695F"/>
    <w:rsid w:val="00E12C74"/>
    <w:rsid w:val="00E209D3"/>
    <w:rsid w:val="00E700D4"/>
    <w:rsid w:val="00E76F1D"/>
    <w:rsid w:val="00E85DEA"/>
    <w:rsid w:val="00F00013"/>
    <w:rsid w:val="00F07C69"/>
    <w:rsid w:val="00F10D6F"/>
    <w:rsid w:val="00F44B89"/>
    <w:rsid w:val="00F47151"/>
    <w:rsid w:val="00F5239A"/>
    <w:rsid w:val="00F57A1E"/>
    <w:rsid w:val="00F628D5"/>
    <w:rsid w:val="00F654C6"/>
    <w:rsid w:val="00F72320"/>
    <w:rsid w:val="00F80C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1951BE0C"/>
  <w15:docId w15:val="{F47F2ADB-FDBB-0E4C-9714-4C7394D97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pPr>
      <w:ind w:left="158" w:right="1541"/>
      <w:jc w:val="center"/>
      <w:outlineLvl w:val="0"/>
    </w:pPr>
    <w:rPr>
      <w:b/>
      <w:bCs/>
    </w:rPr>
  </w:style>
  <w:style w:type="paragraph" w:styleId="Heading2">
    <w:name w:val="heading 2"/>
    <w:basedOn w:val="Normal"/>
    <w:uiPriority w:val="9"/>
    <w:unhideWhenUsed/>
    <w:qFormat/>
    <w:pPr>
      <w:ind w:left="158"/>
      <w:outlineLvl w:val="1"/>
    </w:pPr>
    <w:rPr>
      <w:b/>
      <w:bCs/>
    </w:rPr>
  </w:style>
  <w:style w:type="paragraph" w:styleId="Heading3">
    <w:name w:val="heading 3"/>
    <w:basedOn w:val="Normal"/>
    <w:next w:val="Normal"/>
    <w:link w:val="Heading3Char"/>
    <w:uiPriority w:val="9"/>
    <w:semiHidden/>
    <w:unhideWhenUsed/>
    <w:qFormat/>
    <w:rsid w:val="00334C8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semiHidden/>
    <w:unhideWhenUsed/>
    <w:qFormat/>
    <w:rsid w:val="00F628D5"/>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spacing w:before="15"/>
      <w:ind w:left="584" w:hanging="360"/>
    </w:pPr>
  </w:style>
  <w:style w:type="paragraph" w:customStyle="1" w:styleId="TableParagraph">
    <w:name w:val="Table Paragraph"/>
    <w:basedOn w:val="Normal"/>
    <w:uiPriority w:val="1"/>
    <w:qFormat/>
    <w:pPr>
      <w:spacing w:line="229" w:lineRule="exact"/>
    </w:pPr>
  </w:style>
  <w:style w:type="character" w:styleId="Hyperlink">
    <w:name w:val="Hyperlink"/>
    <w:basedOn w:val="DefaultParagraphFont"/>
    <w:uiPriority w:val="99"/>
    <w:unhideWhenUsed/>
    <w:rsid w:val="00872416"/>
    <w:rPr>
      <w:color w:val="0000FF" w:themeColor="hyperlink"/>
      <w:u w:val="single"/>
    </w:rPr>
  </w:style>
  <w:style w:type="character" w:styleId="UnresolvedMention">
    <w:name w:val="Unresolved Mention"/>
    <w:basedOn w:val="DefaultParagraphFont"/>
    <w:uiPriority w:val="99"/>
    <w:semiHidden/>
    <w:unhideWhenUsed/>
    <w:rsid w:val="00872416"/>
    <w:rPr>
      <w:color w:val="605E5C"/>
      <w:shd w:val="clear" w:color="auto" w:fill="E1DFDD"/>
    </w:rPr>
  </w:style>
  <w:style w:type="table" w:styleId="TableGrid">
    <w:name w:val="Table Grid"/>
    <w:basedOn w:val="TableNormal"/>
    <w:uiPriority w:val="39"/>
    <w:rsid w:val="00872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semiHidden/>
    <w:rsid w:val="00F628D5"/>
    <w:rPr>
      <w:rFonts w:asciiTheme="majorHAnsi" w:eastAsiaTheme="majorEastAsia" w:hAnsiTheme="majorHAnsi" w:cstheme="majorBidi"/>
      <w:color w:val="365F91" w:themeColor="accent1" w:themeShade="BF"/>
    </w:rPr>
  </w:style>
  <w:style w:type="character" w:styleId="FollowedHyperlink">
    <w:name w:val="FollowedHyperlink"/>
    <w:basedOn w:val="DefaultParagraphFont"/>
    <w:uiPriority w:val="99"/>
    <w:semiHidden/>
    <w:unhideWhenUsed/>
    <w:rsid w:val="00F628D5"/>
    <w:rPr>
      <w:color w:val="800080" w:themeColor="followedHyperlink"/>
      <w:u w:val="single"/>
    </w:rPr>
  </w:style>
  <w:style w:type="character" w:customStyle="1" w:styleId="Heading1Char">
    <w:name w:val="Heading 1 Char"/>
    <w:basedOn w:val="DefaultParagraphFont"/>
    <w:link w:val="Heading1"/>
    <w:uiPriority w:val="9"/>
    <w:rsid w:val="005D76D1"/>
    <w:rPr>
      <w:rFonts w:ascii="Arial" w:eastAsia="Arial" w:hAnsi="Arial" w:cs="Arial"/>
      <w:b/>
      <w:bCs/>
    </w:rPr>
  </w:style>
  <w:style w:type="paragraph" w:styleId="Footer">
    <w:name w:val="footer"/>
    <w:basedOn w:val="Normal"/>
    <w:link w:val="FooterChar"/>
    <w:uiPriority w:val="99"/>
    <w:unhideWhenUsed/>
    <w:rsid w:val="005D76D1"/>
    <w:pPr>
      <w:tabs>
        <w:tab w:val="center" w:pos="4680"/>
        <w:tab w:val="right" w:pos="9360"/>
      </w:tabs>
    </w:pPr>
  </w:style>
  <w:style w:type="character" w:customStyle="1" w:styleId="FooterChar">
    <w:name w:val="Footer Char"/>
    <w:basedOn w:val="DefaultParagraphFont"/>
    <w:link w:val="Footer"/>
    <w:uiPriority w:val="99"/>
    <w:rsid w:val="005D76D1"/>
    <w:rPr>
      <w:rFonts w:ascii="Arial" w:eastAsia="Arial" w:hAnsi="Arial" w:cs="Arial"/>
    </w:rPr>
  </w:style>
  <w:style w:type="character" w:styleId="PageNumber">
    <w:name w:val="page number"/>
    <w:basedOn w:val="DefaultParagraphFont"/>
    <w:uiPriority w:val="99"/>
    <w:semiHidden/>
    <w:unhideWhenUsed/>
    <w:rsid w:val="005D76D1"/>
  </w:style>
  <w:style w:type="paragraph" w:styleId="Header">
    <w:name w:val="header"/>
    <w:basedOn w:val="Normal"/>
    <w:link w:val="HeaderChar"/>
    <w:uiPriority w:val="99"/>
    <w:unhideWhenUsed/>
    <w:rsid w:val="005D76D1"/>
    <w:pPr>
      <w:tabs>
        <w:tab w:val="center" w:pos="4680"/>
        <w:tab w:val="right" w:pos="9360"/>
      </w:tabs>
    </w:pPr>
  </w:style>
  <w:style w:type="character" w:customStyle="1" w:styleId="HeaderChar">
    <w:name w:val="Header Char"/>
    <w:basedOn w:val="DefaultParagraphFont"/>
    <w:link w:val="Header"/>
    <w:uiPriority w:val="99"/>
    <w:rsid w:val="005D76D1"/>
    <w:rPr>
      <w:rFonts w:ascii="Arial" w:eastAsia="Arial" w:hAnsi="Arial" w:cs="Arial"/>
    </w:rPr>
  </w:style>
  <w:style w:type="character" w:customStyle="1" w:styleId="Heading3Char">
    <w:name w:val="Heading 3 Char"/>
    <w:basedOn w:val="DefaultParagraphFont"/>
    <w:link w:val="Heading3"/>
    <w:uiPriority w:val="9"/>
    <w:semiHidden/>
    <w:rsid w:val="00334C86"/>
    <w:rPr>
      <w:rFonts w:asciiTheme="majorHAnsi" w:eastAsiaTheme="majorEastAsia" w:hAnsiTheme="majorHAnsi" w:cstheme="majorBidi"/>
      <w:color w:val="243F60" w:themeColor="accent1" w:themeShade="7F"/>
      <w:sz w:val="24"/>
      <w:szCs w:val="24"/>
    </w:rPr>
  </w:style>
  <w:style w:type="character" w:customStyle="1" w:styleId="eop">
    <w:name w:val="eop"/>
    <w:basedOn w:val="DefaultParagraphFont"/>
    <w:rsid w:val="00334C86"/>
  </w:style>
  <w:style w:type="table" w:styleId="ListTable3-Accent1">
    <w:name w:val="List Table 3 Accent 1"/>
    <w:basedOn w:val="TableNormal"/>
    <w:uiPriority w:val="48"/>
    <w:rsid w:val="00334C86"/>
    <w:pPr>
      <w:widowControl/>
      <w:autoSpaceDE/>
      <w:autoSpaceDN/>
      <w:spacing w:line="216" w:lineRule="auto"/>
      <w:contextualSpacing/>
    </w:pPr>
    <w:rPr>
      <w:sz w:val="20"/>
      <w:lang w:val="en-CA"/>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6" w:space="0" w:color="C0504D" w:themeColor="accent2"/>
        <w:insideV w:val="single" w:sz="6" w:space="0" w:color="C0504D"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cPr>
        <w:shd w:val="clear" w:color="auto" w:fill="E31837"/>
      </w:tcPr>
    </w:tblStylePr>
    <w:tblStylePr w:type="lastRow">
      <w:rPr>
        <w:rFonts w:asciiTheme="majorHAnsi" w:hAnsiTheme="majorHAnsi"/>
        <w:b w:val="0"/>
        <w:bCs/>
      </w:rPr>
      <w:tblPr/>
      <w:tcPr>
        <w:tcBorders>
          <w:top w:val="double" w:sz="4" w:space="0" w:color="4F81BD"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styleId="FootnoteText">
    <w:name w:val="footnote text"/>
    <w:basedOn w:val="Normal"/>
    <w:link w:val="FootnoteTextChar"/>
    <w:uiPriority w:val="99"/>
    <w:semiHidden/>
    <w:unhideWhenUsed/>
    <w:rsid w:val="004C2BE9"/>
    <w:rPr>
      <w:sz w:val="20"/>
      <w:szCs w:val="20"/>
    </w:rPr>
  </w:style>
  <w:style w:type="character" w:customStyle="1" w:styleId="FootnoteTextChar">
    <w:name w:val="Footnote Text Char"/>
    <w:basedOn w:val="DefaultParagraphFont"/>
    <w:link w:val="FootnoteText"/>
    <w:uiPriority w:val="99"/>
    <w:semiHidden/>
    <w:rsid w:val="004C2BE9"/>
    <w:rPr>
      <w:rFonts w:ascii="Arial" w:eastAsia="Arial" w:hAnsi="Arial" w:cs="Arial"/>
      <w:sz w:val="20"/>
      <w:szCs w:val="20"/>
    </w:rPr>
  </w:style>
  <w:style w:type="character" w:styleId="FootnoteReference">
    <w:name w:val="footnote reference"/>
    <w:basedOn w:val="DefaultParagraphFont"/>
    <w:uiPriority w:val="99"/>
    <w:semiHidden/>
    <w:unhideWhenUsed/>
    <w:rsid w:val="004C2BE9"/>
    <w:rPr>
      <w:vertAlign w:val="superscript"/>
    </w:rPr>
  </w:style>
  <w:style w:type="paragraph" w:customStyle="1" w:styleId="paragraph">
    <w:name w:val="paragraph"/>
    <w:basedOn w:val="Normal"/>
    <w:rsid w:val="00E12C74"/>
    <w:pPr>
      <w:widowControl/>
      <w:autoSpaceDE/>
      <w:autoSpaceDN/>
      <w:spacing w:before="100" w:beforeAutospacing="1" w:after="100" w:afterAutospacing="1"/>
    </w:pPr>
    <w:rPr>
      <w:rFonts w:ascii="Times New Roman" w:eastAsia="Times New Roman" w:hAnsi="Times New Roman" w:cs="Times New Roman"/>
      <w:sz w:val="24"/>
      <w:szCs w:val="24"/>
      <w:lang w:val="en-CA"/>
    </w:rPr>
  </w:style>
  <w:style w:type="character" w:customStyle="1" w:styleId="normaltextrun">
    <w:name w:val="normaltextrun"/>
    <w:basedOn w:val="DefaultParagraphFont"/>
    <w:rsid w:val="00E12C74"/>
  </w:style>
  <w:style w:type="character" w:customStyle="1" w:styleId="scxp213186759">
    <w:name w:val="scxp213186759"/>
    <w:basedOn w:val="DefaultParagraphFont"/>
    <w:rsid w:val="00E12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6731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altexams.students.yorku.ca/reschedule-your-exam" TargetMode="External"/><Relationship Id="rId21" Type="http://schemas.openxmlformats.org/officeDocument/2006/relationships/hyperlink" Target="https://secretariat-policies.info.yorku.ca/policies/pass-fail-grades-policy/" TargetMode="External"/><Relationship Id="rId42" Type="http://schemas.openxmlformats.org/officeDocument/2006/relationships/hyperlink" Target="https://counselling.students.yorku.ca/" TargetMode="External"/><Relationship Id="rId47" Type="http://schemas.openxmlformats.org/officeDocument/2006/relationships/hyperlink" Target="https://secretariat-policies.info.yorku.ca/policies/ethics-review-process-for-research-involving-human-participants-policy/" TargetMode="External"/><Relationship Id="rId63" Type="http://schemas.openxmlformats.org/officeDocument/2006/relationships/hyperlink" Target="https://registrar.yorku.ca/index.php/privacy" TargetMode="External"/><Relationship Id="rId68" Type="http://schemas.openxmlformats.org/officeDocument/2006/relationships/hyperlink" Target="https://www.yorku.ca/colleges/ccsc/orientation/" TargetMode="External"/><Relationship Id="rId84" Type="http://schemas.openxmlformats.org/officeDocument/2006/relationships/hyperlink" Target="mailto:scchelp@yorku.ca" TargetMode="External"/><Relationship Id="rId89" Type="http://schemas.openxmlformats.org/officeDocument/2006/relationships/hyperlink" Target="https://www.facebook.com/calumet.york" TargetMode="External"/><Relationship Id="rId16" Type="http://schemas.openxmlformats.org/officeDocument/2006/relationships/hyperlink" Target="https://native-land.ca" TargetMode="External"/><Relationship Id="rId11" Type="http://schemas.openxmlformats.org/officeDocument/2006/relationships/hyperlink" Target="https://www.yorku.ca/accessibilityhub/aoda-compliance/" TargetMode="External"/><Relationship Id="rId32" Type="http://schemas.openxmlformats.org/officeDocument/2006/relationships/hyperlink" Target="http://secretariat-policies.info.yorku.ca/policies/disruptive-%20andor-harassing-behaviour-in-academic-situations-senate-policy/" TargetMode="External"/><Relationship Id="rId37" Type="http://schemas.openxmlformats.org/officeDocument/2006/relationships/hyperlink" Target="https://registrar.yorku.ca/pdf/exam-accommodation.pdf" TargetMode="External"/><Relationship Id="rId53" Type="http://schemas.openxmlformats.org/officeDocument/2006/relationships/hyperlink" Target="https://researchguides.library.yorku.ca/c.php?g=679413&amp;p=5316500" TargetMode="External"/><Relationship Id="rId58" Type="http://schemas.openxmlformats.org/officeDocument/2006/relationships/hyperlink" Target="https://www.yorku.ca/secretariat/policies/policies/academic-conduct-policy-and-procedures/" TargetMode="External"/><Relationship Id="rId74" Type="http://schemas.openxmlformats.org/officeDocument/2006/relationships/hyperlink" Target="https://www.yorku.ca/colleges/ccsc/leadership-exploration-and-development/" TargetMode="External"/><Relationship Id="rId79" Type="http://schemas.openxmlformats.org/officeDocument/2006/relationships/hyperlink" Target="https://www.yorku.ca/colleges/stong/get-involved/" TargetMode="External"/><Relationship Id="rId5" Type="http://schemas.openxmlformats.org/officeDocument/2006/relationships/webSettings" Target="webSettings.xml"/><Relationship Id="rId90" Type="http://schemas.openxmlformats.org/officeDocument/2006/relationships/hyperlink" Target="https://www.facebook.com/yorkustongcollege" TargetMode="External"/><Relationship Id="rId95" Type="http://schemas.openxmlformats.org/officeDocument/2006/relationships/footer" Target="footer1.xml"/><Relationship Id="rId22" Type="http://schemas.openxmlformats.org/officeDocument/2006/relationships/hyperlink" Target="https://secretariat-policies.info.yorku.ca/policies/common-grading-scheme-for-undergraduate-faculties/" TargetMode="External"/><Relationship Id="rId27" Type="http://schemas.openxmlformats.org/officeDocument/2006/relationships/hyperlink" Target="https://altexams.students.yorku.ca/reschedule-your-exam" TargetMode="External"/><Relationship Id="rId43" Type="http://schemas.openxmlformats.org/officeDocument/2006/relationships/hyperlink" Target="https://thecentre.yorku.ca/" TargetMode="External"/><Relationship Id="rId48" Type="http://schemas.openxmlformats.org/officeDocument/2006/relationships/hyperlink" Target="http://www.yorku.ca/research/human-participants/" TargetMode="External"/><Relationship Id="rId64" Type="http://schemas.openxmlformats.org/officeDocument/2006/relationships/hyperlink" Target="https://www.yorku.ca/secretariat/policies/policies/computing-and-information-technology-facilities-senate-policy/" TargetMode="External"/><Relationship Id="rId69" Type="http://schemas.openxmlformats.org/officeDocument/2006/relationships/hyperlink" Target="https://www.yorku.ca/colleges/ccsc/mentoring/" TargetMode="External"/><Relationship Id="rId80" Type="http://schemas.openxmlformats.org/officeDocument/2006/relationships/hyperlink" Target="https://www.yorku.ca/colleges/ccsc/student-success-programs/" TargetMode="External"/><Relationship Id="rId85" Type="http://schemas.openxmlformats.org/officeDocument/2006/relationships/hyperlink" Target="https://www.instagram.com/calumet.york/" TargetMode="External"/><Relationship Id="rId3" Type="http://schemas.openxmlformats.org/officeDocument/2006/relationships/styles" Target="styles.xml"/><Relationship Id="rId12" Type="http://schemas.openxmlformats.org/officeDocument/2006/relationships/hyperlink" Target="mailto:jdoe@yorku.ca" TargetMode="External"/><Relationship Id="rId17" Type="http://schemas.openxmlformats.org/officeDocument/2006/relationships/hyperlink" Target="https://lthelp.yorku.ca/how-do-i-access-my-moodle-course" TargetMode="External"/><Relationship Id="rId25" Type="http://schemas.openxmlformats.org/officeDocument/2006/relationships/hyperlink" Target="https://gradstudies.yorku.ca/current-students/regulations/courses-grading/" TargetMode="External"/><Relationship Id="rId33" Type="http://schemas.openxmlformats.org/officeDocument/2006/relationships/hyperlink" Target="http://secretariat-policies.info.yorku.ca/policies/disruptive-%20andor-harassing-behaviour-in-academic-situations-senate-policy/" TargetMode="External"/><Relationship Id="rId38" Type="http://schemas.openxmlformats.org/officeDocument/2006/relationships/hyperlink" Target="https://accessibility.students.yorku.ca/" TargetMode="External"/><Relationship Id="rId46" Type="http://schemas.openxmlformats.org/officeDocument/2006/relationships/hyperlink" Target="https://secretariat-policies.info.yorku.ca/policies/ethics-review-process-for-research-involving-human-participants-policy/" TargetMode="External"/><Relationship Id="rId59" Type="http://schemas.openxmlformats.org/officeDocument/2006/relationships/hyperlink" Target="https://registrar.yorku.ca/exams/tipsheet" TargetMode="External"/><Relationship Id="rId67" Type="http://schemas.openxmlformats.org/officeDocument/2006/relationships/hyperlink" Target="https://www.yorku.ca/colleges/stong/" TargetMode="External"/><Relationship Id="rId20" Type="http://schemas.openxmlformats.org/officeDocument/2006/relationships/hyperlink" Target="https://secretariat-policies.info.yorku.ca/policies/pass-fail-grades-policy/" TargetMode="External"/><Relationship Id="rId41" Type="http://schemas.openxmlformats.org/officeDocument/2006/relationships/hyperlink" Target="https://rights.info.yorku.ca/" TargetMode="External"/><Relationship Id="rId54" Type="http://schemas.openxmlformats.org/officeDocument/2006/relationships/hyperlink" Target="https://www.yorku.ca/secretariat/policies/policies/academic-conduct-policy-and-procedures/" TargetMode="External"/><Relationship Id="rId62" Type="http://schemas.openxmlformats.org/officeDocument/2006/relationships/hyperlink" Target="https://www.yorku.ca/scld/remote-learning/" TargetMode="External"/><Relationship Id="rId70" Type="http://schemas.openxmlformats.org/officeDocument/2006/relationships/hyperlink" Target="https://www.yorku.ca/colleges/ccsc/course-representative-program/" TargetMode="External"/><Relationship Id="rId75" Type="http://schemas.openxmlformats.org/officeDocument/2006/relationships/hyperlink" Target="https://www.yorku.ca/colleges/ccsc/community-engagement-and-wellbeing-cew/" TargetMode="External"/><Relationship Id="rId83" Type="http://schemas.openxmlformats.org/officeDocument/2006/relationships/hyperlink" Target="mailto:" TargetMode="External"/><Relationship Id="rId88" Type="http://schemas.openxmlformats.org/officeDocument/2006/relationships/hyperlink" Target="https://x.com/yorkustong?lang=en" TargetMode="External"/><Relationship Id="rId91" Type="http://schemas.openxmlformats.org/officeDocument/2006/relationships/hyperlink" Target="https://www.linkedin.com/in/ccscyu/" TargetMode="External"/><Relationship Id="rId9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youtube.com/watch?v=qNZi301-p8k" TargetMode="External"/><Relationship Id="rId23" Type="http://schemas.openxmlformats.org/officeDocument/2006/relationships/hyperlink" Target="https://secretariat-policies.info.yorku.ca/policies/common-grading-scheme-for-undergraduate-faculties/" TargetMode="External"/><Relationship Id="rId28" Type="http://schemas.openxmlformats.org/officeDocument/2006/relationships/hyperlink" Target="https://www.yorku.ca/secretariat/policies/policies/academic-conduct-policy-and-procedures/" TargetMode="External"/><Relationship Id="rId36" Type="http://schemas.openxmlformats.org/officeDocument/2006/relationships/hyperlink" Target="https://secretariat-policies.info.yorku.ca/policies/academic-accommodation-for-students-religious-observances-policy-guidelines-and-procedures/" TargetMode="External"/><Relationship Id="rId49" Type="http://schemas.openxmlformats.org/officeDocument/2006/relationships/hyperlink" Target="http://www.yorku.ca/research/human-participants/" TargetMode="External"/><Relationship Id="rId57" Type="http://schemas.openxmlformats.org/officeDocument/2006/relationships/hyperlink" Target="http://www.yorku.ca/unit/vpacad/academic-integrity/student-resources/" TargetMode="External"/><Relationship Id="rId10" Type="http://schemas.openxmlformats.org/officeDocument/2006/relationships/hyperlink" Target="https://registrar.yorku.ca/enrol/dates" TargetMode="External"/><Relationship Id="rId31" Type="http://schemas.openxmlformats.org/officeDocument/2006/relationships/hyperlink" Target="https://www.yorku.ca/health/academic-honesty-3/" TargetMode="External"/><Relationship Id="rId44" Type="http://schemas.openxmlformats.org/officeDocument/2006/relationships/hyperlink" Target="https://oscr.students.yorku.ca/" TargetMode="External"/><Relationship Id="rId52" Type="http://schemas.openxmlformats.org/officeDocument/2006/relationships/hyperlink" Target="https://www.yorku.ca/secretariat/policies/policies/academic-conduct-policy-and-procedures/" TargetMode="External"/><Relationship Id="rId60" Type="http://schemas.openxmlformats.org/officeDocument/2006/relationships/hyperlink" Target="https://copyright.info.yorku.ca/students-reuse-of-teaching-materials-from-york-courses-2/" TargetMode="External"/><Relationship Id="rId65" Type="http://schemas.openxmlformats.org/officeDocument/2006/relationships/hyperlink" Target="mailto:info.privacy@yorku.ca" TargetMode="External"/><Relationship Id="rId73" Type="http://schemas.openxmlformats.org/officeDocument/2006/relationships/hyperlink" Target="https://www.yorku.ca/colleges/ccsc/health-and-wellness/" TargetMode="External"/><Relationship Id="rId78" Type="http://schemas.openxmlformats.org/officeDocument/2006/relationships/hyperlink" Target="https://www.yorku.ca/colleges/ccsc/awards-recognition/" TargetMode="External"/><Relationship Id="rId81" Type="http://schemas.openxmlformats.org/officeDocument/2006/relationships/hyperlink" Target="https://www.yorku.ca/colleges/calumet/" TargetMode="External"/><Relationship Id="rId86" Type="http://schemas.openxmlformats.org/officeDocument/2006/relationships/hyperlink" Target="https://www.instagram.com/stong.york/" TargetMode="External"/><Relationship Id="rId94" Type="http://schemas.openxmlformats.org/officeDocument/2006/relationships/header" Target="header1.xm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rku.ca/teachingcommons/" TargetMode="External"/><Relationship Id="rId13" Type="http://schemas.openxmlformats.org/officeDocument/2006/relationships/hyperlink" Target="https://publications.gc.ca/site/eng/9.801236/publication.html" TargetMode="External"/><Relationship Id="rId18" Type="http://schemas.openxmlformats.org/officeDocument/2006/relationships/hyperlink" Target="http://secretariat-policies.info.yorku.ca/policies/grading-scheme-and-feedback-policy/" TargetMode="External"/><Relationship Id="rId39" Type="http://schemas.openxmlformats.org/officeDocument/2006/relationships/hyperlink" Target="http://www.library.yorku.ca/" TargetMode="External"/><Relationship Id="rId34" Type="http://schemas.openxmlformats.org/officeDocument/2006/relationships/hyperlink" Target="http://secretariat-policies.info.yorku.ca/policies/disruptive-%20andor-harassing-behaviour-in-academic-situations-senate-policy/" TargetMode="External"/><Relationship Id="rId50" Type="http://schemas.openxmlformats.org/officeDocument/2006/relationships/hyperlink" Target="mailto:academicintegrity@yorku.ca" TargetMode="External"/><Relationship Id="rId55" Type="http://schemas.openxmlformats.org/officeDocument/2006/relationships/hyperlink" Target="https://www.yorku.ca/secretariat/policies/policies/academic-conduct-policy-and-procedures/" TargetMode="External"/><Relationship Id="rId76" Type="http://schemas.openxmlformats.org/officeDocument/2006/relationships/hyperlink" Target="https://www.yorku.ca/colleges/ccsc/career-exploration/" TargetMode="External"/><Relationship Id="rId97"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hyperlink" Target="https://www.yorku.ca/colleges/ccsc/peer-assisted-study-sessions-p-a-s-s/" TargetMode="External"/><Relationship Id="rId92" Type="http://schemas.openxmlformats.org/officeDocument/2006/relationships/hyperlink" Target="mailto:ccscadmn@yorku.ca" TargetMode="External"/><Relationship Id="rId2" Type="http://schemas.openxmlformats.org/officeDocument/2006/relationships/numbering" Target="numbering.xml"/><Relationship Id="rId29" Type="http://schemas.openxmlformats.org/officeDocument/2006/relationships/hyperlink" Target="https://www.yorku.ca/unit/vpacad/academic-integrity/academic-honesty-modules/" TargetMode="External"/><Relationship Id="rId24" Type="http://schemas.openxmlformats.org/officeDocument/2006/relationships/hyperlink" Target="https://gradstudies.yorku.ca/current-students/regulations/courses-grading/" TargetMode="External"/><Relationship Id="rId40" Type="http://schemas.openxmlformats.org/officeDocument/2006/relationships/hyperlink" Target="https://learningcommons.yorku.ca/" TargetMode="External"/><Relationship Id="rId45" Type="http://schemas.openxmlformats.org/officeDocument/2006/relationships/hyperlink" Target="https://secretariat-policies.info.yorku.ca/policies/ethics-review-process-for-research-involving-human-participants-policy/" TargetMode="External"/><Relationship Id="rId66" Type="http://schemas.openxmlformats.org/officeDocument/2006/relationships/hyperlink" Target="https://www.yorku.ca/colleges/calumet/" TargetMode="External"/><Relationship Id="rId87" Type="http://schemas.openxmlformats.org/officeDocument/2006/relationships/hyperlink" Target="https://x.com/calumetcollege?lang=en" TargetMode="External"/><Relationship Id="rId61" Type="http://schemas.openxmlformats.org/officeDocument/2006/relationships/hyperlink" Target="https://oscr.students.yorku.ca/student-conduct" TargetMode="External"/><Relationship Id="rId82" Type="http://schemas.openxmlformats.org/officeDocument/2006/relationships/hyperlink" Target="https://www.yorku.ca/colleges/stong/" TargetMode="External"/><Relationship Id="rId19" Type="http://schemas.openxmlformats.org/officeDocument/2006/relationships/hyperlink" Target="http://secretariat-policies.info.yorku.ca/policies/grading-scheme-and-feedback-policy/" TargetMode="External"/><Relationship Id="rId14" Type="http://schemas.openxmlformats.org/officeDocument/2006/relationships/hyperlink" Target="https://native-land.ca/resources/territory-acknowledgement/" TargetMode="External"/><Relationship Id="rId30" Type="http://schemas.openxmlformats.org/officeDocument/2006/relationships/hyperlink" Target="http://www.yorku.ca/academicintegrity/" TargetMode="External"/><Relationship Id="rId35" Type="http://schemas.openxmlformats.org/officeDocument/2006/relationships/hyperlink" Target="https://secretariat-policies.info.yorku.ca/policies/academic-accommodation-for-students-religious-observances-policy-guidelines-and-procedures/" TargetMode="External"/><Relationship Id="rId56" Type="http://schemas.openxmlformats.org/officeDocument/2006/relationships/hyperlink" Target="http://www.yorku.ca/unit/vpacad/academic-integrity/student-resources/" TargetMode="External"/><Relationship Id="rId77" Type="http://schemas.openxmlformats.org/officeDocument/2006/relationships/hyperlink" Target="https://www.yorku.ca/colleges/ccsc/indigenous-circle/" TargetMode="External"/><Relationship Id="rId100" Type="http://schemas.openxmlformats.org/officeDocument/2006/relationships/theme" Target="theme/theme1.xml"/><Relationship Id="rId8" Type="http://schemas.openxmlformats.org/officeDocument/2006/relationships/hyperlink" Target="https://www.yorku.ca/secretariat/" TargetMode="External"/><Relationship Id="rId51" Type="http://schemas.openxmlformats.org/officeDocument/2006/relationships/hyperlink" Target="https://www.yorku.ca/unit/vpacad/academic-integrity/ai-technology-and-academic-integrity/" TargetMode="External"/><Relationship Id="rId72" Type="http://schemas.openxmlformats.org/officeDocument/2006/relationships/hyperlink" Target="https://www.yorku.ca/colleges/ccsc/peer-tutoring/" TargetMode="External"/><Relationship Id="rId93" Type="http://schemas.openxmlformats.org/officeDocument/2006/relationships/hyperlink" Target="https://www.yorku.ca/colleges/ccsc/resources/" TargetMode="External"/><Relationship Id="rId98"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teachanywhere.uvic.ca/wp-content/uploads/sites/4913/2023/06/Well-designed-syllabus-checklist.pdf" TargetMode="External"/><Relationship Id="rId2" Type="http://schemas.openxmlformats.org/officeDocument/2006/relationships/hyperlink" Target="https://www.facultyfocus.com/articles/course-design-ideas/syllabi-best-practices-or-just-best-guesses/?utm_campaign=shareaholic&amp;utm_medium=copy_link&amp;utm_source=bookmark" TargetMode="External"/><Relationship Id="rId1" Type="http://schemas.openxmlformats.org/officeDocument/2006/relationships/hyperlink" Target="https://www.yorku.ca/laps/faculty-staff/instructor-resources/course-outline-template/" TargetMode="External"/><Relationship Id="rId5" Type="http://schemas.openxmlformats.org/officeDocument/2006/relationships/hyperlink" Target="https://doi.org/10.1177/0098628320959979" TargetMode="External"/><Relationship Id="rId4" Type="http://schemas.openxmlformats.org/officeDocument/2006/relationships/hyperlink" Target="https://www.sciencedirect.com/science/article/pii/S0002945923005764"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5244BF-9788-EE44-BFC4-1C1A20508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16</Pages>
  <Words>6967</Words>
  <Characters>39716</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As you may recall, the Senate CCAS 2005/2006 Harmony Initiative included the development of guidelines for the preparation of</vt:lpstr>
    </vt:vector>
  </TitlesOfParts>
  <Company>Secretariat</Company>
  <LinksUpToDate>false</LinksUpToDate>
  <CharactersWithSpaces>46590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 you may recall, the Senate CCAS 2005/2006 Harmony Initiative included the development of guidelines for the preparation of</dc:title>
  <dc:creator>.</dc:creator>
  <dc:description/>
  <cp:lastModifiedBy>Karin Page-Cutrara</cp:lastModifiedBy>
  <cp:revision>5</cp:revision>
  <cp:lastPrinted>2023-12-06T17:03:00Z</cp:lastPrinted>
  <dcterms:created xsi:type="dcterms:W3CDTF">2024-12-16T22:23:00Z</dcterms:created>
  <dcterms:modified xsi:type="dcterms:W3CDTF">2024-12-18T19:28:00Z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2021-06-07T00:00:00Z</vt:filetime>
  </property>
  <property fmtid="{D5CDD505-2E9C-101B-9397-08002B2CF9AE}" pid="3" name="Creator">
    <vt:lpwstr>Acrobat PDFMaker 21 for Word</vt:lpwstr>
  </property>
  <property fmtid="{D5CDD505-2E9C-101B-9397-08002B2CF9AE}" pid="4" name="LastSaved">
    <vt:filetime>2023-12-04T00:00:00Z</vt:filetime>
  </property>
  <property fmtid="{D5CDD505-2E9C-101B-9397-08002B2CF9AE}" pid="5" name="Producer">
    <vt:lpwstr>Adobe PDF Library 21.1.187</vt:lpwstr>
  </property>
  <property fmtid="{D5CDD505-2E9C-101B-9397-08002B2CF9AE}" pid="6" name="SourceModified">
    <vt:lpwstr>D:20210607183907</vt:lpwstr>
  </property>
</Properties>
</file>