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83AC70" w14:textId="55958F51" w:rsidR="00FE3A17" w:rsidRPr="00F10AF1" w:rsidRDefault="00FE3A17" w:rsidP="00F10AF1">
      <w:pPr>
        <w:pStyle w:val="NormalWeb"/>
        <w:spacing w:before="0" w:beforeAutospacing="0" w:after="0" w:afterAutospacing="0"/>
        <w:ind w:left="2610" w:hanging="2610"/>
        <w:jc w:val="both"/>
        <w:rPr>
          <w:rFonts w:ascii="Arial" w:hAnsi="Arial" w:cs="Arial"/>
          <w:b/>
          <w:bCs/>
          <w:color w:val="141412"/>
          <w:sz w:val="32"/>
          <w:szCs w:val="32"/>
          <w:shd w:val="clear" w:color="auto" w:fill="FFFFFF"/>
        </w:rPr>
      </w:pPr>
      <w:r w:rsidRPr="00F10AF1">
        <w:rPr>
          <w:rFonts w:ascii="Arial" w:hAnsi="Arial" w:cs="Arial"/>
          <w:b/>
          <w:bCs/>
          <w:color w:val="141412"/>
          <w:sz w:val="32"/>
          <w:szCs w:val="32"/>
          <w:shd w:val="clear" w:color="auto" w:fill="FFFFFF"/>
        </w:rPr>
        <w:t xml:space="preserve">Guideline # </w:t>
      </w:r>
      <w:r w:rsidR="00FD50AB" w:rsidRPr="00F10AF1">
        <w:rPr>
          <w:rFonts w:ascii="Arial" w:hAnsi="Arial" w:cs="Arial"/>
          <w:b/>
          <w:bCs/>
          <w:color w:val="141412"/>
          <w:sz w:val="32"/>
          <w:szCs w:val="32"/>
          <w:shd w:val="clear" w:color="auto" w:fill="FFFFFF"/>
        </w:rPr>
        <w:t>26</w:t>
      </w:r>
      <w:r w:rsidRPr="00F10AF1">
        <w:rPr>
          <w:rFonts w:ascii="Arial" w:hAnsi="Arial" w:cs="Arial"/>
          <w:b/>
          <w:bCs/>
          <w:color w:val="141412"/>
          <w:sz w:val="32"/>
          <w:szCs w:val="32"/>
          <w:shd w:val="clear" w:color="auto" w:fill="FFFFFF"/>
        </w:rPr>
        <w:t>:   Videoconferencing Platforms and Research wit</w:t>
      </w:r>
      <w:r w:rsidR="00F10AF1">
        <w:rPr>
          <w:rFonts w:ascii="Arial" w:hAnsi="Arial" w:cs="Arial"/>
          <w:b/>
          <w:bCs/>
          <w:color w:val="141412"/>
          <w:sz w:val="32"/>
          <w:szCs w:val="32"/>
          <w:shd w:val="clear" w:color="auto" w:fill="FFFFFF"/>
        </w:rPr>
        <w:t xml:space="preserve">h </w:t>
      </w:r>
      <w:r w:rsidRPr="00F10AF1">
        <w:rPr>
          <w:rFonts w:ascii="Arial" w:hAnsi="Arial" w:cs="Arial"/>
          <w:b/>
          <w:bCs/>
          <w:color w:val="141412"/>
          <w:sz w:val="32"/>
          <w:szCs w:val="32"/>
          <w:shd w:val="clear" w:color="auto" w:fill="FFFFFF"/>
        </w:rPr>
        <w:t>Human Participants</w:t>
      </w:r>
    </w:p>
    <w:p w14:paraId="73AD58CA" w14:textId="77777777" w:rsidR="00FD50AB" w:rsidRPr="00FD50AB" w:rsidRDefault="00FD50AB" w:rsidP="00FD50AB">
      <w:pPr>
        <w:pStyle w:val="NormalWeb"/>
        <w:spacing w:before="0" w:beforeAutospacing="0" w:after="0" w:afterAutospacing="0"/>
        <w:ind w:left="720" w:firstLine="720"/>
        <w:jc w:val="both"/>
        <w:rPr>
          <w:rFonts w:ascii="Arial" w:hAnsi="Arial" w:cs="Arial"/>
          <w:b/>
          <w:bCs/>
          <w:color w:val="141412"/>
          <w:sz w:val="28"/>
          <w:szCs w:val="28"/>
          <w:shd w:val="clear" w:color="auto" w:fill="FFFFFF"/>
        </w:rPr>
      </w:pPr>
    </w:p>
    <w:p w14:paraId="107C2465" w14:textId="5A48062F" w:rsidR="00FE3A17" w:rsidRPr="00FD50AB" w:rsidRDefault="00FE3A17" w:rsidP="00F10AF1">
      <w:pPr>
        <w:pStyle w:val="NormalWeb"/>
        <w:spacing w:before="0" w:beforeAutospacing="0" w:after="0" w:afterAutospacing="0" w:line="360" w:lineRule="auto"/>
        <w:jc w:val="both"/>
        <w:rPr>
          <w:rFonts w:ascii="Arial" w:hAnsi="Arial" w:cs="Arial"/>
          <w:b/>
          <w:bCs/>
          <w:color w:val="141412"/>
          <w:sz w:val="24"/>
          <w:szCs w:val="24"/>
          <w:shd w:val="clear" w:color="auto" w:fill="FFFFFF"/>
        </w:rPr>
      </w:pPr>
      <w:r w:rsidRPr="00FD50AB">
        <w:rPr>
          <w:rFonts w:ascii="Arial" w:hAnsi="Arial" w:cs="Arial"/>
          <w:b/>
          <w:bCs/>
          <w:color w:val="141412"/>
          <w:sz w:val="24"/>
          <w:szCs w:val="24"/>
          <w:shd w:val="clear" w:color="auto" w:fill="FFFFFF"/>
        </w:rPr>
        <w:t>Summary</w:t>
      </w:r>
    </w:p>
    <w:p w14:paraId="32DA8CE0" w14:textId="56025515" w:rsidR="00D553F9" w:rsidRPr="00FD50AB" w:rsidRDefault="00D553F9" w:rsidP="00F10AF1">
      <w:pPr>
        <w:pStyle w:val="NormalWeb"/>
        <w:spacing w:before="0" w:beforeAutospacing="0" w:after="0" w:afterAutospacing="0" w:line="360" w:lineRule="auto"/>
        <w:jc w:val="both"/>
        <w:rPr>
          <w:rFonts w:ascii="Arial" w:hAnsi="Arial" w:cs="Arial"/>
          <w:color w:val="141412"/>
          <w:sz w:val="24"/>
          <w:szCs w:val="24"/>
          <w:shd w:val="clear" w:color="auto" w:fill="FFFFFF"/>
        </w:rPr>
      </w:pPr>
      <w:r w:rsidRPr="00FD50AB">
        <w:rPr>
          <w:rFonts w:ascii="Arial" w:hAnsi="Arial" w:cs="Arial"/>
          <w:color w:val="141412"/>
          <w:sz w:val="24"/>
          <w:szCs w:val="24"/>
          <w:shd w:val="clear" w:color="auto" w:fill="FFFFFF"/>
        </w:rPr>
        <w:t>Privacy and information security for the York comm</w:t>
      </w:r>
      <w:bookmarkStart w:id="0" w:name="_GoBack"/>
      <w:bookmarkEnd w:id="0"/>
      <w:r w:rsidRPr="00FD50AB">
        <w:rPr>
          <w:rFonts w:ascii="Arial" w:hAnsi="Arial" w:cs="Arial"/>
          <w:color w:val="141412"/>
          <w:sz w:val="24"/>
          <w:szCs w:val="24"/>
          <w:shd w:val="clear" w:color="auto" w:fill="FFFFFF"/>
        </w:rPr>
        <w:t>unity are of paramount importance especially as it speaks to research with human participants conducted in the online environment. With most research involving human participants now conducted using remote options (such as zoom and other videoconferencing platforms) additional privacy and cybersecurity concerns must be considered.</w:t>
      </w:r>
    </w:p>
    <w:p w14:paraId="7A45A44E" w14:textId="5C343617" w:rsidR="0014056A" w:rsidRDefault="00D553F9" w:rsidP="00F10AF1">
      <w:pPr>
        <w:pStyle w:val="NormalWeb"/>
        <w:spacing w:before="0" w:beforeAutospacing="0" w:after="0" w:afterAutospacing="0" w:line="360" w:lineRule="auto"/>
        <w:jc w:val="both"/>
        <w:rPr>
          <w:rFonts w:ascii="Arial" w:hAnsi="Arial" w:cs="Arial"/>
          <w:color w:val="000000"/>
          <w:sz w:val="24"/>
          <w:szCs w:val="24"/>
          <w:shd w:val="clear" w:color="auto" w:fill="F0F2F4"/>
        </w:rPr>
      </w:pPr>
      <w:r w:rsidRPr="00FD50AB">
        <w:rPr>
          <w:rFonts w:ascii="Arial" w:hAnsi="Arial" w:cs="Arial"/>
          <w:color w:val="141412"/>
          <w:sz w:val="24"/>
          <w:szCs w:val="24"/>
          <w:shd w:val="clear" w:color="auto" w:fill="FFFFFF"/>
        </w:rPr>
        <w:t>While zoom (and other videoconferencing platforms) are convenient</w:t>
      </w:r>
      <w:r w:rsidR="00562760" w:rsidRPr="00FD50AB">
        <w:rPr>
          <w:rFonts w:ascii="Arial" w:hAnsi="Arial" w:cs="Arial"/>
          <w:color w:val="141412"/>
          <w:sz w:val="24"/>
          <w:szCs w:val="24"/>
          <w:shd w:val="clear" w:color="auto" w:fill="FFFFFF"/>
        </w:rPr>
        <w:t xml:space="preserve"> and are “critical enablers” of research at this time, there are risks associated with their use.  Consequently, only research that is low to moderate risk</w:t>
      </w:r>
      <w:r w:rsidR="00562760" w:rsidRPr="00FD50AB">
        <w:rPr>
          <w:rStyle w:val="FootnoteReference"/>
          <w:rFonts w:ascii="Arial" w:hAnsi="Arial" w:cs="Arial"/>
          <w:color w:val="141412"/>
          <w:sz w:val="24"/>
          <w:szCs w:val="24"/>
          <w:shd w:val="clear" w:color="auto" w:fill="FFFFFF"/>
        </w:rPr>
        <w:footnoteReference w:id="1"/>
      </w:r>
      <w:r w:rsidR="00562760" w:rsidRPr="00FD50AB">
        <w:rPr>
          <w:rFonts w:ascii="Arial" w:hAnsi="Arial" w:cs="Arial"/>
          <w:color w:val="141412"/>
          <w:sz w:val="24"/>
          <w:szCs w:val="24"/>
          <w:shd w:val="clear" w:color="auto" w:fill="FFFFFF"/>
        </w:rPr>
        <w:t xml:space="preserve"> should be </w:t>
      </w:r>
      <w:r w:rsidR="003B2523" w:rsidRPr="00FD50AB">
        <w:rPr>
          <w:rFonts w:ascii="Arial" w:hAnsi="Arial" w:cs="Arial"/>
          <w:color w:val="141412"/>
          <w:sz w:val="24"/>
          <w:szCs w:val="24"/>
          <w:shd w:val="clear" w:color="auto" w:fill="FFFFFF"/>
        </w:rPr>
        <w:t>undertaken using these tools</w:t>
      </w:r>
      <w:r w:rsidR="00353389" w:rsidRPr="00FD50AB">
        <w:rPr>
          <w:rFonts w:ascii="Arial" w:hAnsi="Arial" w:cs="Arial"/>
          <w:color w:val="141412"/>
          <w:sz w:val="24"/>
          <w:szCs w:val="24"/>
          <w:shd w:val="clear" w:color="auto" w:fill="FFFFFF"/>
        </w:rPr>
        <w:t>.  Participants</w:t>
      </w:r>
      <w:r w:rsidR="003B2523" w:rsidRPr="00FD50AB">
        <w:rPr>
          <w:rFonts w:ascii="Arial" w:hAnsi="Arial" w:cs="Arial"/>
          <w:color w:val="141412"/>
          <w:sz w:val="24"/>
          <w:szCs w:val="24"/>
          <w:shd w:val="clear" w:color="auto" w:fill="FFFFFF"/>
        </w:rPr>
        <w:t xml:space="preserve"> should be made aware of the potential risks associated with the use of Zoom and what alternatives, if any, will be made available to those participants who do not want to participate via videoconferencing.</w:t>
      </w:r>
      <w:r w:rsidR="003B2523" w:rsidRPr="00FD50AB">
        <w:rPr>
          <w:rFonts w:ascii="Arial" w:hAnsi="Arial" w:cs="Arial"/>
          <w:color w:val="000000"/>
          <w:sz w:val="24"/>
          <w:szCs w:val="24"/>
          <w:shd w:val="clear" w:color="auto" w:fill="F0F2F4"/>
        </w:rPr>
        <w:t xml:space="preserve"> </w:t>
      </w:r>
    </w:p>
    <w:p w14:paraId="5A0C022C" w14:textId="77777777" w:rsidR="00FD50AB" w:rsidRPr="00FD50AB" w:rsidRDefault="00FD50AB" w:rsidP="00F10AF1">
      <w:pPr>
        <w:pStyle w:val="NormalWeb"/>
        <w:spacing w:before="0" w:beforeAutospacing="0" w:after="0" w:afterAutospacing="0" w:line="360" w:lineRule="auto"/>
        <w:jc w:val="both"/>
        <w:rPr>
          <w:rFonts w:ascii="Arial" w:hAnsi="Arial" w:cs="Arial"/>
          <w:color w:val="000000"/>
          <w:sz w:val="24"/>
          <w:szCs w:val="24"/>
          <w:shd w:val="clear" w:color="auto" w:fill="F0F2F4"/>
        </w:rPr>
      </w:pPr>
    </w:p>
    <w:p w14:paraId="5488801A" w14:textId="0863135E" w:rsidR="00975F48" w:rsidRPr="00FD50AB" w:rsidRDefault="00975F48" w:rsidP="00F10AF1">
      <w:pPr>
        <w:pStyle w:val="NormalWeb"/>
        <w:shd w:val="clear" w:color="auto" w:fill="FFFFFF"/>
        <w:spacing w:before="0" w:beforeAutospacing="0" w:after="0" w:afterAutospacing="0" w:line="360" w:lineRule="auto"/>
        <w:jc w:val="both"/>
        <w:rPr>
          <w:rFonts w:ascii="Arial" w:hAnsi="Arial" w:cs="Arial"/>
          <w:b/>
          <w:bCs/>
          <w:color w:val="222222"/>
          <w:sz w:val="24"/>
          <w:szCs w:val="24"/>
        </w:rPr>
      </w:pPr>
      <w:r w:rsidRPr="00FD50AB">
        <w:rPr>
          <w:rFonts w:ascii="Arial" w:hAnsi="Arial" w:cs="Arial"/>
          <w:b/>
          <w:bCs/>
          <w:color w:val="222222"/>
          <w:sz w:val="24"/>
          <w:szCs w:val="24"/>
        </w:rPr>
        <w:t>Use of Zoom in Research</w:t>
      </w:r>
    </w:p>
    <w:p w14:paraId="07AA6AFE" w14:textId="534A3D7C" w:rsidR="001E3338" w:rsidRPr="00FD50AB" w:rsidRDefault="00353389"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While security concerns regarding ZOOM were in the forefront of news accounts at the outset of the pandemic and concomitant switch to remote research options, the reality is that all platforms (</w:t>
      </w:r>
      <w:r w:rsidR="001E3338" w:rsidRPr="00FD50AB">
        <w:rPr>
          <w:rFonts w:ascii="Arial" w:hAnsi="Arial" w:cs="Arial"/>
          <w:color w:val="222222"/>
          <w:sz w:val="24"/>
          <w:szCs w:val="24"/>
        </w:rPr>
        <w:t xml:space="preserve">including Facetime, WhatsApp, Skype, MS Teams, Jitsi </w:t>
      </w:r>
      <w:r w:rsidRPr="00FD50AB">
        <w:rPr>
          <w:rFonts w:ascii="Arial" w:hAnsi="Arial" w:cs="Arial"/>
          <w:color w:val="222222"/>
          <w:sz w:val="24"/>
          <w:szCs w:val="24"/>
        </w:rPr>
        <w:t xml:space="preserve"> </w:t>
      </w:r>
      <w:r w:rsidR="00DE35C1" w:rsidRPr="00FD50AB">
        <w:rPr>
          <w:rFonts w:ascii="Arial" w:hAnsi="Arial" w:cs="Arial"/>
          <w:color w:val="222222"/>
          <w:sz w:val="24"/>
          <w:szCs w:val="24"/>
        </w:rPr>
        <w:t>etc.</w:t>
      </w:r>
      <w:r w:rsidRPr="00FD50AB">
        <w:rPr>
          <w:rFonts w:ascii="Arial" w:hAnsi="Arial" w:cs="Arial"/>
          <w:color w:val="222222"/>
          <w:sz w:val="24"/>
          <w:szCs w:val="24"/>
        </w:rPr>
        <w:t xml:space="preserve">) have security issues.  From unauthorized </w:t>
      </w:r>
      <w:r w:rsidR="00DE35C1" w:rsidRPr="00FD50AB">
        <w:rPr>
          <w:rFonts w:ascii="Arial" w:hAnsi="Arial" w:cs="Arial"/>
          <w:color w:val="222222"/>
          <w:sz w:val="24"/>
          <w:szCs w:val="24"/>
        </w:rPr>
        <w:t>third-party</w:t>
      </w:r>
      <w:r w:rsidRPr="00FD50AB">
        <w:rPr>
          <w:rFonts w:ascii="Arial" w:hAnsi="Arial" w:cs="Arial"/>
          <w:color w:val="222222"/>
          <w:sz w:val="24"/>
          <w:szCs w:val="24"/>
        </w:rPr>
        <w:t xml:space="preserve"> access (such as zoom “bombing”) to participants’ </w:t>
      </w:r>
      <w:r w:rsidR="00975F48" w:rsidRPr="00FD50AB">
        <w:rPr>
          <w:rFonts w:ascii="Arial" w:hAnsi="Arial" w:cs="Arial"/>
          <w:color w:val="222222"/>
          <w:sz w:val="24"/>
          <w:szCs w:val="24"/>
        </w:rPr>
        <w:t>surreptitious</w:t>
      </w:r>
      <w:r w:rsidRPr="00FD50AB">
        <w:rPr>
          <w:rFonts w:ascii="Arial" w:hAnsi="Arial" w:cs="Arial"/>
          <w:color w:val="222222"/>
          <w:sz w:val="24"/>
          <w:szCs w:val="24"/>
        </w:rPr>
        <w:t xml:space="preserve"> recording of communications, the risks to </w:t>
      </w:r>
      <w:r w:rsidR="00975F48" w:rsidRPr="00FD50AB">
        <w:rPr>
          <w:rFonts w:ascii="Arial" w:hAnsi="Arial" w:cs="Arial"/>
          <w:color w:val="222222"/>
          <w:sz w:val="24"/>
          <w:szCs w:val="24"/>
        </w:rPr>
        <w:t>participants</w:t>
      </w:r>
      <w:r w:rsidRPr="00FD50AB">
        <w:rPr>
          <w:rFonts w:ascii="Arial" w:hAnsi="Arial" w:cs="Arial"/>
          <w:color w:val="222222"/>
          <w:sz w:val="24"/>
          <w:szCs w:val="24"/>
        </w:rPr>
        <w:t>’ identities, and confidentiality of data can be significant.</w:t>
      </w:r>
      <w:r w:rsidR="001E3338" w:rsidRPr="00FD50AB">
        <w:rPr>
          <w:rFonts w:ascii="Arial" w:hAnsi="Arial" w:cs="Arial"/>
          <w:color w:val="222222"/>
          <w:sz w:val="24"/>
          <w:szCs w:val="24"/>
        </w:rPr>
        <w:t xml:space="preserve"> This is of particular concern for focus groups conducted via a video-conferencing platform as a participant could record the information being provided by other participants.</w:t>
      </w:r>
    </w:p>
    <w:p w14:paraId="2FD736FD" w14:textId="26A284AD" w:rsidR="001E3338" w:rsidRPr="00FD50AB" w:rsidRDefault="001E3338"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 xml:space="preserve">In an effort to provide some clarity for the research community, the </w:t>
      </w:r>
      <w:r w:rsidR="00A26CEC" w:rsidRPr="00FD50AB">
        <w:rPr>
          <w:rFonts w:ascii="Arial" w:hAnsi="Arial" w:cs="Arial"/>
          <w:color w:val="222222"/>
          <w:sz w:val="24"/>
          <w:szCs w:val="24"/>
        </w:rPr>
        <w:t xml:space="preserve">Office of Research Ethics in consultation with the Office of Information Security, offer the following guidance on the use of Zoom (note that similar guidance may be applicable to other </w:t>
      </w:r>
      <w:r w:rsidR="00975F48" w:rsidRPr="00FD50AB">
        <w:rPr>
          <w:rFonts w:ascii="Arial" w:hAnsi="Arial" w:cs="Arial"/>
          <w:color w:val="222222"/>
          <w:sz w:val="24"/>
          <w:szCs w:val="24"/>
        </w:rPr>
        <w:t xml:space="preserve">videoconferencing </w:t>
      </w:r>
      <w:r w:rsidR="00A26CEC" w:rsidRPr="00FD50AB">
        <w:rPr>
          <w:rFonts w:ascii="Arial" w:hAnsi="Arial" w:cs="Arial"/>
          <w:color w:val="222222"/>
          <w:sz w:val="24"/>
          <w:szCs w:val="24"/>
        </w:rPr>
        <w:t xml:space="preserve">platforms.  Please contact ORE at </w:t>
      </w:r>
      <w:hyperlink r:id="rId8" w:history="1">
        <w:r w:rsidR="007B1CD1" w:rsidRPr="00DE35C1">
          <w:rPr>
            <w:rStyle w:val="Hyperlink"/>
            <w:rFonts w:ascii="Arial" w:hAnsi="Arial" w:cs="Arial"/>
            <w:sz w:val="24"/>
            <w:szCs w:val="24"/>
          </w:rPr>
          <w:t>ore@yorku.ca</w:t>
        </w:r>
      </w:hyperlink>
      <w:r w:rsidR="00A26CEC" w:rsidRPr="00FD50AB">
        <w:rPr>
          <w:rFonts w:ascii="Arial" w:hAnsi="Arial" w:cs="Arial"/>
          <w:color w:val="222222"/>
          <w:sz w:val="24"/>
          <w:szCs w:val="24"/>
        </w:rPr>
        <w:t xml:space="preserve"> or IT at </w:t>
      </w:r>
      <w:hyperlink r:id="rId9" w:history="1">
        <w:r w:rsidR="00DE35C1">
          <w:rPr>
            <w:rStyle w:val="Hyperlink"/>
            <w:rFonts w:ascii="Arial" w:hAnsi="Arial" w:cs="Arial"/>
            <w:sz w:val="24"/>
            <w:szCs w:val="24"/>
          </w:rPr>
          <w:t>askit@yorku.ca</w:t>
        </w:r>
      </w:hyperlink>
    </w:p>
    <w:p w14:paraId="6E6561E6" w14:textId="16D61050" w:rsidR="001E3338" w:rsidRPr="00FD50AB" w:rsidRDefault="00A26CEC"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lastRenderedPageBreak/>
        <w:t>York University has institutional licenses for</w:t>
      </w:r>
      <w:r w:rsidR="001E3338" w:rsidRPr="00FD50AB">
        <w:rPr>
          <w:rFonts w:ascii="Arial" w:hAnsi="Arial" w:cs="Arial"/>
          <w:color w:val="222222"/>
          <w:sz w:val="24"/>
          <w:szCs w:val="24"/>
        </w:rPr>
        <w:t xml:space="preserve"> MS Teams</w:t>
      </w:r>
      <w:r w:rsidRPr="00FD50AB">
        <w:rPr>
          <w:rFonts w:ascii="Arial" w:hAnsi="Arial" w:cs="Arial"/>
          <w:color w:val="222222"/>
          <w:sz w:val="24"/>
          <w:szCs w:val="24"/>
        </w:rPr>
        <w:t xml:space="preserve"> and </w:t>
      </w:r>
      <w:r w:rsidR="001E3338" w:rsidRPr="00FD50AB">
        <w:rPr>
          <w:rFonts w:ascii="Arial" w:hAnsi="Arial" w:cs="Arial"/>
          <w:color w:val="222222"/>
          <w:sz w:val="24"/>
          <w:szCs w:val="24"/>
        </w:rPr>
        <w:t xml:space="preserve">Zoom </w:t>
      </w:r>
      <w:r w:rsidRPr="00FD50AB">
        <w:rPr>
          <w:rFonts w:ascii="Arial" w:hAnsi="Arial" w:cs="Arial"/>
          <w:color w:val="222222"/>
          <w:sz w:val="24"/>
          <w:szCs w:val="24"/>
        </w:rPr>
        <w:t xml:space="preserve">and researchers are therefore recommended to use </w:t>
      </w:r>
      <w:r w:rsidR="001E3338" w:rsidRPr="00FD50AB">
        <w:rPr>
          <w:rFonts w:ascii="Arial" w:hAnsi="Arial" w:cs="Arial"/>
          <w:color w:val="222222"/>
          <w:sz w:val="24"/>
          <w:szCs w:val="24"/>
        </w:rPr>
        <w:t>MS Teams</w:t>
      </w:r>
      <w:r w:rsidRPr="00FD50AB">
        <w:rPr>
          <w:rFonts w:ascii="Arial" w:hAnsi="Arial" w:cs="Arial"/>
          <w:color w:val="222222"/>
          <w:sz w:val="24"/>
          <w:szCs w:val="24"/>
        </w:rPr>
        <w:t xml:space="preserve"> or</w:t>
      </w:r>
      <w:r w:rsidR="001E3338" w:rsidRPr="00FD50AB">
        <w:rPr>
          <w:rFonts w:ascii="Arial" w:hAnsi="Arial" w:cs="Arial"/>
          <w:color w:val="222222"/>
          <w:sz w:val="24"/>
          <w:szCs w:val="24"/>
        </w:rPr>
        <w:t xml:space="preserve"> Zoom </w:t>
      </w:r>
      <w:r w:rsidRPr="00FD50AB">
        <w:rPr>
          <w:rFonts w:ascii="Arial" w:hAnsi="Arial" w:cs="Arial"/>
          <w:color w:val="222222"/>
          <w:sz w:val="24"/>
          <w:szCs w:val="24"/>
        </w:rPr>
        <w:t>f</w:t>
      </w:r>
      <w:r w:rsidR="001E3338" w:rsidRPr="00FD50AB">
        <w:rPr>
          <w:rFonts w:ascii="Arial" w:hAnsi="Arial" w:cs="Arial"/>
          <w:color w:val="222222"/>
          <w:sz w:val="24"/>
          <w:szCs w:val="24"/>
        </w:rPr>
        <w:t>or research activities which involve remote video communications</w:t>
      </w:r>
      <w:r w:rsidR="00BE6067" w:rsidRPr="00FD50AB">
        <w:rPr>
          <w:rFonts w:ascii="Arial" w:hAnsi="Arial" w:cs="Arial"/>
          <w:color w:val="222222"/>
          <w:sz w:val="24"/>
          <w:szCs w:val="24"/>
        </w:rPr>
        <w:t xml:space="preserve"> and does not require PIPEDA / PHIPA compliance</w:t>
      </w:r>
      <w:r w:rsidR="001E3338" w:rsidRPr="00FD50AB">
        <w:rPr>
          <w:rFonts w:ascii="Arial" w:hAnsi="Arial" w:cs="Arial"/>
          <w:color w:val="222222"/>
          <w:sz w:val="24"/>
          <w:szCs w:val="24"/>
        </w:rPr>
        <w:t>.</w:t>
      </w:r>
    </w:p>
    <w:p w14:paraId="0AA91292" w14:textId="77777777" w:rsidR="00E31249" w:rsidRPr="00FD50AB" w:rsidRDefault="002069AA" w:rsidP="00F10AF1">
      <w:pPr>
        <w:spacing w:line="360" w:lineRule="auto"/>
        <w:jc w:val="both"/>
        <w:rPr>
          <w:rFonts w:ascii="Arial" w:eastAsia="Times New Roman" w:hAnsi="Arial" w:cs="Arial"/>
          <w:color w:val="000000"/>
          <w:sz w:val="24"/>
          <w:szCs w:val="24"/>
        </w:rPr>
      </w:pPr>
      <w:r w:rsidRPr="00FD50AB">
        <w:rPr>
          <w:rFonts w:ascii="Arial" w:hAnsi="Arial" w:cs="Arial"/>
          <w:color w:val="222222"/>
          <w:sz w:val="24"/>
          <w:szCs w:val="24"/>
        </w:rPr>
        <w:t>If the videoconferencing meeting needs t</w:t>
      </w:r>
      <w:r w:rsidR="00491D60" w:rsidRPr="00FD50AB">
        <w:rPr>
          <w:rFonts w:ascii="Arial" w:hAnsi="Arial" w:cs="Arial"/>
          <w:color w:val="222222"/>
          <w:sz w:val="24"/>
          <w:szCs w:val="24"/>
        </w:rPr>
        <w:t>o meet PIPEDA / PHIPA compliance, Zoom provides</w:t>
      </w:r>
      <w:r w:rsidRPr="00FD50AB">
        <w:rPr>
          <w:rFonts w:ascii="Arial" w:hAnsi="Arial" w:cs="Arial"/>
          <w:color w:val="222222"/>
          <w:sz w:val="24"/>
          <w:szCs w:val="24"/>
        </w:rPr>
        <w:t xml:space="preserve"> Zoom for HealthCare which is a more secure version of the standard Zoom. This version of Zoom is not site licensed and is available at a cost to the researcher.</w:t>
      </w:r>
      <w:r w:rsidR="007E56A2" w:rsidRPr="00FD50AB">
        <w:rPr>
          <w:rFonts w:ascii="Arial" w:hAnsi="Arial" w:cs="Arial"/>
          <w:color w:val="222222"/>
          <w:sz w:val="24"/>
          <w:szCs w:val="24"/>
        </w:rPr>
        <w:t xml:space="preserve"> </w:t>
      </w:r>
    </w:p>
    <w:p w14:paraId="2E7F08C8" w14:textId="5DD5AE0F" w:rsidR="00E31249" w:rsidRPr="00FD50AB" w:rsidRDefault="00E31249" w:rsidP="00F10AF1">
      <w:pPr>
        <w:spacing w:line="360" w:lineRule="auto"/>
        <w:jc w:val="both"/>
        <w:rPr>
          <w:rFonts w:ascii="Arial" w:eastAsia="Times New Roman" w:hAnsi="Arial" w:cs="Arial"/>
          <w:color w:val="000000"/>
          <w:sz w:val="24"/>
          <w:szCs w:val="24"/>
        </w:rPr>
      </w:pPr>
      <w:r w:rsidRPr="00FD50AB">
        <w:rPr>
          <w:rFonts w:ascii="Arial" w:eastAsia="Times New Roman" w:hAnsi="Arial" w:cs="Arial"/>
          <w:color w:val="000000"/>
          <w:sz w:val="24"/>
          <w:szCs w:val="24"/>
        </w:rPr>
        <w:t xml:space="preserve">UIT currently covers the cost of 1 Zoom license (standard and Zoom for Healthcare) per user (staff, faculty, students).  For sponsored accounts, there is a recovery cost of $67 per year per account, charged to the department. Please send an email to </w:t>
      </w:r>
      <w:hyperlink r:id="rId10" w:history="1">
        <w:r w:rsidRPr="00FD50AB">
          <w:rPr>
            <w:rStyle w:val="Hyperlink"/>
            <w:rFonts w:ascii="Arial" w:eastAsia="Times New Roman" w:hAnsi="Arial" w:cs="Arial"/>
            <w:sz w:val="24"/>
            <w:szCs w:val="24"/>
          </w:rPr>
          <w:t>askit@yorku.ca</w:t>
        </w:r>
      </w:hyperlink>
      <w:r w:rsidRPr="00FD50AB">
        <w:rPr>
          <w:rFonts w:ascii="Arial" w:eastAsia="Times New Roman" w:hAnsi="Arial" w:cs="Arial"/>
          <w:color w:val="000000"/>
          <w:sz w:val="24"/>
          <w:szCs w:val="24"/>
        </w:rPr>
        <w:t xml:space="preserve"> to activate the zoom license. </w:t>
      </w:r>
    </w:p>
    <w:p w14:paraId="5A80B03B" w14:textId="77777777" w:rsidR="00E31249" w:rsidRPr="00FD50AB" w:rsidRDefault="00E31249" w:rsidP="00F10AF1">
      <w:pPr>
        <w:spacing w:line="360" w:lineRule="auto"/>
        <w:jc w:val="both"/>
        <w:rPr>
          <w:rFonts w:ascii="Arial" w:eastAsia="Times New Roman" w:hAnsi="Arial" w:cs="Arial"/>
          <w:color w:val="000000"/>
          <w:sz w:val="24"/>
          <w:szCs w:val="24"/>
        </w:rPr>
      </w:pPr>
    </w:p>
    <w:p w14:paraId="2373B0D8" w14:textId="569AC2D4" w:rsidR="005A6B94" w:rsidRPr="00FD50AB" w:rsidRDefault="00FE3A17" w:rsidP="00F10AF1">
      <w:pPr>
        <w:pStyle w:val="NormalWeb"/>
        <w:shd w:val="clear" w:color="auto" w:fill="FFFFFF"/>
        <w:spacing w:before="0" w:beforeAutospacing="0" w:after="0" w:afterAutospacing="0" w:line="360" w:lineRule="auto"/>
        <w:jc w:val="both"/>
        <w:rPr>
          <w:rFonts w:ascii="Arial" w:hAnsi="Arial" w:cs="Arial"/>
          <w:b/>
          <w:bCs/>
          <w:color w:val="222222"/>
          <w:sz w:val="24"/>
          <w:szCs w:val="24"/>
        </w:rPr>
      </w:pPr>
      <w:r w:rsidRPr="00FD50AB">
        <w:rPr>
          <w:rFonts w:ascii="Arial" w:hAnsi="Arial" w:cs="Arial"/>
          <w:b/>
          <w:bCs/>
          <w:color w:val="222222"/>
          <w:sz w:val="24"/>
          <w:szCs w:val="24"/>
        </w:rPr>
        <w:t>Key Functionality</w:t>
      </w:r>
    </w:p>
    <w:p w14:paraId="6ADD762B" w14:textId="70109CBD" w:rsidR="005A6B94" w:rsidRPr="00FD50AB" w:rsidRDefault="005A6B94"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As with many collaboration platforms, Zoom offers HD Video and Audio, easy sharing of content, a digital whiteboard, accessibility functions and the ability to record meetings. Meetings can include up to</w:t>
      </w:r>
      <w:r w:rsidR="007E56A2" w:rsidRPr="00FD50AB">
        <w:rPr>
          <w:rFonts w:ascii="Arial" w:hAnsi="Arial" w:cs="Arial"/>
          <w:color w:val="222222"/>
          <w:sz w:val="24"/>
          <w:szCs w:val="24"/>
        </w:rPr>
        <w:t xml:space="preserve"> </w:t>
      </w:r>
      <w:r w:rsidR="000E44C2" w:rsidRPr="00FD50AB">
        <w:rPr>
          <w:rFonts w:ascii="Arial" w:hAnsi="Arial" w:cs="Arial"/>
          <w:color w:val="222222"/>
          <w:sz w:val="24"/>
          <w:szCs w:val="24"/>
        </w:rPr>
        <w:t>300</w:t>
      </w:r>
      <w:r w:rsidRPr="00FD50AB">
        <w:rPr>
          <w:rFonts w:ascii="Arial" w:hAnsi="Arial" w:cs="Arial"/>
          <w:color w:val="222222"/>
          <w:sz w:val="24"/>
          <w:szCs w:val="24"/>
        </w:rPr>
        <w:t xml:space="preserve"> </w:t>
      </w:r>
      <w:r w:rsidR="00DE35C1" w:rsidRPr="00FD50AB">
        <w:rPr>
          <w:rFonts w:ascii="Arial" w:hAnsi="Arial" w:cs="Arial"/>
          <w:color w:val="222222"/>
          <w:sz w:val="24"/>
          <w:szCs w:val="24"/>
        </w:rPr>
        <w:t>participants and</w:t>
      </w:r>
      <w:r w:rsidRPr="00FD50AB">
        <w:rPr>
          <w:rFonts w:ascii="Arial" w:hAnsi="Arial" w:cs="Arial"/>
          <w:color w:val="222222"/>
          <w:sz w:val="24"/>
          <w:szCs w:val="24"/>
        </w:rPr>
        <w:t xml:space="preserve"> can last up to </w:t>
      </w:r>
      <w:r w:rsidR="007E56A2" w:rsidRPr="00FD50AB">
        <w:rPr>
          <w:rFonts w:ascii="Arial" w:hAnsi="Arial" w:cs="Arial"/>
          <w:color w:val="222222"/>
          <w:sz w:val="24"/>
          <w:szCs w:val="24"/>
        </w:rPr>
        <w:t>3</w:t>
      </w:r>
      <w:r w:rsidR="00D47327" w:rsidRPr="00FD50AB">
        <w:rPr>
          <w:rFonts w:ascii="Arial" w:hAnsi="Arial" w:cs="Arial"/>
          <w:color w:val="222222"/>
          <w:sz w:val="24"/>
          <w:szCs w:val="24"/>
        </w:rPr>
        <w:t>0</w:t>
      </w:r>
      <w:r w:rsidRPr="00FD50AB">
        <w:rPr>
          <w:rFonts w:ascii="Arial" w:hAnsi="Arial" w:cs="Arial"/>
          <w:color w:val="222222"/>
          <w:sz w:val="24"/>
          <w:szCs w:val="24"/>
        </w:rPr>
        <w:t xml:space="preserve"> hours</w:t>
      </w:r>
      <w:r w:rsidR="00D47327" w:rsidRPr="00FD50AB">
        <w:rPr>
          <w:rFonts w:ascii="Arial" w:hAnsi="Arial" w:cs="Arial"/>
          <w:color w:val="222222"/>
          <w:sz w:val="24"/>
          <w:szCs w:val="24"/>
        </w:rPr>
        <w:t>.</w:t>
      </w:r>
    </w:p>
    <w:p w14:paraId="0527B03A" w14:textId="546D6E02" w:rsidR="005A6B94" w:rsidRPr="00FD50AB" w:rsidRDefault="005A6B94"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 xml:space="preserve">Key advantages of using the zoom platform are the ability for people to join meetings using a telephone rather than needing a computer, the digital whiteboard, the ability to use break out rooms in a meeting, and the ability for people external to </w:t>
      </w:r>
      <w:r w:rsidR="00F771C3" w:rsidRPr="00FD50AB">
        <w:rPr>
          <w:rFonts w:ascii="Arial" w:hAnsi="Arial" w:cs="Arial"/>
          <w:color w:val="222222"/>
          <w:sz w:val="24"/>
          <w:szCs w:val="24"/>
        </w:rPr>
        <w:t xml:space="preserve">York </w:t>
      </w:r>
      <w:r w:rsidRPr="00FD50AB">
        <w:rPr>
          <w:rFonts w:ascii="Arial" w:hAnsi="Arial" w:cs="Arial"/>
          <w:color w:val="222222"/>
          <w:sz w:val="24"/>
          <w:szCs w:val="24"/>
        </w:rPr>
        <w:t>to join meetings easily. </w:t>
      </w:r>
      <w:r w:rsidR="002F713E" w:rsidRPr="00FD50AB">
        <w:rPr>
          <w:rFonts w:ascii="Arial" w:hAnsi="Arial" w:cs="Arial"/>
          <w:color w:val="222222"/>
          <w:sz w:val="24"/>
          <w:szCs w:val="24"/>
        </w:rPr>
        <w:t xml:space="preserve">Zoom meetings are encrypted from end-to-end using the AES 256bit encryption algorithm and TLS tunneling as they connect to and travel through the Zoom cloud servers located in Data Centers across North America. </w:t>
      </w:r>
    </w:p>
    <w:p w14:paraId="5103BBEE" w14:textId="7B61D8E8" w:rsidR="004B0183" w:rsidRDefault="004B0183"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 xml:space="preserve">Zoom for HealthCare enjoys the same </w:t>
      </w:r>
      <w:r w:rsidR="00AB4E1F" w:rsidRPr="00FD50AB">
        <w:rPr>
          <w:rFonts w:ascii="Arial" w:hAnsi="Arial" w:cs="Arial"/>
          <w:color w:val="222222"/>
          <w:sz w:val="24"/>
          <w:szCs w:val="24"/>
        </w:rPr>
        <w:t>features</w:t>
      </w:r>
      <w:r w:rsidRPr="00FD50AB">
        <w:rPr>
          <w:rFonts w:ascii="Arial" w:hAnsi="Arial" w:cs="Arial"/>
          <w:color w:val="222222"/>
          <w:sz w:val="24"/>
          <w:szCs w:val="24"/>
        </w:rPr>
        <w:t xml:space="preserve"> as the zoom </w:t>
      </w:r>
      <w:r w:rsidR="00AB4E1F" w:rsidRPr="00FD50AB">
        <w:rPr>
          <w:rFonts w:ascii="Arial" w:hAnsi="Arial" w:cs="Arial"/>
          <w:color w:val="222222"/>
          <w:sz w:val="24"/>
          <w:szCs w:val="24"/>
        </w:rPr>
        <w:t xml:space="preserve">standard version </w:t>
      </w:r>
      <w:r w:rsidRPr="00FD50AB">
        <w:rPr>
          <w:rFonts w:ascii="Arial" w:hAnsi="Arial" w:cs="Arial"/>
          <w:color w:val="222222"/>
          <w:sz w:val="24"/>
          <w:szCs w:val="24"/>
        </w:rPr>
        <w:t xml:space="preserve">but with focus on privacy and security to meet PIPEDA / PHIPA compliance. </w:t>
      </w:r>
      <w:r w:rsidR="00AB4E1F" w:rsidRPr="00FD50AB">
        <w:rPr>
          <w:rFonts w:ascii="Arial" w:hAnsi="Arial" w:cs="Arial"/>
          <w:color w:val="222222"/>
          <w:sz w:val="24"/>
          <w:szCs w:val="24"/>
        </w:rPr>
        <w:t>There are certain administrative, technical, and physical safeguards put in place to ensure the confidentiality and integrity of the session. For example, Zoom for Healthcare meetings will only connect to and travel through cloud servers located in Canada.</w:t>
      </w:r>
      <w:r w:rsidR="007E56A2" w:rsidRPr="00FD50AB">
        <w:rPr>
          <w:rFonts w:ascii="Arial" w:hAnsi="Arial" w:cs="Arial"/>
          <w:color w:val="222222"/>
          <w:sz w:val="24"/>
          <w:szCs w:val="24"/>
        </w:rPr>
        <w:t xml:space="preserve">  </w:t>
      </w:r>
      <w:r w:rsidR="000E193D">
        <w:rPr>
          <w:rFonts w:ascii="Arial" w:hAnsi="Arial" w:cs="Arial"/>
          <w:color w:val="222222"/>
          <w:sz w:val="24"/>
          <w:szCs w:val="24"/>
        </w:rPr>
        <w:t>For more information p</w:t>
      </w:r>
      <w:r w:rsidR="007E56A2" w:rsidRPr="00FD50AB">
        <w:rPr>
          <w:rFonts w:ascii="Arial" w:hAnsi="Arial" w:cs="Arial"/>
          <w:color w:val="222222"/>
          <w:sz w:val="24"/>
          <w:szCs w:val="24"/>
        </w:rPr>
        <w:t xml:space="preserve">lease contact </w:t>
      </w:r>
      <w:hyperlink r:id="rId11" w:history="1">
        <w:r w:rsidR="007E56A2" w:rsidRPr="00DE35C1">
          <w:rPr>
            <w:rStyle w:val="Hyperlink"/>
            <w:rFonts w:ascii="Arial" w:hAnsi="Arial" w:cs="Arial"/>
            <w:sz w:val="24"/>
            <w:szCs w:val="24"/>
          </w:rPr>
          <w:t>Office of Information Security</w:t>
        </w:r>
      </w:hyperlink>
      <w:r w:rsidR="00DE35C1">
        <w:rPr>
          <w:rFonts w:ascii="Arial" w:hAnsi="Arial" w:cs="Arial"/>
          <w:color w:val="222222"/>
          <w:sz w:val="24"/>
          <w:szCs w:val="24"/>
        </w:rPr>
        <w:t>.</w:t>
      </w:r>
    </w:p>
    <w:p w14:paraId="626030DF" w14:textId="77777777" w:rsidR="00DE35C1" w:rsidRPr="00FD50AB" w:rsidRDefault="00DE35C1"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p>
    <w:p w14:paraId="4A28754E" w14:textId="4CE4A8A2" w:rsidR="00A26CEC" w:rsidRPr="00FD50AB" w:rsidRDefault="00FE3A17" w:rsidP="00F10AF1">
      <w:pPr>
        <w:pStyle w:val="NormalWeb"/>
        <w:shd w:val="clear" w:color="auto" w:fill="FFFFFF"/>
        <w:spacing w:before="0" w:beforeAutospacing="0" w:after="0" w:afterAutospacing="0" w:line="360" w:lineRule="auto"/>
        <w:jc w:val="both"/>
        <w:rPr>
          <w:rFonts w:ascii="Arial" w:hAnsi="Arial" w:cs="Arial"/>
          <w:b/>
          <w:bCs/>
          <w:color w:val="222222"/>
          <w:sz w:val="24"/>
          <w:szCs w:val="24"/>
        </w:rPr>
      </w:pPr>
      <w:r w:rsidRPr="00FD50AB">
        <w:rPr>
          <w:rFonts w:ascii="Arial" w:hAnsi="Arial" w:cs="Arial"/>
          <w:b/>
          <w:bCs/>
          <w:color w:val="222222"/>
          <w:sz w:val="24"/>
          <w:szCs w:val="24"/>
        </w:rPr>
        <w:t>Key Concerns:</w:t>
      </w:r>
      <w:r w:rsidR="005A6B94" w:rsidRPr="00FD50AB">
        <w:rPr>
          <w:rFonts w:ascii="Arial" w:hAnsi="Arial" w:cs="Arial"/>
          <w:b/>
          <w:bCs/>
          <w:color w:val="222222"/>
          <w:sz w:val="24"/>
          <w:szCs w:val="24"/>
        </w:rPr>
        <w:t xml:space="preserve">  </w:t>
      </w:r>
      <w:r w:rsidR="00A26CEC" w:rsidRPr="00FD50AB">
        <w:rPr>
          <w:rFonts w:ascii="Arial" w:hAnsi="Arial" w:cs="Arial"/>
          <w:b/>
          <w:bCs/>
          <w:color w:val="222222"/>
          <w:sz w:val="24"/>
          <w:szCs w:val="24"/>
        </w:rPr>
        <w:t>Use of Zoom and Risk for Research with Human Participants</w:t>
      </w:r>
    </w:p>
    <w:p w14:paraId="4269942A" w14:textId="541BF28D" w:rsidR="001E3338" w:rsidRPr="00FD50AB" w:rsidRDefault="00A26CEC"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No online meeting platform is “fully” secure.</w:t>
      </w:r>
      <w:r w:rsidR="0098433E">
        <w:rPr>
          <w:rFonts w:ascii="Arial" w:hAnsi="Arial" w:cs="Arial"/>
          <w:color w:val="222222"/>
          <w:sz w:val="24"/>
          <w:szCs w:val="24"/>
        </w:rPr>
        <w:t xml:space="preserve"> </w:t>
      </w:r>
      <w:r w:rsidR="0023254F" w:rsidRPr="00FD50AB">
        <w:rPr>
          <w:rFonts w:ascii="Arial" w:hAnsi="Arial" w:cs="Arial"/>
          <w:color w:val="222222"/>
          <w:sz w:val="24"/>
          <w:szCs w:val="24"/>
        </w:rPr>
        <w:t xml:space="preserve">The </w:t>
      </w:r>
      <w:r w:rsidR="001E3338" w:rsidRPr="00FD50AB">
        <w:rPr>
          <w:rFonts w:ascii="Arial" w:hAnsi="Arial" w:cs="Arial"/>
          <w:color w:val="222222"/>
          <w:sz w:val="24"/>
          <w:szCs w:val="24"/>
        </w:rPr>
        <w:t xml:space="preserve">use </w:t>
      </w:r>
      <w:r w:rsidR="0023254F" w:rsidRPr="00FD50AB">
        <w:rPr>
          <w:rFonts w:ascii="Arial" w:hAnsi="Arial" w:cs="Arial"/>
          <w:color w:val="222222"/>
          <w:sz w:val="24"/>
          <w:szCs w:val="24"/>
        </w:rPr>
        <w:t xml:space="preserve">of the Zoom standard version </w:t>
      </w:r>
      <w:r w:rsidR="001E3338" w:rsidRPr="00FD50AB">
        <w:rPr>
          <w:rFonts w:ascii="Arial" w:hAnsi="Arial" w:cs="Arial"/>
          <w:color w:val="222222"/>
          <w:sz w:val="24"/>
          <w:szCs w:val="24"/>
        </w:rPr>
        <w:t xml:space="preserve">would be considered appropriate for low and medium risk studies, where the risk to participants </w:t>
      </w:r>
      <w:r w:rsidR="001E3338" w:rsidRPr="00FD50AB">
        <w:rPr>
          <w:rFonts w:ascii="Arial" w:hAnsi="Arial" w:cs="Arial"/>
          <w:color w:val="222222"/>
          <w:sz w:val="24"/>
          <w:szCs w:val="24"/>
        </w:rPr>
        <w:lastRenderedPageBreak/>
        <w:t>should the contents of interviews be released is considered ‘low’ or ‘moderate’. </w:t>
      </w:r>
      <w:r w:rsidR="007B797B" w:rsidRPr="00FD50AB">
        <w:rPr>
          <w:rFonts w:ascii="Arial" w:hAnsi="Arial" w:cs="Arial"/>
          <w:color w:val="222222"/>
          <w:sz w:val="24"/>
          <w:szCs w:val="24"/>
        </w:rPr>
        <w:t xml:space="preserve"> Research in which the</w:t>
      </w:r>
      <w:r w:rsidR="001E3338" w:rsidRPr="00FD50AB">
        <w:rPr>
          <w:rFonts w:ascii="Arial" w:hAnsi="Arial" w:cs="Arial"/>
          <w:color w:val="222222"/>
          <w:sz w:val="24"/>
          <w:szCs w:val="24"/>
        </w:rPr>
        <w:t xml:space="preserve"> risk to participants should the contents of any interviews be released is considered ‘high’</w:t>
      </w:r>
      <w:r w:rsidR="007E56A2" w:rsidRPr="00FD50AB">
        <w:rPr>
          <w:rFonts w:ascii="Arial" w:hAnsi="Arial" w:cs="Arial"/>
          <w:color w:val="222222"/>
          <w:sz w:val="24"/>
          <w:szCs w:val="24"/>
        </w:rPr>
        <w:t xml:space="preserve"> sh</w:t>
      </w:r>
      <w:r w:rsidR="0023254F" w:rsidRPr="00FD50AB">
        <w:rPr>
          <w:rFonts w:ascii="Arial" w:hAnsi="Arial" w:cs="Arial"/>
          <w:color w:val="222222"/>
          <w:sz w:val="24"/>
          <w:szCs w:val="24"/>
        </w:rPr>
        <w:t>ould use Zoom for Healthcare</w:t>
      </w:r>
      <w:r w:rsidR="004B0183" w:rsidRPr="00FD50AB">
        <w:rPr>
          <w:rFonts w:ascii="Arial" w:hAnsi="Arial" w:cs="Arial"/>
          <w:color w:val="222222"/>
          <w:sz w:val="24"/>
          <w:szCs w:val="24"/>
        </w:rPr>
        <w:t>.</w:t>
      </w:r>
      <w:r w:rsidR="00AB4E1F" w:rsidRPr="00FD50AB">
        <w:rPr>
          <w:rFonts w:ascii="Arial" w:hAnsi="Arial" w:cs="Arial"/>
          <w:color w:val="222222"/>
          <w:sz w:val="24"/>
          <w:szCs w:val="24"/>
        </w:rPr>
        <w:t xml:space="preserve"> Recordings</w:t>
      </w:r>
      <w:r w:rsidR="00FA2C3B" w:rsidRPr="00FD50AB">
        <w:rPr>
          <w:rFonts w:ascii="Arial" w:hAnsi="Arial" w:cs="Arial"/>
          <w:color w:val="222222"/>
          <w:sz w:val="24"/>
          <w:szCs w:val="24"/>
        </w:rPr>
        <w:t>, chats</w:t>
      </w:r>
      <w:r w:rsidR="000E193D">
        <w:rPr>
          <w:rFonts w:ascii="Arial" w:hAnsi="Arial" w:cs="Arial"/>
          <w:color w:val="222222"/>
          <w:sz w:val="24"/>
          <w:szCs w:val="24"/>
        </w:rPr>
        <w:t>,</w:t>
      </w:r>
      <w:r w:rsidR="00AB4E1F" w:rsidRPr="00FD50AB">
        <w:rPr>
          <w:rFonts w:ascii="Arial" w:hAnsi="Arial" w:cs="Arial"/>
          <w:color w:val="222222"/>
          <w:sz w:val="24"/>
          <w:szCs w:val="24"/>
        </w:rPr>
        <w:t xml:space="preserve"> and shared </w:t>
      </w:r>
      <w:r w:rsidR="00FA2C3B" w:rsidRPr="00FD50AB">
        <w:rPr>
          <w:rFonts w:ascii="Arial" w:hAnsi="Arial" w:cs="Arial"/>
          <w:color w:val="222222"/>
          <w:sz w:val="24"/>
          <w:szCs w:val="24"/>
        </w:rPr>
        <w:t xml:space="preserve">documents in Zoom for Healthcare </w:t>
      </w:r>
      <w:r w:rsidR="0098433E">
        <w:rPr>
          <w:rFonts w:ascii="Arial" w:hAnsi="Arial" w:cs="Arial"/>
          <w:color w:val="222222"/>
          <w:sz w:val="24"/>
          <w:szCs w:val="24"/>
        </w:rPr>
        <w:t xml:space="preserve">should be </w:t>
      </w:r>
      <w:r w:rsidR="00FA2C3B" w:rsidRPr="00FD50AB">
        <w:rPr>
          <w:rFonts w:ascii="Arial" w:hAnsi="Arial" w:cs="Arial"/>
          <w:color w:val="222222"/>
          <w:sz w:val="24"/>
          <w:szCs w:val="24"/>
        </w:rPr>
        <w:t>encrypted and stored on the local computer instead of cloud servers.</w:t>
      </w:r>
    </w:p>
    <w:p w14:paraId="6765E067" w14:textId="360EFAED" w:rsidR="001E3338" w:rsidRPr="00FD50AB" w:rsidRDefault="001E3338"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Consent forms should include language that makes it clear what platforms are being used, and also that no guarantee of privacy of data can be made, so the risks of participation are clear. Consent forms should also include language that participants agree not to make any unauthorized recordings of the content of a meeting / data collection session, and in the case of focus groups remind participants that researchers cannot guarantee that all participants will refrain from recording the session.</w:t>
      </w:r>
      <w:r w:rsidR="007B797B" w:rsidRPr="00FD50AB">
        <w:rPr>
          <w:rFonts w:ascii="Arial" w:hAnsi="Arial" w:cs="Arial"/>
          <w:color w:val="222222"/>
          <w:sz w:val="24"/>
          <w:szCs w:val="24"/>
        </w:rPr>
        <w:t xml:space="preserve"> The York University </w:t>
      </w:r>
      <w:hyperlink r:id="rId12" w:history="1">
        <w:r w:rsidR="007B797B" w:rsidRPr="00DE35C1">
          <w:rPr>
            <w:rStyle w:val="Hyperlink"/>
            <w:rFonts w:ascii="Arial" w:hAnsi="Arial" w:cs="Arial"/>
            <w:sz w:val="24"/>
            <w:szCs w:val="24"/>
          </w:rPr>
          <w:t>Informed Consent Form template</w:t>
        </w:r>
      </w:hyperlink>
      <w:r w:rsidR="007B797B" w:rsidRPr="00FD50AB">
        <w:rPr>
          <w:rFonts w:ascii="Arial" w:hAnsi="Arial" w:cs="Arial"/>
          <w:color w:val="222222"/>
          <w:sz w:val="24"/>
          <w:szCs w:val="24"/>
        </w:rPr>
        <w:t xml:space="preserve"> has specific language that addresses risks of use of Zoom and must be used when using video conferencing platforms.</w:t>
      </w:r>
    </w:p>
    <w:p w14:paraId="4A5EC4C1" w14:textId="77777777" w:rsidR="001E3338" w:rsidRPr="00FD50AB" w:rsidRDefault="001E3338"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The consent form should specify what is being recorded (audio only or both audio and video). Unless seeing the participant(s) via video is essential to the data collection methodology, the participant(s) should be given the option to participate in the meetings by audio only. When making recordings, it is important that they are saved to a local computer rather than to the cloud-based service wherever possible. Where recordings must be saved to a cloud, they should be downloaded to local storage and deleted from the cloud immediately.</w:t>
      </w:r>
    </w:p>
    <w:p w14:paraId="30AF0B30" w14:textId="741E9F96" w:rsidR="001E3338" w:rsidRPr="00FD50AB" w:rsidRDefault="001E3338"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Any meeting details should not be publicly posted, and should limit access to authorized participants, perhaps through the use of a meeting password or by requiring authenticated access.</w:t>
      </w:r>
    </w:p>
    <w:p w14:paraId="78B7FD74" w14:textId="27BE4DDB" w:rsidR="007B797B" w:rsidRPr="00FD50AB" w:rsidRDefault="007B797B" w:rsidP="00F10AF1">
      <w:pPr>
        <w:pStyle w:val="NormalWeb"/>
        <w:shd w:val="clear" w:color="auto" w:fill="FFFFFF"/>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Things to consider when using zoom</w:t>
      </w:r>
      <w:r w:rsidR="007E56A2" w:rsidRPr="00FD50AB">
        <w:rPr>
          <w:rStyle w:val="FootnoteReference"/>
          <w:rFonts w:ascii="Arial" w:hAnsi="Arial" w:cs="Arial"/>
          <w:color w:val="222222"/>
          <w:sz w:val="24"/>
          <w:szCs w:val="24"/>
        </w:rPr>
        <w:footnoteReference w:id="2"/>
      </w:r>
      <w:r w:rsidRPr="00FD50AB">
        <w:rPr>
          <w:rFonts w:ascii="Arial" w:hAnsi="Arial" w:cs="Arial"/>
          <w:color w:val="222222"/>
          <w:sz w:val="24"/>
          <w:szCs w:val="24"/>
        </w:rPr>
        <w:t>:</w:t>
      </w:r>
    </w:p>
    <w:p w14:paraId="70EB247D" w14:textId="52085D25" w:rsidR="0014056A" w:rsidRPr="00FD50AB" w:rsidRDefault="007B797B" w:rsidP="00F10AF1">
      <w:pPr>
        <w:pStyle w:val="NormalWeb"/>
        <w:spacing w:before="0" w:beforeAutospacing="0" w:after="0" w:afterAutospacing="0" w:line="360" w:lineRule="auto"/>
        <w:jc w:val="both"/>
        <w:rPr>
          <w:rFonts w:ascii="Arial" w:hAnsi="Arial" w:cs="Arial"/>
          <w:sz w:val="24"/>
          <w:szCs w:val="24"/>
        </w:rPr>
      </w:pPr>
      <w:r w:rsidRPr="00FD50AB">
        <w:rPr>
          <w:rFonts w:ascii="Arial" w:hAnsi="Arial" w:cs="Arial"/>
          <w:color w:val="000000"/>
          <w:sz w:val="24"/>
          <w:szCs w:val="24"/>
          <w:shd w:val="clear" w:color="auto" w:fill="F0F2F4"/>
        </w:rPr>
        <w:t xml:space="preserve"> </w:t>
      </w:r>
      <w:r w:rsidR="0014056A" w:rsidRPr="00FD50AB">
        <w:rPr>
          <w:rFonts w:ascii="Arial" w:hAnsi="Arial" w:cs="Arial"/>
          <w:color w:val="000000"/>
          <w:sz w:val="24"/>
          <w:szCs w:val="24"/>
          <w:shd w:val="clear" w:color="auto" w:fill="F0F2F4"/>
        </w:rPr>
        <w:t>“If you are choosing to use Zoom, please carefully consider the following:</w:t>
      </w:r>
    </w:p>
    <w:p w14:paraId="07E3B1DF" w14:textId="77777777" w:rsidR="0014056A" w:rsidRPr="00FD50AB" w:rsidRDefault="0014056A" w:rsidP="00F10AF1">
      <w:pPr>
        <w:numPr>
          <w:ilvl w:val="0"/>
          <w:numId w:val="1"/>
        </w:numPr>
        <w:spacing w:line="360" w:lineRule="auto"/>
        <w:jc w:val="both"/>
        <w:rPr>
          <w:rFonts w:ascii="Arial" w:eastAsia="Times New Roman" w:hAnsi="Arial" w:cs="Arial"/>
          <w:sz w:val="24"/>
          <w:szCs w:val="24"/>
        </w:rPr>
      </w:pPr>
      <w:r w:rsidRPr="00FD50AB">
        <w:rPr>
          <w:rFonts w:ascii="Arial" w:eastAsia="Times New Roman" w:hAnsi="Arial" w:cs="Arial"/>
          <w:color w:val="000000"/>
          <w:sz w:val="24"/>
          <w:szCs w:val="24"/>
          <w:shd w:val="clear" w:color="auto" w:fill="F0F2F4"/>
        </w:rPr>
        <w:t>The software itself has had several security vulnerabilities, some revealed last year and some more recently. Every piece of software has security vulnerabilities and Zoom has proven to be no different. It is important to keep all software (including Zoom) patched and up to date.</w:t>
      </w:r>
      <w:r w:rsidRPr="00FD50AB">
        <w:rPr>
          <w:rFonts w:ascii="Arial" w:eastAsia="Times New Roman" w:hAnsi="Arial" w:cs="Arial"/>
          <w:sz w:val="24"/>
          <w:szCs w:val="24"/>
        </w:rPr>
        <w:t xml:space="preserve"> </w:t>
      </w:r>
    </w:p>
    <w:p w14:paraId="452B5F33" w14:textId="77777777" w:rsidR="0014056A" w:rsidRPr="00FD50AB" w:rsidRDefault="0014056A" w:rsidP="00F10AF1">
      <w:pPr>
        <w:numPr>
          <w:ilvl w:val="0"/>
          <w:numId w:val="1"/>
        </w:numPr>
        <w:spacing w:line="360" w:lineRule="auto"/>
        <w:jc w:val="both"/>
        <w:rPr>
          <w:rFonts w:ascii="Arial" w:eastAsia="Times New Roman" w:hAnsi="Arial" w:cs="Arial"/>
          <w:sz w:val="24"/>
          <w:szCs w:val="24"/>
        </w:rPr>
      </w:pPr>
      <w:r w:rsidRPr="00FD50AB">
        <w:rPr>
          <w:rFonts w:ascii="Arial" w:eastAsia="Times New Roman" w:hAnsi="Arial" w:cs="Arial"/>
          <w:color w:val="000000"/>
          <w:sz w:val="24"/>
          <w:szCs w:val="24"/>
          <w:shd w:val="clear" w:color="auto" w:fill="F0F2F4"/>
        </w:rPr>
        <w:lastRenderedPageBreak/>
        <w:t>There have been media reports of the company sharing certain data they collect from meeting participants with third parties. Some of these issues have already been fixed, and others are in the process of being fixed. The company has released a statement saying that they have never sold such information.</w:t>
      </w:r>
      <w:r w:rsidRPr="00FD50AB">
        <w:rPr>
          <w:rFonts w:ascii="Arial" w:eastAsia="Times New Roman" w:hAnsi="Arial" w:cs="Arial"/>
          <w:sz w:val="24"/>
          <w:szCs w:val="24"/>
        </w:rPr>
        <w:t xml:space="preserve"> </w:t>
      </w:r>
    </w:p>
    <w:p w14:paraId="2BF0014B" w14:textId="343CCDCF" w:rsidR="0014056A" w:rsidRPr="00FD50AB" w:rsidRDefault="0014056A" w:rsidP="00F10AF1">
      <w:pPr>
        <w:numPr>
          <w:ilvl w:val="0"/>
          <w:numId w:val="1"/>
        </w:numPr>
        <w:spacing w:line="360" w:lineRule="auto"/>
        <w:jc w:val="both"/>
        <w:rPr>
          <w:rFonts w:ascii="Arial" w:eastAsia="Times New Roman" w:hAnsi="Arial" w:cs="Arial"/>
          <w:sz w:val="24"/>
          <w:szCs w:val="24"/>
        </w:rPr>
      </w:pPr>
      <w:r w:rsidRPr="00FD50AB">
        <w:rPr>
          <w:rFonts w:ascii="Arial" w:eastAsia="Times New Roman" w:hAnsi="Arial" w:cs="Arial"/>
          <w:color w:val="000000"/>
          <w:sz w:val="24"/>
          <w:szCs w:val="24"/>
          <w:shd w:val="clear" w:color="auto" w:fill="F0F2F4"/>
        </w:rPr>
        <w:t>Users of the software may be susceptible to having their meetings interrupted by individuals or groups with malicious intent. Advice on preventing this interruption (dubbed “Zoom-bombing”) is below and should be considered and applied to any other online presentation software.</w:t>
      </w:r>
      <w:r w:rsidRPr="00FD50AB">
        <w:rPr>
          <w:rFonts w:ascii="Arial" w:eastAsia="Times New Roman" w:hAnsi="Arial" w:cs="Arial"/>
          <w:sz w:val="24"/>
          <w:szCs w:val="24"/>
        </w:rPr>
        <w:t xml:space="preserve"> </w:t>
      </w:r>
    </w:p>
    <w:p w14:paraId="089A4B5B" w14:textId="77777777" w:rsidR="00792072" w:rsidRPr="00792072" w:rsidRDefault="0014056A" w:rsidP="00F10AF1">
      <w:pPr>
        <w:numPr>
          <w:ilvl w:val="0"/>
          <w:numId w:val="1"/>
        </w:numPr>
        <w:spacing w:line="360" w:lineRule="auto"/>
        <w:jc w:val="both"/>
        <w:rPr>
          <w:rFonts w:ascii="Arial" w:eastAsia="Times New Roman" w:hAnsi="Arial" w:cs="Arial"/>
          <w:sz w:val="24"/>
          <w:szCs w:val="24"/>
        </w:rPr>
      </w:pPr>
      <w:r w:rsidRPr="00FD50AB">
        <w:rPr>
          <w:rFonts w:ascii="Arial" w:eastAsia="Times New Roman" w:hAnsi="Arial" w:cs="Arial"/>
          <w:color w:val="000000"/>
          <w:sz w:val="24"/>
          <w:szCs w:val="24"/>
          <w:shd w:val="clear" w:color="auto" w:fill="F0F2F4"/>
        </w:rPr>
        <w:t>Zoom does not make use of end-to-end encryption. That is to say, while communications between various clients and Zoom are encrypted, those communications are potentially visible to Zoom employees. While this is true of many platforms, it underlines the importance of the service's privacy policies and practices.</w:t>
      </w:r>
      <w:r w:rsidRPr="00DE35C1">
        <w:rPr>
          <w:rFonts w:ascii="Arial" w:eastAsia="Times New Roman" w:hAnsi="Arial" w:cs="Arial"/>
          <w:sz w:val="24"/>
          <w:szCs w:val="24"/>
        </w:rPr>
        <w:t xml:space="preserve"> </w:t>
      </w:r>
      <w:r w:rsidR="007E56A2" w:rsidRPr="00DE35C1">
        <w:rPr>
          <w:rFonts w:ascii="Arial" w:eastAsia="Times New Roman" w:hAnsi="Arial" w:cs="Arial"/>
          <w:sz w:val="24"/>
          <w:szCs w:val="24"/>
        </w:rPr>
        <w:t xml:space="preserve">Note however, that </w:t>
      </w:r>
      <w:r w:rsidR="007E56A2" w:rsidRPr="00DE35C1">
        <w:rPr>
          <w:rFonts w:ascii="Arial" w:hAnsi="Arial" w:cs="Arial"/>
          <w:sz w:val="24"/>
          <w:szCs w:val="24"/>
        </w:rPr>
        <w:t xml:space="preserve">Zoom has addressing this concern with End-to-end (E2E) encryption.  </w:t>
      </w:r>
    </w:p>
    <w:p w14:paraId="316E64F3" w14:textId="67176C15" w:rsidR="0014056A" w:rsidRPr="00FD50AB" w:rsidRDefault="007E56A2" w:rsidP="00792072">
      <w:pPr>
        <w:spacing w:line="360" w:lineRule="auto"/>
        <w:ind w:left="720"/>
        <w:rPr>
          <w:rFonts w:ascii="Arial" w:eastAsia="Times New Roman" w:hAnsi="Arial" w:cs="Arial"/>
          <w:sz w:val="24"/>
          <w:szCs w:val="24"/>
        </w:rPr>
      </w:pPr>
      <w:r w:rsidRPr="00DE35C1">
        <w:rPr>
          <w:rFonts w:ascii="Arial" w:hAnsi="Arial" w:cs="Arial"/>
          <w:sz w:val="24"/>
          <w:szCs w:val="24"/>
        </w:rPr>
        <w:t xml:space="preserve">Please see:  </w:t>
      </w:r>
      <w:hyperlink r:id="rId13" w:history="1">
        <w:r w:rsidRPr="00DE35C1">
          <w:rPr>
            <w:rStyle w:val="Hyperlink"/>
            <w:rFonts w:ascii="Arial" w:hAnsi="Arial" w:cs="Arial"/>
            <w:sz w:val="24"/>
            <w:szCs w:val="24"/>
          </w:rPr>
          <w:t>https://support.zoom.us/hc/en-us/articles/360048660871-End-to-end-E2E-encryption-for-meetings</w:t>
        </w:r>
      </w:hyperlink>
    </w:p>
    <w:p w14:paraId="3CE607FB" w14:textId="77777777" w:rsidR="007E56A2" w:rsidRPr="00FD50AB" w:rsidRDefault="007E56A2" w:rsidP="00F10AF1">
      <w:pPr>
        <w:spacing w:line="360" w:lineRule="auto"/>
        <w:ind w:left="720"/>
        <w:jc w:val="both"/>
        <w:rPr>
          <w:rFonts w:ascii="Arial" w:eastAsia="Times New Roman" w:hAnsi="Arial" w:cs="Arial"/>
          <w:sz w:val="24"/>
          <w:szCs w:val="24"/>
        </w:rPr>
      </w:pPr>
    </w:p>
    <w:p w14:paraId="756EA511" w14:textId="30BF7E77" w:rsidR="0098233C" w:rsidRPr="00FD50AB" w:rsidRDefault="0098233C" w:rsidP="00F10AF1">
      <w:pPr>
        <w:spacing w:line="360" w:lineRule="auto"/>
        <w:jc w:val="both"/>
        <w:rPr>
          <w:rFonts w:ascii="Arial" w:hAnsi="Arial" w:cs="Arial"/>
          <w:sz w:val="24"/>
          <w:szCs w:val="24"/>
        </w:rPr>
      </w:pPr>
    </w:p>
    <w:p w14:paraId="32316AFE" w14:textId="239C2036" w:rsidR="0098233C" w:rsidRPr="00FD50AB" w:rsidRDefault="00FE3A17" w:rsidP="00F10AF1">
      <w:pPr>
        <w:spacing w:line="360" w:lineRule="auto"/>
        <w:jc w:val="both"/>
        <w:rPr>
          <w:rFonts w:ascii="Arial" w:hAnsi="Arial" w:cs="Arial"/>
          <w:b/>
          <w:bCs/>
          <w:sz w:val="24"/>
          <w:szCs w:val="24"/>
        </w:rPr>
      </w:pPr>
      <w:r w:rsidRPr="00FD50AB">
        <w:rPr>
          <w:rFonts w:ascii="Arial" w:hAnsi="Arial" w:cs="Arial"/>
          <w:b/>
          <w:bCs/>
          <w:sz w:val="24"/>
          <w:szCs w:val="24"/>
        </w:rPr>
        <w:t>Mitigating Risks</w:t>
      </w:r>
    </w:p>
    <w:p w14:paraId="378C8A6A" w14:textId="77777777" w:rsidR="00FE3A17" w:rsidRPr="00FD50AB" w:rsidRDefault="00FE3A17" w:rsidP="00F10AF1">
      <w:pPr>
        <w:spacing w:line="360" w:lineRule="auto"/>
        <w:jc w:val="both"/>
        <w:rPr>
          <w:rFonts w:ascii="Arial" w:hAnsi="Arial" w:cs="Arial"/>
          <w:color w:val="222222"/>
          <w:sz w:val="24"/>
          <w:szCs w:val="24"/>
        </w:rPr>
      </w:pPr>
    </w:p>
    <w:p w14:paraId="1E3185C6" w14:textId="2249A0DA" w:rsidR="00975F48" w:rsidRDefault="00975F48"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There are a number of steps a researcher can take to mitigate the risks posed by conducting research using videoconferencing platforms.  The following are just a few that should be employed.</w:t>
      </w:r>
    </w:p>
    <w:p w14:paraId="7DAC86E9" w14:textId="77777777" w:rsidR="00792072" w:rsidRPr="00FD50AB" w:rsidRDefault="00792072" w:rsidP="00F10AF1">
      <w:pPr>
        <w:pStyle w:val="NormalWeb"/>
        <w:spacing w:before="0" w:beforeAutospacing="0" w:after="0" w:afterAutospacing="0" w:line="360" w:lineRule="auto"/>
        <w:jc w:val="both"/>
        <w:rPr>
          <w:rFonts w:ascii="Arial" w:hAnsi="Arial" w:cs="Arial"/>
          <w:color w:val="222222"/>
          <w:sz w:val="24"/>
          <w:szCs w:val="24"/>
        </w:rPr>
      </w:pPr>
    </w:p>
    <w:p w14:paraId="2CE267FE" w14:textId="339DED37" w:rsidR="0098233C" w:rsidRPr="00FD50AB" w:rsidRDefault="00975F48" w:rsidP="00F10AF1">
      <w:pPr>
        <w:pStyle w:val="Heading3"/>
        <w:spacing w:before="0" w:beforeAutospacing="0" w:after="0" w:afterAutospacing="0" w:line="360" w:lineRule="auto"/>
        <w:jc w:val="both"/>
        <w:rPr>
          <w:rFonts w:ascii="Arial" w:hAnsi="Arial" w:cs="Arial"/>
          <w:color w:val="222222"/>
          <w:spacing w:val="15"/>
          <w:sz w:val="24"/>
          <w:szCs w:val="24"/>
        </w:rPr>
      </w:pPr>
      <w:r w:rsidRPr="00FD50AB">
        <w:rPr>
          <w:rFonts w:ascii="Arial" w:hAnsi="Arial" w:cs="Arial"/>
          <w:color w:val="222222"/>
          <w:spacing w:val="15"/>
          <w:sz w:val="24"/>
          <w:szCs w:val="24"/>
        </w:rPr>
        <w:t>1.  Confi</w:t>
      </w:r>
      <w:r w:rsidR="0098233C" w:rsidRPr="00FD50AB">
        <w:rPr>
          <w:rFonts w:ascii="Arial" w:hAnsi="Arial" w:cs="Arial"/>
          <w:color w:val="222222"/>
          <w:spacing w:val="15"/>
          <w:sz w:val="24"/>
          <w:szCs w:val="24"/>
        </w:rPr>
        <w:t>guring a Zoom meeting</w:t>
      </w:r>
      <w:r w:rsidR="007E56A2" w:rsidRPr="00FD50AB">
        <w:rPr>
          <w:rStyle w:val="FootnoteReference"/>
          <w:rFonts w:ascii="Arial" w:hAnsi="Arial" w:cs="Arial"/>
          <w:color w:val="222222"/>
          <w:spacing w:val="15"/>
          <w:sz w:val="24"/>
          <w:szCs w:val="24"/>
        </w:rPr>
        <w:footnoteReference w:id="3"/>
      </w:r>
    </w:p>
    <w:p w14:paraId="04BC4D53"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When scheduling a Zoom meeting, the following options are recommended:</w:t>
      </w:r>
    </w:p>
    <w:p w14:paraId="46EF18A8"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Meeting ID</w:t>
      </w:r>
      <w:r w:rsidRPr="00FD50AB">
        <w:rPr>
          <w:rFonts w:ascii="Arial" w:hAnsi="Arial" w:cs="Arial"/>
          <w:color w:val="222222"/>
          <w:sz w:val="24"/>
          <w:szCs w:val="24"/>
        </w:rPr>
        <w:t>: Generate Automatically</w:t>
      </w:r>
    </w:p>
    <w:p w14:paraId="5D91C503"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Meeting Password</w:t>
      </w:r>
      <w:r w:rsidRPr="00FD50AB">
        <w:rPr>
          <w:rFonts w:ascii="Arial" w:hAnsi="Arial" w:cs="Arial"/>
          <w:color w:val="222222"/>
          <w:sz w:val="24"/>
          <w:szCs w:val="24"/>
        </w:rPr>
        <w:t>: Require a meeting password</w:t>
      </w:r>
    </w:p>
    <w:p w14:paraId="3C3FF814"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Video</w:t>
      </w:r>
      <w:r w:rsidRPr="00FD50AB">
        <w:rPr>
          <w:rFonts w:ascii="Arial" w:hAnsi="Arial" w:cs="Arial"/>
          <w:color w:val="222222"/>
          <w:sz w:val="24"/>
          <w:szCs w:val="24"/>
        </w:rPr>
        <w:t>: Both host and participant video should be set to ‘off’ initially</w:t>
      </w:r>
    </w:p>
    <w:p w14:paraId="7D1CF7FF"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lastRenderedPageBreak/>
        <w:t>Audio</w:t>
      </w:r>
      <w:r w:rsidRPr="00FD50AB">
        <w:rPr>
          <w:rFonts w:ascii="Arial" w:hAnsi="Arial" w:cs="Arial"/>
          <w:color w:val="222222"/>
          <w:sz w:val="24"/>
          <w:szCs w:val="24"/>
        </w:rPr>
        <w:t>: Both (unless data collection requires the use of video, participants should be given the option to join by telephone only). Select a Canadian dial in number to minimize accidental costs to participants.</w:t>
      </w:r>
    </w:p>
    <w:p w14:paraId="5B62DE95"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Select the following ‘</w:t>
      </w:r>
      <w:r w:rsidRPr="00FD50AB">
        <w:rPr>
          <w:rStyle w:val="Strong"/>
          <w:rFonts w:ascii="Arial" w:hAnsi="Arial" w:cs="Arial"/>
          <w:color w:val="222222"/>
          <w:sz w:val="24"/>
          <w:szCs w:val="24"/>
        </w:rPr>
        <w:t>Meeting</w:t>
      </w:r>
      <w:r w:rsidRPr="00FD50AB">
        <w:rPr>
          <w:rFonts w:ascii="Arial" w:hAnsi="Arial" w:cs="Arial"/>
          <w:color w:val="222222"/>
          <w:sz w:val="24"/>
          <w:szCs w:val="24"/>
        </w:rPr>
        <w:t> </w:t>
      </w:r>
      <w:r w:rsidRPr="00FD50AB">
        <w:rPr>
          <w:rStyle w:val="Strong"/>
          <w:rFonts w:ascii="Arial" w:hAnsi="Arial" w:cs="Arial"/>
          <w:color w:val="222222"/>
          <w:sz w:val="24"/>
          <w:szCs w:val="24"/>
        </w:rPr>
        <w:t>Options’</w:t>
      </w:r>
    </w:p>
    <w:p w14:paraId="7B01D829" w14:textId="6BF8FD00"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Mute participants upon entry</w:t>
      </w:r>
      <w:r w:rsidRPr="00FD50AB">
        <w:rPr>
          <w:rFonts w:ascii="Arial" w:hAnsi="Arial" w:cs="Arial"/>
          <w:color w:val="222222"/>
          <w:sz w:val="24"/>
          <w:szCs w:val="24"/>
        </w:rPr>
        <w:t> (to protect the privacy of partic</w:t>
      </w:r>
      <w:r w:rsidR="00A976DE" w:rsidRPr="00FD50AB">
        <w:rPr>
          <w:rFonts w:ascii="Arial" w:hAnsi="Arial" w:cs="Arial"/>
          <w:color w:val="222222"/>
          <w:sz w:val="24"/>
          <w:szCs w:val="24"/>
        </w:rPr>
        <w:t>i</w:t>
      </w:r>
      <w:r w:rsidRPr="00FD50AB">
        <w:rPr>
          <w:rFonts w:ascii="Arial" w:hAnsi="Arial" w:cs="Arial"/>
          <w:color w:val="222222"/>
          <w:sz w:val="24"/>
          <w:szCs w:val="24"/>
        </w:rPr>
        <w:t>pants)</w:t>
      </w:r>
    </w:p>
    <w:p w14:paraId="10CE9B87" w14:textId="1AAC7580"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Enable waiting room</w:t>
      </w:r>
      <w:r w:rsidRPr="00FD50AB">
        <w:rPr>
          <w:rFonts w:ascii="Arial" w:hAnsi="Arial" w:cs="Arial"/>
          <w:color w:val="222222"/>
          <w:sz w:val="24"/>
          <w:szCs w:val="24"/>
        </w:rPr>
        <w:t> (to prevent uninvited guests)</w:t>
      </w:r>
    </w:p>
    <w:p w14:paraId="65246BBE" w14:textId="03EEDCC4" w:rsidR="00A976DE" w:rsidRDefault="00A976DE"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b/>
          <w:bCs/>
          <w:color w:val="222222"/>
          <w:sz w:val="24"/>
          <w:szCs w:val="24"/>
        </w:rPr>
        <w:t>Sessions with York U attendees</w:t>
      </w:r>
      <w:r w:rsidR="0098433E">
        <w:rPr>
          <w:rFonts w:ascii="Arial" w:hAnsi="Arial" w:cs="Arial"/>
          <w:color w:val="222222"/>
          <w:sz w:val="24"/>
          <w:szCs w:val="24"/>
        </w:rPr>
        <w:t>:</w:t>
      </w:r>
      <w:r w:rsidRPr="00FD50AB">
        <w:rPr>
          <w:rFonts w:ascii="Arial" w:hAnsi="Arial" w:cs="Arial"/>
          <w:color w:val="222222"/>
          <w:sz w:val="24"/>
          <w:szCs w:val="24"/>
        </w:rPr>
        <w:t xml:space="preserve"> Configure your session to require authentication. This is ideal for meetings with YorkU community only. All attendees will be required to authenticate using the PY credentials. Do not use this setting if you have guest speakers. </w:t>
      </w:r>
    </w:p>
    <w:p w14:paraId="1C5E7DE5" w14:textId="77777777" w:rsidR="00792072" w:rsidRPr="00FD50AB" w:rsidRDefault="00792072" w:rsidP="00F10AF1">
      <w:pPr>
        <w:pStyle w:val="NormalWeb"/>
        <w:spacing w:before="0" w:beforeAutospacing="0" w:after="0" w:afterAutospacing="0" w:line="360" w:lineRule="auto"/>
        <w:jc w:val="both"/>
        <w:rPr>
          <w:rFonts w:ascii="Arial" w:hAnsi="Arial" w:cs="Arial"/>
          <w:color w:val="222222"/>
          <w:sz w:val="24"/>
          <w:szCs w:val="24"/>
        </w:rPr>
      </w:pPr>
    </w:p>
    <w:p w14:paraId="61313C9E" w14:textId="624F74DC" w:rsidR="0098233C" w:rsidRPr="00FD50AB" w:rsidRDefault="00975F48" w:rsidP="00F10AF1">
      <w:pPr>
        <w:pStyle w:val="Heading3"/>
        <w:spacing w:before="0" w:beforeAutospacing="0" w:after="0" w:afterAutospacing="0" w:line="360" w:lineRule="auto"/>
        <w:jc w:val="both"/>
        <w:rPr>
          <w:rFonts w:ascii="Arial" w:hAnsi="Arial" w:cs="Arial"/>
          <w:color w:val="222222"/>
          <w:spacing w:val="15"/>
          <w:sz w:val="24"/>
          <w:szCs w:val="24"/>
        </w:rPr>
      </w:pPr>
      <w:r w:rsidRPr="00FD50AB">
        <w:rPr>
          <w:rFonts w:ascii="Arial" w:hAnsi="Arial" w:cs="Arial"/>
          <w:color w:val="222222"/>
          <w:spacing w:val="15"/>
          <w:sz w:val="24"/>
          <w:szCs w:val="24"/>
        </w:rPr>
        <w:t>2.  Publ</w:t>
      </w:r>
      <w:r w:rsidR="0098233C" w:rsidRPr="00FD50AB">
        <w:rPr>
          <w:rFonts w:ascii="Arial" w:hAnsi="Arial" w:cs="Arial"/>
          <w:color w:val="222222"/>
          <w:spacing w:val="15"/>
          <w:sz w:val="24"/>
          <w:szCs w:val="24"/>
        </w:rPr>
        <w:t>icizing a Zoom meeting</w:t>
      </w:r>
    </w:p>
    <w:p w14:paraId="38EF6A8A" w14:textId="5AE097E7" w:rsidR="0098233C"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When publicizing a Zoom meeting, to prevent unwanted guests and protect against ‘</w:t>
      </w:r>
      <w:r w:rsidRPr="00FD50AB">
        <w:rPr>
          <w:rStyle w:val="Strong"/>
          <w:rFonts w:ascii="Arial" w:hAnsi="Arial" w:cs="Arial"/>
          <w:color w:val="222222"/>
          <w:sz w:val="24"/>
          <w:szCs w:val="24"/>
        </w:rPr>
        <w:t>Zoom bombings’</w:t>
      </w:r>
      <w:r w:rsidRPr="00FD50AB">
        <w:rPr>
          <w:rFonts w:ascii="Arial" w:hAnsi="Arial" w:cs="Arial"/>
          <w:color w:val="222222"/>
          <w:sz w:val="24"/>
          <w:szCs w:val="24"/>
        </w:rPr>
        <w:t xml:space="preserve"> meeting hosts should not publicize meeting details more broadly than is necessary. Where it is possible to simply email meeting details to participants, this is the recommended method. Where meeting details must be publicly posted, meeting hosts are advised to post password information separately from other meeting </w:t>
      </w:r>
      <w:r w:rsidR="00792072" w:rsidRPr="00FD50AB">
        <w:rPr>
          <w:rFonts w:ascii="Arial" w:hAnsi="Arial" w:cs="Arial"/>
          <w:color w:val="222222"/>
          <w:sz w:val="24"/>
          <w:szCs w:val="24"/>
        </w:rPr>
        <w:t>details and</w:t>
      </w:r>
      <w:r w:rsidRPr="00FD50AB">
        <w:rPr>
          <w:rFonts w:ascii="Arial" w:hAnsi="Arial" w:cs="Arial"/>
          <w:color w:val="222222"/>
          <w:sz w:val="24"/>
          <w:szCs w:val="24"/>
        </w:rPr>
        <w:t xml:space="preserve"> are cautioned that Zoom includes (hashed) passwords in the URLs that it generates by default, which should be removed prior to posting.</w:t>
      </w:r>
    </w:p>
    <w:p w14:paraId="45BB77B6" w14:textId="77777777" w:rsidR="00792072" w:rsidRPr="00FD50AB" w:rsidRDefault="00792072" w:rsidP="00F10AF1">
      <w:pPr>
        <w:pStyle w:val="NormalWeb"/>
        <w:spacing w:before="0" w:beforeAutospacing="0" w:after="0" w:afterAutospacing="0" w:line="360" w:lineRule="auto"/>
        <w:jc w:val="both"/>
        <w:rPr>
          <w:rFonts w:ascii="Arial" w:hAnsi="Arial" w:cs="Arial"/>
          <w:color w:val="222222"/>
          <w:sz w:val="24"/>
          <w:szCs w:val="24"/>
        </w:rPr>
      </w:pPr>
    </w:p>
    <w:p w14:paraId="53D7149C" w14:textId="22655884" w:rsidR="0098233C" w:rsidRPr="00FD50AB" w:rsidRDefault="00975F48" w:rsidP="00F10AF1">
      <w:pPr>
        <w:pStyle w:val="Heading3"/>
        <w:spacing w:before="0" w:beforeAutospacing="0" w:after="0" w:afterAutospacing="0" w:line="360" w:lineRule="auto"/>
        <w:jc w:val="both"/>
        <w:rPr>
          <w:rFonts w:ascii="Arial" w:hAnsi="Arial" w:cs="Arial"/>
          <w:color w:val="222222"/>
          <w:spacing w:val="15"/>
          <w:sz w:val="24"/>
          <w:szCs w:val="24"/>
        </w:rPr>
      </w:pPr>
      <w:r w:rsidRPr="00FD50AB">
        <w:rPr>
          <w:rFonts w:ascii="Arial" w:hAnsi="Arial" w:cs="Arial"/>
          <w:color w:val="222222"/>
          <w:spacing w:val="15"/>
          <w:sz w:val="24"/>
          <w:szCs w:val="24"/>
        </w:rPr>
        <w:t xml:space="preserve">3.  Recording a </w:t>
      </w:r>
      <w:r w:rsidR="0098233C" w:rsidRPr="00FD50AB">
        <w:rPr>
          <w:rFonts w:ascii="Arial" w:hAnsi="Arial" w:cs="Arial"/>
          <w:color w:val="222222"/>
          <w:spacing w:val="15"/>
          <w:sz w:val="24"/>
          <w:szCs w:val="24"/>
        </w:rPr>
        <w:t>Zoom meeting</w:t>
      </w:r>
    </w:p>
    <w:p w14:paraId="7D3E94C3" w14:textId="7848488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Meeting hosts should be aware that with enough technical awareness, any participant in a video conferencing meeting (using any platform) has the ability to record the meeting without the hosts</w:t>
      </w:r>
      <w:r w:rsidR="000E193D">
        <w:rPr>
          <w:rFonts w:ascii="Arial" w:hAnsi="Arial" w:cs="Arial"/>
          <w:color w:val="222222"/>
          <w:sz w:val="24"/>
          <w:szCs w:val="24"/>
        </w:rPr>
        <w:t>’</w:t>
      </w:r>
      <w:r w:rsidRPr="00FD50AB">
        <w:rPr>
          <w:rFonts w:ascii="Arial" w:hAnsi="Arial" w:cs="Arial"/>
          <w:color w:val="222222"/>
          <w:sz w:val="24"/>
          <w:szCs w:val="24"/>
        </w:rPr>
        <w:t xml:space="preserve"> knowledge. Consenting processes should make this clear to all participants.</w:t>
      </w:r>
    </w:p>
    <w:p w14:paraId="64DDF2DA"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From the web interface, hosts should log into their account and then click on ‘</w:t>
      </w:r>
      <w:r w:rsidRPr="00FD50AB">
        <w:rPr>
          <w:rStyle w:val="Strong"/>
          <w:rFonts w:ascii="Arial" w:hAnsi="Arial" w:cs="Arial"/>
          <w:color w:val="222222"/>
          <w:sz w:val="24"/>
          <w:szCs w:val="24"/>
        </w:rPr>
        <w:t>my</w:t>
      </w:r>
      <w:r w:rsidRPr="00FD50AB">
        <w:rPr>
          <w:rFonts w:ascii="Arial" w:hAnsi="Arial" w:cs="Arial"/>
          <w:color w:val="222222"/>
          <w:sz w:val="24"/>
          <w:szCs w:val="24"/>
        </w:rPr>
        <w:t> </w:t>
      </w:r>
      <w:r w:rsidRPr="00FD50AB">
        <w:rPr>
          <w:rStyle w:val="Strong"/>
          <w:rFonts w:ascii="Arial" w:hAnsi="Arial" w:cs="Arial"/>
          <w:color w:val="222222"/>
          <w:sz w:val="24"/>
          <w:szCs w:val="24"/>
        </w:rPr>
        <w:t>account’</w:t>
      </w:r>
      <w:r w:rsidRPr="00FD50AB">
        <w:rPr>
          <w:rFonts w:ascii="Arial" w:hAnsi="Arial" w:cs="Arial"/>
          <w:color w:val="222222"/>
          <w:sz w:val="24"/>
          <w:szCs w:val="24"/>
        </w:rPr>
        <w:t>, ‘</w:t>
      </w:r>
      <w:r w:rsidRPr="00FD50AB">
        <w:rPr>
          <w:rStyle w:val="Strong"/>
          <w:rFonts w:ascii="Arial" w:hAnsi="Arial" w:cs="Arial"/>
          <w:color w:val="222222"/>
          <w:sz w:val="24"/>
          <w:szCs w:val="24"/>
        </w:rPr>
        <w:t>settings’</w:t>
      </w:r>
      <w:r w:rsidRPr="00FD50AB">
        <w:rPr>
          <w:rFonts w:ascii="Arial" w:hAnsi="Arial" w:cs="Arial"/>
          <w:color w:val="222222"/>
          <w:sz w:val="24"/>
          <w:szCs w:val="24"/>
        </w:rPr>
        <w:t>, and click on the ‘</w:t>
      </w:r>
      <w:r w:rsidRPr="00FD50AB">
        <w:rPr>
          <w:rStyle w:val="Strong"/>
          <w:rFonts w:ascii="Arial" w:hAnsi="Arial" w:cs="Arial"/>
          <w:color w:val="222222"/>
          <w:sz w:val="24"/>
          <w:szCs w:val="24"/>
        </w:rPr>
        <w:t>recording’</w:t>
      </w:r>
      <w:r w:rsidRPr="00FD50AB">
        <w:rPr>
          <w:rFonts w:ascii="Arial" w:hAnsi="Arial" w:cs="Arial"/>
          <w:color w:val="222222"/>
          <w:sz w:val="24"/>
          <w:szCs w:val="24"/>
        </w:rPr>
        <w:t> tab. The following options should be set:</w:t>
      </w:r>
    </w:p>
    <w:p w14:paraId="31BA7255"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Local recording</w:t>
      </w:r>
      <w:r w:rsidRPr="00FD50AB">
        <w:rPr>
          <w:rFonts w:ascii="Arial" w:hAnsi="Arial" w:cs="Arial"/>
          <w:color w:val="222222"/>
          <w:sz w:val="24"/>
          <w:szCs w:val="24"/>
        </w:rPr>
        <w:t> should be ‘on’</w:t>
      </w:r>
    </w:p>
    <w:p w14:paraId="58C0F840"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Hosts can give participants the permission to record locally</w:t>
      </w:r>
      <w:r w:rsidRPr="00FD50AB">
        <w:rPr>
          <w:rFonts w:ascii="Arial" w:hAnsi="Arial" w:cs="Arial"/>
          <w:color w:val="222222"/>
          <w:sz w:val="24"/>
          <w:szCs w:val="24"/>
        </w:rPr>
        <w:t> should be ‘off’</w:t>
      </w:r>
    </w:p>
    <w:p w14:paraId="7E009320"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Cloud recording</w:t>
      </w:r>
      <w:r w:rsidRPr="00FD50AB">
        <w:rPr>
          <w:rFonts w:ascii="Arial" w:hAnsi="Arial" w:cs="Arial"/>
          <w:color w:val="222222"/>
          <w:sz w:val="24"/>
          <w:szCs w:val="24"/>
        </w:rPr>
        <w:t> should be ‘off’</w:t>
      </w:r>
    </w:p>
    <w:p w14:paraId="771937B2"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Automatic recording</w:t>
      </w:r>
      <w:r w:rsidRPr="00FD50AB">
        <w:rPr>
          <w:rFonts w:ascii="Arial" w:hAnsi="Arial" w:cs="Arial"/>
          <w:color w:val="222222"/>
          <w:sz w:val="24"/>
          <w:szCs w:val="24"/>
        </w:rPr>
        <w:t> should be ‘off’</w:t>
      </w:r>
    </w:p>
    <w:p w14:paraId="1D7A9849"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lastRenderedPageBreak/>
        <w:t>IP Address Access Control</w:t>
      </w:r>
      <w:r w:rsidRPr="00FD50AB">
        <w:rPr>
          <w:rFonts w:ascii="Arial" w:hAnsi="Arial" w:cs="Arial"/>
          <w:color w:val="222222"/>
          <w:sz w:val="24"/>
          <w:szCs w:val="24"/>
        </w:rPr>
        <w:t> should be ‘off’</w:t>
      </w:r>
    </w:p>
    <w:p w14:paraId="0330DC4D"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Require password to access shared cloud recordings</w:t>
      </w:r>
      <w:r w:rsidRPr="00FD50AB">
        <w:rPr>
          <w:rFonts w:ascii="Arial" w:hAnsi="Arial" w:cs="Arial"/>
          <w:color w:val="222222"/>
          <w:sz w:val="24"/>
          <w:szCs w:val="24"/>
        </w:rPr>
        <w:t> should be ‘on’</w:t>
      </w:r>
    </w:p>
    <w:p w14:paraId="048016CC"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Auto delete cloud recordings after days</w:t>
      </w:r>
      <w:r w:rsidRPr="00FD50AB">
        <w:rPr>
          <w:rFonts w:ascii="Arial" w:hAnsi="Arial" w:cs="Arial"/>
          <w:color w:val="222222"/>
          <w:sz w:val="24"/>
          <w:szCs w:val="24"/>
        </w:rPr>
        <w:t> should be set to ‘on’ with </w:t>
      </w:r>
      <w:r w:rsidRPr="00FD50AB">
        <w:rPr>
          <w:rStyle w:val="Strong"/>
          <w:rFonts w:ascii="Arial" w:hAnsi="Arial" w:cs="Arial"/>
          <w:color w:val="222222"/>
          <w:sz w:val="24"/>
          <w:szCs w:val="24"/>
        </w:rPr>
        <w:t>the time range</w:t>
      </w:r>
      <w:r w:rsidRPr="00FD50AB">
        <w:rPr>
          <w:rFonts w:ascii="Arial" w:hAnsi="Arial" w:cs="Arial"/>
          <w:color w:val="222222"/>
          <w:sz w:val="24"/>
          <w:szCs w:val="24"/>
        </w:rPr>
        <w:t> set to no more than 7 days. This is just to ensure any cached recording files are deleted since you are going to be saving recordings locally.</w:t>
      </w:r>
    </w:p>
    <w:p w14:paraId="40F732A7"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Recording disclaimer</w:t>
      </w:r>
      <w:r w:rsidRPr="00FD50AB">
        <w:rPr>
          <w:rFonts w:ascii="Arial" w:hAnsi="Arial" w:cs="Arial"/>
          <w:color w:val="222222"/>
          <w:sz w:val="24"/>
          <w:szCs w:val="24"/>
        </w:rPr>
        <w:t> should be set to ‘on’.</w:t>
      </w:r>
    </w:p>
    <w:p w14:paraId="665F1762"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Ask participants for consent when a recording starts</w:t>
      </w:r>
      <w:r w:rsidRPr="00FD50AB">
        <w:rPr>
          <w:rFonts w:ascii="Arial" w:hAnsi="Arial" w:cs="Arial"/>
          <w:color w:val="222222"/>
          <w:sz w:val="24"/>
          <w:szCs w:val="24"/>
        </w:rPr>
        <w:t> should be set to ‘on’.</w:t>
      </w:r>
    </w:p>
    <w:p w14:paraId="6910FCA4" w14:textId="77777777" w:rsidR="0098233C" w:rsidRPr="00FD50AB"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Style w:val="Strong"/>
          <w:rFonts w:ascii="Arial" w:hAnsi="Arial" w:cs="Arial"/>
          <w:color w:val="222222"/>
          <w:sz w:val="24"/>
          <w:szCs w:val="24"/>
        </w:rPr>
        <w:t>Ask host to confirm before starting a recording</w:t>
      </w:r>
      <w:r w:rsidRPr="00FD50AB">
        <w:rPr>
          <w:rFonts w:ascii="Arial" w:hAnsi="Arial" w:cs="Arial"/>
          <w:color w:val="222222"/>
          <w:sz w:val="24"/>
          <w:szCs w:val="24"/>
        </w:rPr>
        <w:t> should be set to ‘on’.</w:t>
      </w:r>
    </w:p>
    <w:p w14:paraId="4BB90AF3" w14:textId="2405027A" w:rsidR="0098233C" w:rsidRDefault="0098233C" w:rsidP="00F10AF1">
      <w:pPr>
        <w:pStyle w:val="NormalWeb"/>
        <w:spacing w:before="0" w:beforeAutospacing="0" w:after="0" w:afterAutospacing="0" w:line="360" w:lineRule="auto"/>
        <w:jc w:val="both"/>
        <w:rPr>
          <w:rFonts w:ascii="Arial" w:hAnsi="Arial" w:cs="Arial"/>
          <w:color w:val="222222"/>
          <w:sz w:val="24"/>
          <w:szCs w:val="24"/>
        </w:rPr>
      </w:pPr>
      <w:r w:rsidRPr="00FD50AB">
        <w:rPr>
          <w:rFonts w:ascii="Arial" w:hAnsi="Arial" w:cs="Arial"/>
          <w:color w:val="222222"/>
          <w:sz w:val="24"/>
          <w:szCs w:val="24"/>
        </w:rPr>
        <w:t>When recording a meeting, which is initiated from within the meeting client, select ‘</w:t>
      </w:r>
      <w:r w:rsidRPr="00FD50AB">
        <w:rPr>
          <w:rStyle w:val="Strong"/>
          <w:rFonts w:ascii="Arial" w:hAnsi="Arial" w:cs="Arial"/>
          <w:color w:val="222222"/>
          <w:sz w:val="24"/>
          <w:szCs w:val="24"/>
        </w:rPr>
        <w:t>Record on this Computer’ </w:t>
      </w:r>
      <w:r w:rsidRPr="00FD50AB">
        <w:rPr>
          <w:rFonts w:ascii="Arial" w:hAnsi="Arial" w:cs="Arial"/>
          <w:color w:val="222222"/>
          <w:sz w:val="24"/>
          <w:szCs w:val="24"/>
        </w:rPr>
        <w:t>(recordings should not be stored on the Zoom cloud servers). Meeting hosts should be aware that even though you have selected a local recording, some caching of data may be done at the server to allow for the local recording. </w:t>
      </w:r>
      <w:r w:rsidRPr="00FD50AB">
        <w:rPr>
          <w:rStyle w:val="Strong"/>
          <w:rFonts w:ascii="Arial" w:hAnsi="Arial" w:cs="Arial"/>
          <w:color w:val="222222"/>
          <w:sz w:val="24"/>
          <w:szCs w:val="24"/>
        </w:rPr>
        <w:t xml:space="preserve">All participants should be aware that they are being </w:t>
      </w:r>
      <w:r w:rsidR="00792072" w:rsidRPr="00FD50AB">
        <w:rPr>
          <w:rStyle w:val="Strong"/>
          <w:rFonts w:ascii="Arial" w:hAnsi="Arial" w:cs="Arial"/>
          <w:color w:val="222222"/>
          <w:sz w:val="24"/>
          <w:szCs w:val="24"/>
        </w:rPr>
        <w:t>recorded and</w:t>
      </w:r>
      <w:r w:rsidRPr="00FD50AB">
        <w:rPr>
          <w:rStyle w:val="Strong"/>
          <w:rFonts w:ascii="Arial" w:hAnsi="Arial" w:cs="Arial"/>
          <w:color w:val="222222"/>
          <w:sz w:val="24"/>
          <w:szCs w:val="24"/>
        </w:rPr>
        <w:t xml:space="preserve"> should have given their consent for this</w:t>
      </w:r>
      <w:r w:rsidRPr="00FD50AB">
        <w:rPr>
          <w:rFonts w:ascii="Arial" w:hAnsi="Arial" w:cs="Arial"/>
          <w:color w:val="222222"/>
          <w:sz w:val="24"/>
          <w:szCs w:val="24"/>
        </w:rPr>
        <w:t>.</w:t>
      </w:r>
    </w:p>
    <w:p w14:paraId="6F3CC4B4" w14:textId="77777777" w:rsidR="00792072" w:rsidRPr="00FD50AB" w:rsidRDefault="00792072" w:rsidP="00F10AF1">
      <w:pPr>
        <w:pStyle w:val="NormalWeb"/>
        <w:spacing w:before="0" w:beforeAutospacing="0" w:after="0" w:afterAutospacing="0" w:line="360" w:lineRule="auto"/>
        <w:jc w:val="both"/>
        <w:rPr>
          <w:rFonts w:ascii="Arial" w:hAnsi="Arial" w:cs="Arial"/>
          <w:color w:val="222222"/>
          <w:sz w:val="24"/>
          <w:szCs w:val="24"/>
        </w:rPr>
      </w:pPr>
    </w:p>
    <w:p w14:paraId="19E48E35" w14:textId="61339B88" w:rsidR="005A6B94" w:rsidRPr="00FD50AB" w:rsidRDefault="00975F48" w:rsidP="00F10AF1">
      <w:pPr>
        <w:pStyle w:val="Heading3"/>
        <w:spacing w:before="0" w:beforeAutospacing="0" w:after="0" w:afterAutospacing="0" w:line="360" w:lineRule="auto"/>
        <w:jc w:val="both"/>
        <w:rPr>
          <w:rFonts w:ascii="Arial" w:eastAsia="Times New Roman" w:hAnsi="Arial" w:cs="Arial"/>
          <w:color w:val="000000"/>
          <w:sz w:val="24"/>
          <w:szCs w:val="24"/>
          <w:u w:val="single"/>
          <w:shd w:val="clear" w:color="auto" w:fill="F0F2F4"/>
        </w:rPr>
      </w:pPr>
      <w:r w:rsidRPr="00FD50AB">
        <w:rPr>
          <w:rFonts w:ascii="Arial" w:eastAsia="Times New Roman" w:hAnsi="Arial" w:cs="Arial"/>
          <w:color w:val="000000"/>
          <w:sz w:val="24"/>
          <w:szCs w:val="24"/>
          <w:u w:val="single"/>
          <w:shd w:val="clear" w:color="auto" w:fill="F0F2F4"/>
        </w:rPr>
        <w:t>4.  P</w:t>
      </w:r>
      <w:r w:rsidR="005A6B94" w:rsidRPr="00FD50AB">
        <w:rPr>
          <w:rFonts w:ascii="Arial" w:eastAsia="Times New Roman" w:hAnsi="Arial" w:cs="Arial"/>
          <w:color w:val="000000"/>
          <w:sz w:val="24"/>
          <w:szCs w:val="24"/>
          <w:u w:val="single"/>
          <w:shd w:val="clear" w:color="auto" w:fill="F0F2F4"/>
        </w:rPr>
        <w:t>reventing Zoom-Bombing</w:t>
      </w:r>
      <w:r w:rsidR="007E56A2" w:rsidRPr="00FD50AB">
        <w:rPr>
          <w:rStyle w:val="FootnoteReference"/>
          <w:rFonts w:ascii="Arial" w:eastAsia="Times New Roman" w:hAnsi="Arial" w:cs="Arial"/>
          <w:color w:val="000000"/>
          <w:sz w:val="24"/>
          <w:szCs w:val="24"/>
          <w:u w:val="single"/>
          <w:shd w:val="clear" w:color="auto" w:fill="F0F2F4"/>
        </w:rPr>
        <w:footnoteReference w:id="4"/>
      </w:r>
    </w:p>
    <w:p w14:paraId="49093D74" w14:textId="16EB1560" w:rsidR="00F935F7" w:rsidRPr="00FD50AB" w:rsidRDefault="00F935F7" w:rsidP="00F10AF1">
      <w:pPr>
        <w:pStyle w:val="NormalWeb"/>
        <w:shd w:val="clear" w:color="auto" w:fill="FFFFFF"/>
        <w:spacing w:before="0" w:beforeAutospacing="0" w:after="0" w:afterAutospacing="0" w:line="360" w:lineRule="auto"/>
        <w:jc w:val="both"/>
        <w:rPr>
          <w:rFonts w:ascii="Arial" w:hAnsi="Arial" w:cs="Arial"/>
          <w:color w:val="141412"/>
          <w:sz w:val="24"/>
          <w:szCs w:val="24"/>
        </w:rPr>
      </w:pPr>
      <w:r w:rsidRPr="00FD50AB">
        <w:rPr>
          <w:rFonts w:ascii="Arial" w:hAnsi="Arial" w:cs="Arial"/>
          <w:color w:val="141412"/>
          <w:sz w:val="24"/>
          <w:szCs w:val="24"/>
        </w:rPr>
        <w:t>Zoom bombing is when an uninvited participant joins a Zoom meeting anonymously for the purposes of disrupting the meeting with language and/or sharing disturbing content. To help minimize the potential for this, researchers are recommended to do the following:</w:t>
      </w:r>
    </w:p>
    <w:p w14:paraId="028776AB"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Use random meeting ID instead of a personal meeting ID.</w:t>
      </w:r>
    </w:p>
    <w:p w14:paraId="21E02456"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Use the feature to require a passcode for the meeting.</w:t>
      </w:r>
    </w:p>
    <w:p w14:paraId="2EDEC326"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Make use of the </w:t>
      </w:r>
      <w:hyperlink r:id="rId14" w:history="1">
        <w:r w:rsidRPr="00FD50AB">
          <w:rPr>
            <w:rStyle w:val="Hyperlink"/>
            <w:rFonts w:ascii="Arial" w:hAnsi="Arial" w:cs="Arial"/>
            <w:color w:val="E31837"/>
            <w:sz w:val="24"/>
            <w:szCs w:val="24"/>
          </w:rPr>
          <w:t>waiting room</w:t>
        </w:r>
      </w:hyperlink>
      <w:r w:rsidRPr="00FD50AB">
        <w:rPr>
          <w:rFonts w:ascii="Arial" w:hAnsi="Arial" w:cs="Arial"/>
          <w:color w:val="141412"/>
          <w:sz w:val="24"/>
          <w:szCs w:val="24"/>
        </w:rPr>
        <w:t> feature.</w:t>
      </w:r>
    </w:p>
    <w:p w14:paraId="32F1535C" w14:textId="3ECEB2C1"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Under Schedule Meeting, Enable </w:t>
      </w:r>
      <w:r w:rsidRPr="00FD50AB">
        <w:rPr>
          <w:rStyle w:val="Strong"/>
          <w:rFonts w:ascii="Arial" w:hAnsi="Arial" w:cs="Arial"/>
          <w:color w:val="141412"/>
          <w:sz w:val="24"/>
          <w:szCs w:val="24"/>
        </w:rPr>
        <w:t>Only Authenticated Users Can Join</w:t>
      </w:r>
      <w:r w:rsidRPr="00FD50AB">
        <w:rPr>
          <w:rFonts w:ascii="Arial" w:hAnsi="Arial" w:cs="Arial"/>
          <w:color w:val="141412"/>
          <w:sz w:val="24"/>
          <w:szCs w:val="24"/>
        </w:rPr>
        <w:t> and choose </w:t>
      </w:r>
      <w:r w:rsidRPr="00FD50AB">
        <w:rPr>
          <w:rStyle w:val="Strong"/>
          <w:rFonts w:ascii="Arial" w:hAnsi="Arial" w:cs="Arial"/>
          <w:color w:val="141412"/>
          <w:sz w:val="24"/>
          <w:szCs w:val="24"/>
        </w:rPr>
        <w:t>Passport York</w:t>
      </w:r>
      <w:r w:rsidRPr="00FD50AB">
        <w:rPr>
          <w:rFonts w:ascii="Arial" w:hAnsi="Arial" w:cs="Arial"/>
          <w:color w:val="141412"/>
          <w:sz w:val="24"/>
          <w:szCs w:val="24"/>
        </w:rPr>
        <w:t>.</w:t>
      </w:r>
    </w:p>
    <w:p w14:paraId="6F17BFFE"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Do not re-use passwords for multiple meeting URLs.</w:t>
      </w:r>
    </w:p>
    <w:p w14:paraId="7D2D6FBA"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Do not post zoom meeting links on publicly available sites.</w:t>
      </w:r>
    </w:p>
    <w:p w14:paraId="53242788"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Add registration to classes for attendees to register instead of posting a generic zoom meeting URL.</w:t>
      </w:r>
    </w:p>
    <w:p w14:paraId="2D0D7B14"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Mute all participants that are already in the meeting as well as new participants joining the meeting. Do not allow participants to unmute themselves.</w:t>
      </w:r>
    </w:p>
    <w:p w14:paraId="79376C9A"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lastRenderedPageBreak/>
        <w:t>Disable private chat. This is to prevent anyone from getting unwanted messages during the meeting.</w:t>
      </w:r>
    </w:p>
    <w:p w14:paraId="5E4E54F1" w14:textId="77777777" w:rsidR="00F935F7" w:rsidRPr="00FD50AB" w:rsidRDefault="00F935F7" w:rsidP="00792072">
      <w:pPr>
        <w:numPr>
          <w:ilvl w:val="0"/>
          <w:numId w:val="3"/>
        </w:numPr>
        <w:shd w:val="clear" w:color="auto" w:fill="FFFFFF"/>
        <w:spacing w:line="360" w:lineRule="auto"/>
        <w:ind w:left="1080"/>
        <w:jc w:val="both"/>
        <w:rPr>
          <w:rFonts w:ascii="Arial" w:hAnsi="Arial" w:cs="Arial"/>
          <w:color w:val="141412"/>
          <w:sz w:val="24"/>
          <w:szCs w:val="24"/>
        </w:rPr>
      </w:pPr>
      <w:r w:rsidRPr="00FD50AB">
        <w:rPr>
          <w:rFonts w:ascii="Arial" w:hAnsi="Arial" w:cs="Arial"/>
          <w:color w:val="141412"/>
          <w:sz w:val="24"/>
          <w:szCs w:val="24"/>
        </w:rPr>
        <w:t>Restrict screen sharing.</w:t>
      </w:r>
    </w:p>
    <w:p w14:paraId="7E1D8B45" w14:textId="77777777" w:rsidR="00F935F7" w:rsidRPr="00FD50AB" w:rsidRDefault="00317DCE" w:rsidP="00792072">
      <w:pPr>
        <w:numPr>
          <w:ilvl w:val="0"/>
          <w:numId w:val="3"/>
        </w:numPr>
        <w:shd w:val="clear" w:color="auto" w:fill="FFFFFF"/>
        <w:spacing w:line="360" w:lineRule="auto"/>
        <w:ind w:left="1080"/>
        <w:jc w:val="both"/>
        <w:rPr>
          <w:rFonts w:ascii="Arial" w:hAnsi="Arial" w:cs="Arial"/>
          <w:color w:val="141412"/>
          <w:sz w:val="24"/>
          <w:szCs w:val="24"/>
        </w:rPr>
      </w:pPr>
      <w:hyperlink r:id="rId15" w:history="1">
        <w:r w:rsidR="00F935F7" w:rsidRPr="00FD50AB">
          <w:rPr>
            <w:rStyle w:val="Hyperlink"/>
            <w:rFonts w:ascii="Arial" w:hAnsi="Arial" w:cs="Arial"/>
            <w:color w:val="E31837"/>
            <w:sz w:val="24"/>
            <w:szCs w:val="24"/>
          </w:rPr>
          <w:t>Report</w:t>
        </w:r>
      </w:hyperlink>
      <w:r w:rsidR="00F935F7" w:rsidRPr="00FD50AB">
        <w:rPr>
          <w:rFonts w:ascii="Arial" w:hAnsi="Arial" w:cs="Arial"/>
          <w:color w:val="141412"/>
          <w:sz w:val="24"/>
          <w:szCs w:val="24"/>
        </w:rPr>
        <w:t> a participant during a meeting.</w:t>
      </w:r>
    </w:p>
    <w:p w14:paraId="4E74E195" w14:textId="77777777" w:rsidR="00F935F7" w:rsidRPr="00FD50AB" w:rsidRDefault="00F935F7" w:rsidP="00792072">
      <w:pPr>
        <w:pStyle w:val="NormalWeb"/>
        <w:shd w:val="clear" w:color="auto" w:fill="FFFFFF"/>
        <w:spacing w:before="0" w:beforeAutospacing="0" w:after="0" w:afterAutospacing="0" w:line="360" w:lineRule="auto"/>
        <w:ind w:left="1080"/>
        <w:jc w:val="both"/>
        <w:rPr>
          <w:rFonts w:ascii="Arial" w:hAnsi="Arial" w:cs="Arial"/>
          <w:color w:val="141412"/>
          <w:sz w:val="24"/>
          <w:szCs w:val="24"/>
        </w:rPr>
      </w:pPr>
      <w:r w:rsidRPr="00FD50AB">
        <w:rPr>
          <w:rFonts w:ascii="Arial" w:hAnsi="Arial" w:cs="Arial"/>
          <w:color w:val="141412"/>
          <w:sz w:val="24"/>
          <w:szCs w:val="24"/>
        </w:rPr>
        <w:t>As a host, you can also control who has access to share content as well as ability to unmute or remove participants. See more info from Zoom </w:t>
      </w:r>
      <w:hyperlink r:id="rId16" w:history="1">
        <w:r w:rsidRPr="00FD50AB">
          <w:rPr>
            <w:rStyle w:val="Hyperlink"/>
            <w:rFonts w:ascii="Arial" w:hAnsi="Arial" w:cs="Arial"/>
            <w:color w:val="E31837"/>
            <w:sz w:val="24"/>
            <w:szCs w:val="24"/>
          </w:rPr>
          <w:t>here</w:t>
        </w:r>
      </w:hyperlink>
      <w:r w:rsidRPr="00FD50AB">
        <w:rPr>
          <w:rFonts w:ascii="Arial" w:hAnsi="Arial" w:cs="Arial"/>
          <w:color w:val="141412"/>
          <w:sz w:val="24"/>
          <w:szCs w:val="24"/>
        </w:rPr>
        <w:t>.</w:t>
      </w:r>
    </w:p>
    <w:p w14:paraId="0F5EDD87" w14:textId="77777777" w:rsidR="005A6B94" w:rsidRPr="00FD50AB" w:rsidRDefault="005A6B94" w:rsidP="00792072">
      <w:pPr>
        <w:pStyle w:val="NormalWeb"/>
        <w:spacing w:before="0" w:beforeAutospacing="0" w:after="0" w:afterAutospacing="0" w:line="360" w:lineRule="auto"/>
        <w:ind w:left="1080"/>
        <w:jc w:val="both"/>
        <w:rPr>
          <w:rFonts w:ascii="Arial" w:hAnsi="Arial" w:cs="Arial"/>
          <w:sz w:val="24"/>
          <w:szCs w:val="24"/>
        </w:rPr>
      </w:pPr>
      <w:r w:rsidRPr="00FD50AB">
        <w:rPr>
          <w:rFonts w:ascii="Arial" w:hAnsi="Arial" w:cs="Arial"/>
          <w:color w:val="000000"/>
          <w:sz w:val="24"/>
          <w:szCs w:val="24"/>
          <w:shd w:val="clear" w:color="auto" w:fill="F0F2F4"/>
        </w:rPr>
        <w:t>Note that only paid accounts can create invite-only meetings.</w:t>
      </w:r>
    </w:p>
    <w:p w14:paraId="26F6F5C4" w14:textId="25A6D356" w:rsidR="005A6B94" w:rsidRPr="00FD50AB" w:rsidRDefault="005A6B94" w:rsidP="00F10AF1">
      <w:pPr>
        <w:spacing w:line="360" w:lineRule="auto"/>
        <w:jc w:val="both"/>
        <w:rPr>
          <w:rFonts w:ascii="Arial" w:hAnsi="Arial" w:cs="Arial"/>
          <w:sz w:val="24"/>
          <w:szCs w:val="24"/>
        </w:rPr>
      </w:pPr>
    </w:p>
    <w:p w14:paraId="0C064105" w14:textId="246325A0" w:rsidR="00FE3A17" w:rsidRPr="00FD50AB" w:rsidRDefault="00FE3A17" w:rsidP="00F10AF1">
      <w:pPr>
        <w:spacing w:line="360" w:lineRule="auto"/>
        <w:jc w:val="both"/>
        <w:rPr>
          <w:rFonts w:ascii="Arial" w:hAnsi="Arial" w:cs="Arial"/>
          <w:b/>
          <w:bCs/>
          <w:sz w:val="24"/>
          <w:szCs w:val="24"/>
        </w:rPr>
      </w:pPr>
      <w:r w:rsidRPr="00FD50AB">
        <w:rPr>
          <w:rFonts w:ascii="Arial" w:hAnsi="Arial" w:cs="Arial"/>
          <w:b/>
          <w:bCs/>
          <w:sz w:val="24"/>
          <w:szCs w:val="24"/>
        </w:rPr>
        <w:t>For More Information:</w:t>
      </w:r>
    </w:p>
    <w:p w14:paraId="4E156D3D" w14:textId="3337C24F" w:rsidR="00975F48" w:rsidRPr="00FD50AB" w:rsidRDefault="005A6B94" w:rsidP="00792072">
      <w:pPr>
        <w:pStyle w:val="NormalWeb"/>
        <w:spacing w:before="0" w:beforeAutospacing="0" w:after="0" w:afterAutospacing="0" w:line="360" w:lineRule="auto"/>
        <w:jc w:val="both"/>
        <w:rPr>
          <w:rFonts w:ascii="Arial" w:hAnsi="Arial" w:cs="Arial"/>
          <w:color w:val="000000"/>
          <w:sz w:val="24"/>
          <w:szCs w:val="24"/>
          <w:shd w:val="clear" w:color="auto" w:fill="F0F2F4"/>
        </w:rPr>
      </w:pPr>
      <w:r w:rsidRPr="00FD50AB">
        <w:rPr>
          <w:rFonts w:ascii="Arial" w:hAnsi="Arial" w:cs="Arial"/>
          <w:color w:val="000000"/>
          <w:sz w:val="24"/>
          <w:szCs w:val="24"/>
          <w:shd w:val="clear" w:color="auto" w:fill="F0F2F4"/>
        </w:rPr>
        <w:t xml:space="preserve">The  </w:t>
      </w:r>
      <w:hyperlink r:id="rId17" w:history="1">
        <w:r w:rsidRPr="00792072">
          <w:rPr>
            <w:rStyle w:val="Hyperlink"/>
            <w:rFonts w:ascii="Arial" w:hAnsi="Arial" w:cs="Arial"/>
            <w:sz w:val="24"/>
            <w:szCs w:val="24"/>
            <w:shd w:val="clear" w:color="auto" w:fill="F0F2F4"/>
          </w:rPr>
          <w:t xml:space="preserve">Information and Security site </w:t>
        </w:r>
      </w:hyperlink>
      <w:r w:rsidRPr="00FD50AB">
        <w:rPr>
          <w:rFonts w:ascii="Arial" w:hAnsi="Arial" w:cs="Arial"/>
          <w:color w:val="000000"/>
          <w:sz w:val="24"/>
          <w:szCs w:val="24"/>
          <w:shd w:val="clear" w:color="auto" w:fill="F0F2F4"/>
        </w:rPr>
        <w:t xml:space="preserve"> provides a </w:t>
      </w:r>
      <w:r w:rsidR="00F935F7" w:rsidRPr="00FD50AB">
        <w:rPr>
          <w:rFonts w:ascii="Arial" w:hAnsi="Arial" w:cs="Arial"/>
          <w:color w:val="000000"/>
          <w:sz w:val="24"/>
          <w:szCs w:val="24"/>
          <w:shd w:val="clear" w:color="auto" w:fill="F0F2F4"/>
        </w:rPr>
        <w:t xml:space="preserve"> more detailed </w:t>
      </w:r>
      <w:r w:rsidRPr="00FD50AB">
        <w:rPr>
          <w:rFonts w:ascii="Arial" w:hAnsi="Arial" w:cs="Arial"/>
          <w:color w:val="000000"/>
          <w:sz w:val="24"/>
          <w:szCs w:val="24"/>
          <w:shd w:val="clear" w:color="auto" w:fill="F0F2F4"/>
        </w:rPr>
        <w:t xml:space="preserve">guidance document, </w:t>
      </w:r>
      <w:hyperlink r:id="rId18" w:history="1">
        <w:r w:rsidRPr="00792072">
          <w:rPr>
            <w:rStyle w:val="Hyperlink"/>
            <w:rFonts w:ascii="Arial" w:hAnsi="Arial" w:cs="Arial"/>
            <w:sz w:val="24"/>
            <w:szCs w:val="24"/>
            <w:shd w:val="clear" w:color="auto" w:fill="F0F2F4"/>
          </w:rPr>
          <w:t xml:space="preserve">“Zoom Privacy and Security Guidance” </w:t>
        </w:r>
      </w:hyperlink>
      <w:r w:rsidR="00792072">
        <w:rPr>
          <w:rFonts w:ascii="Arial" w:hAnsi="Arial" w:cs="Arial"/>
          <w:color w:val="000000"/>
          <w:sz w:val="24"/>
          <w:szCs w:val="24"/>
          <w:shd w:val="clear" w:color="auto" w:fill="F0F2F4"/>
        </w:rPr>
        <w:t>.</w:t>
      </w:r>
    </w:p>
    <w:p w14:paraId="2CB319A4" w14:textId="270C94E7" w:rsidR="005A6B94" w:rsidRPr="00975F48" w:rsidRDefault="005A6B94" w:rsidP="00F10AF1">
      <w:pPr>
        <w:pStyle w:val="NormalWeb"/>
        <w:spacing w:line="360" w:lineRule="auto"/>
        <w:rPr>
          <w:rFonts w:ascii="Arial" w:hAnsi="Arial" w:cs="Arial"/>
          <w:sz w:val="24"/>
          <w:szCs w:val="24"/>
        </w:rPr>
      </w:pPr>
    </w:p>
    <w:p w14:paraId="6E614631" w14:textId="77777777" w:rsidR="005A6B94" w:rsidRPr="00975F48" w:rsidRDefault="005A6B94" w:rsidP="00F10AF1">
      <w:pPr>
        <w:spacing w:line="360" w:lineRule="auto"/>
        <w:rPr>
          <w:rFonts w:ascii="Arial" w:hAnsi="Arial" w:cs="Arial"/>
          <w:sz w:val="24"/>
          <w:szCs w:val="24"/>
        </w:rPr>
      </w:pPr>
    </w:p>
    <w:p w14:paraId="753C7157" w14:textId="40ED0ECD" w:rsidR="005626EE" w:rsidRPr="00975F48" w:rsidRDefault="0098233C" w:rsidP="00F10AF1">
      <w:pPr>
        <w:spacing w:line="360" w:lineRule="auto"/>
        <w:textAlignment w:val="center"/>
        <w:rPr>
          <w:rFonts w:ascii="Arial" w:hAnsi="Arial" w:cs="Arial"/>
          <w:sz w:val="24"/>
          <w:szCs w:val="24"/>
        </w:rPr>
      </w:pPr>
      <w:r w:rsidRPr="00975F48">
        <w:rPr>
          <w:rFonts w:ascii="Arial" w:hAnsi="Arial" w:cs="Arial"/>
          <w:color w:val="FFFFFF"/>
          <w:sz w:val="24"/>
          <w:szCs w:val="24"/>
        </w:rPr>
        <w:t xml:space="preserve"> </w:t>
      </w:r>
    </w:p>
    <w:sectPr w:rsidR="005626EE" w:rsidRPr="00975F48">
      <w:headerReference w:type="even" r:id="rId19"/>
      <w:headerReference w:type="default" r:id="rId20"/>
      <w:footerReference w:type="default" r:id="rId21"/>
      <w:headerReference w:type="firs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24272" w14:textId="77777777" w:rsidR="00AD1B17" w:rsidRDefault="00AD1B17" w:rsidP="00562760">
      <w:r>
        <w:separator/>
      </w:r>
    </w:p>
  </w:endnote>
  <w:endnote w:type="continuationSeparator" w:id="0">
    <w:p w14:paraId="550FE36A" w14:textId="77777777" w:rsidR="00AD1B17" w:rsidRDefault="00AD1B17" w:rsidP="00562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33027558"/>
      <w:docPartObj>
        <w:docPartGallery w:val="Page Numbers (Bottom of Page)"/>
        <w:docPartUnique/>
      </w:docPartObj>
    </w:sdtPr>
    <w:sdtEndPr>
      <w:rPr>
        <w:noProof/>
      </w:rPr>
    </w:sdtEndPr>
    <w:sdtContent>
      <w:p w14:paraId="7C3A0BC3" w14:textId="5605B5BF" w:rsidR="009E3718" w:rsidRDefault="009E37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674F655" w14:textId="77777777" w:rsidR="009E3718" w:rsidRDefault="009E37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BA8757" w14:textId="77777777" w:rsidR="00AD1B17" w:rsidRDefault="00AD1B17" w:rsidP="00562760">
      <w:r>
        <w:separator/>
      </w:r>
    </w:p>
  </w:footnote>
  <w:footnote w:type="continuationSeparator" w:id="0">
    <w:p w14:paraId="1B08698F" w14:textId="77777777" w:rsidR="00AD1B17" w:rsidRDefault="00AD1B17" w:rsidP="00562760">
      <w:r>
        <w:continuationSeparator/>
      </w:r>
    </w:p>
  </w:footnote>
  <w:footnote w:id="1">
    <w:p w14:paraId="32D114BC" w14:textId="2DA2DE4B" w:rsidR="00562760" w:rsidRDefault="00562760">
      <w:pPr>
        <w:pStyle w:val="FootnoteText"/>
      </w:pPr>
      <w:r>
        <w:rPr>
          <w:rStyle w:val="FootnoteReference"/>
        </w:rPr>
        <w:footnoteRef/>
      </w:r>
      <w:r>
        <w:t xml:space="preserve"> In this case “low” and “moderate” risk refers to</w:t>
      </w:r>
      <w:r w:rsidR="007E56A2">
        <w:t xml:space="preserve"> risk to participants of disclosure</w:t>
      </w:r>
    </w:p>
  </w:footnote>
  <w:footnote w:id="2">
    <w:p w14:paraId="4ABDA466" w14:textId="7643582B" w:rsidR="007E56A2" w:rsidRDefault="007E56A2">
      <w:pPr>
        <w:pStyle w:val="FootnoteText"/>
      </w:pPr>
      <w:r>
        <w:rPr>
          <w:rStyle w:val="FootnoteReference"/>
        </w:rPr>
        <w:footnoteRef/>
      </w:r>
      <w:r>
        <w:t xml:space="preserve"> Source:  Waterloo University, Zoom Guidance</w:t>
      </w:r>
    </w:p>
  </w:footnote>
  <w:footnote w:id="3">
    <w:p w14:paraId="4CA23803" w14:textId="53CC5707" w:rsidR="007E56A2" w:rsidRDefault="007E56A2">
      <w:pPr>
        <w:pStyle w:val="FootnoteText"/>
      </w:pPr>
      <w:r>
        <w:rPr>
          <w:rStyle w:val="FootnoteReference"/>
        </w:rPr>
        <w:footnoteRef/>
      </w:r>
      <w:r>
        <w:t xml:space="preserve"> Source: McMaster University Zoom Guidance Document</w:t>
      </w:r>
    </w:p>
  </w:footnote>
  <w:footnote w:id="4">
    <w:p w14:paraId="13E29124" w14:textId="0ED3F57A" w:rsidR="007E56A2" w:rsidRDefault="007E56A2">
      <w:pPr>
        <w:pStyle w:val="FootnoteText"/>
      </w:pPr>
      <w:r>
        <w:rPr>
          <w:rStyle w:val="FootnoteReference"/>
        </w:rPr>
        <w:footnoteRef/>
      </w:r>
      <w:r>
        <w:t xml:space="preserve"> Source:  York University Office of Information Security Zoom Guidance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254081" w14:textId="27E31AEF" w:rsidR="00FE3A17" w:rsidRDefault="00317DCE">
    <w:pPr>
      <w:pStyle w:val="Header"/>
    </w:pPr>
    <w:r>
      <w:rPr>
        <w:noProof/>
      </w:rPr>
      <w:pict w14:anchorId="5702F7A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08113516" o:spid="_x0000_s2050" type="#_x0000_t136" style="position:absolute;margin-left:0;margin-top:0;width:412.4pt;height:247.4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6B80BF" w14:textId="189DFCBA" w:rsidR="00FE3A17" w:rsidRDefault="00FE3A17" w:rsidP="00FE3A1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B6A036" w14:textId="54CA3B56" w:rsidR="00FE3A17" w:rsidRDefault="00317DCE">
    <w:pPr>
      <w:pStyle w:val="Header"/>
    </w:pPr>
    <w:r>
      <w:rPr>
        <w:noProof/>
      </w:rPr>
      <w:pict w14:anchorId="4C93950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08113515" o:spid="_x0000_s2049" type="#_x0000_t136" style="position:absolute;margin-left:0;margin-top:0;width:412.4pt;height:247.4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9B49B8"/>
    <w:multiLevelType w:val="multilevel"/>
    <w:tmpl w:val="BCCC86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0104D36"/>
    <w:multiLevelType w:val="multilevel"/>
    <w:tmpl w:val="A7AC26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550018B7"/>
    <w:multiLevelType w:val="multilevel"/>
    <w:tmpl w:val="A5EA726C"/>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3" w15:restartNumberingAfterBreak="0">
    <w:nsid w:val="71E07B74"/>
    <w:multiLevelType w:val="hybridMultilevel"/>
    <w:tmpl w:val="A308E4A2"/>
    <w:lvl w:ilvl="0" w:tplc="E5467004">
      <w:start w:val="4"/>
      <w:numFmt w:val="decimal"/>
      <w:lvlText w:val="%1."/>
      <w:lvlJc w:val="left"/>
      <w:pPr>
        <w:ind w:left="720" w:hanging="360"/>
      </w:pPr>
      <w:rPr>
        <w:rFonts w:hint="default"/>
        <w:color w:val="000000"/>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56A"/>
    <w:rsid w:val="00040362"/>
    <w:rsid w:val="00054CC2"/>
    <w:rsid w:val="000E193D"/>
    <w:rsid w:val="000E44C2"/>
    <w:rsid w:val="001028B9"/>
    <w:rsid w:val="0014056A"/>
    <w:rsid w:val="001E3338"/>
    <w:rsid w:val="002069AA"/>
    <w:rsid w:val="00227114"/>
    <w:rsid w:val="0023254F"/>
    <w:rsid w:val="0023580D"/>
    <w:rsid w:val="002406AB"/>
    <w:rsid w:val="0027232A"/>
    <w:rsid w:val="002F713E"/>
    <w:rsid w:val="00317DCE"/>
    <w:rsid w:val="00353389"/>
    <w:rsid w:val="00394015"/>
    <w:rsid w:val="003B2523"/>
    <w:rsid w:val="003C2FDA"/>
    <w:rsid w:val="00491D60"/>
    <w:rsid w:val="004B0183"/>
    <w:rsid w:val="00514819"/>
    <w:rsid w:val="005626EE"/>
    <w:rsid w:val="00562760"/>
    <w:rsid w:val="005A6B94"/>
    <w:rsid w:val="005D338F"/>
    <w:rsid w:val="00792072"/>
    <w:rsid w:val="007B1CD1"/>
    <w:rsid w:val="007B797B"/>
    <w:rsid w:val="007E3061"/>
    <w:rsid w:val="007E56A2"/>
    <w:rsid w:val="00857D18"/>
    <w:rsid w:val="00975F48"/>
    <w:rsid w:val="0098233C"/>
    <w:rsid w:val="0098433E"/>
    <w:rsid w:val="009E3718"/>
    <w:rsid w:val="00A26CEC"/>
    <w:rsid w:val="00A976DE"/>
    <w:rsid w:val="00AB4E1F"/>
    <w:rsid w:val="00AB5E9B"/>
    <w:rsid w:val="00AD1B17"/>
    <w:rsid w:val="00AE7D15"/>
    <w:rsid w:val="00BE6067"/>
    <w:rsid w:val="00BE6364"/>
    <w:rsid w:val="00D47327"/>
    <w:rsid w:val="00D553F9"/>
    <w:rsid w:val="00DE35C1"/>
    <w:rsid w:val="00E31249"/>
    <w:rsid w:val="00EB4F26"/>
    <w:rsid w:val="00F10AF1"/>
    <w:rsid w:val="00F771C3"/>
    <w:rsid w:val="00F935F7"/>
    <w:rsid w:val="00FA2C3B"/>
    <w:rsid w:val="00FD50AB"/>
    <w:rsid w:val="00FE3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4929D3C8"/>
  <w15:chartTrackingRefBased/>
  <w15:docId w15:val="{6801953F-D0B9-49DA-AF31-40BD164FD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056A"/>
    <w:pPr>
      <w:spacing w:after="0" w:line="240" w:lineRule="auto"/>
    </w:pPr>
    <w:rPr>
      <w:rFonts w:ascii="Calibri" w:hAnsi="Calibri" w:cs="Calibri"/>
    </w:rPr>
  </w:style>
  <w:style w:type="paragraph" w:styleId="Heading3">
    <w:name w:val="heading 3"/>
    <w:basedOn w:val="Normal"/>
    <w:link w:val="Heading3Char"/>
    <w:uiPriority w:val="9"/>
    <w:semiHidden/>
    <w:unhideWhenUsed/>
    <w:qFormat/>
    <w:rsid w:val="0014056A"/>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14056A"/>
    <w:rPr>
      <w:rFonts w:ascii="Calibri" w:hAnsi="Calibri" w:cs="Calibri"/>
      <w:b/>
      <w:bCs/>
      <w:sz w:val="27"/>
      <w:szCs w:val="27"/>
    </w:rPr>
  </w:style>
  <w:style w:type="character" w:styleId="Hyperlink">
    <w:name w:val="Hyperlink"/>
    <w:basedOn w:val="DefaultParagraphFont"/>
    <w:uiPriority w:val="99"/>
    <w:unhideWhenUsed/>
    <w:rsid w:val="0014056A"/>
    <w:rPr>
      <w:color w:val="0563C1"/>
      <w:u w:val="single"/>
    </w:rPr>
  </w:style>
  <w:style w:type="paragraph" w:styleId="NormalWeb">
    <w:name w:val="Normal (Web)"/>
    <w:basedOn w:val="Normal"/>
    <w:uiPriority w:val="99"/>
    <w:unhideWhenUsed/>
    <w:rsid w:val="0014056A"/>
    <w:pPr>
      <w:spacing w:before="100" w:beforeAutospacing="1" w:after="100" w:afterAutospacing="1"/>
    </w:pPr>
  </w:style>
  <w:style w:type="character" w:styleId="Strong">
    <w:name w:val="Strong"/>
    <w:basedOn w:val="DefaultParagraphFont"/>
    <w:uiPriority w:val="22"/>
    <w:qFormat/>
    <w:rsid w:val="0098233C"/>
    <w:rPr>
      <w:b/>
      <w:bCs/>
    </w:rPr>
  </w:style>
  <w:style w:type="paragraph" w:styleId="z-TopofForm">
    <w:name w:val="HTML Top of Form"/>
    <w:basedOn w:val="Normal"/>
    <w:next w:val="Normal"/>
    <w:link w:val="z-TopofFormChar"/>
    <w:hidden/>
    <w:uiPriority w:val="99"/>
    <w:semiHidden/>
    <w:unhideWhenUsed/>
    <w:rsid w:val="0098233C"/>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8233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98233C"/>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8233C"/>
    <w:rPr>
      <w:rFonts w:ascii="Arial" w:eastAsia="Times New Roman" w:hAnsi="Arial" w:cs="Arial"/>
      <w:vanish/>
      <w:sz w:val="16"/>
      <w:szCs w:val="16"/>
    </w:rPr>
  </w:style>
  <w:style w:type="paragraph" w:styleId="FootnoteText">
    <w:name w:val="footnote text"/>
    <w:basedOn w:val="Normal"/>
    <w:link w:val="FootnoteTextChar"/>
    <w:uiPriority w:val="99"/>
    <w:semiHidden/>
    <w:unhideWhenUsed/>
    <w:rsid w:val="00562760"/>
    <w:rPr>
      <w:sz w:val="20"/>
      <w:szCs w:val="20"/>
    </w:rPr>
  </w:style>
  <w:style w:type="character" w:customStyle="1" w:styleId="FootnoteTextChar">
    <w:name w:val="Footnote Text Char"/>
    <w:basedOn w:val="DefaultParagraphFont"/>
    <w:link w:val="FootnoteText"/>
    <w:uiPriority w:val="99"/>
    <w:semiHidden/>
    <w:rsid w:val="00562760"/>
    <w:rPr>
      <w:rFonts w:ascii="Calibri" w:hAnsi="Calibri" w:cs="Calibri"/>
      <w:sz w:val="20"/>
      <w:szCs w:val="20"/>
    </w:rPr>
  </w:style>
  <w:style w:type="character" w:styleId="FootnoteReference">
    <w:name w:val="footnote reference"/>
    <w:basedOn w:val="DefaultParagraphFont"/>
    <w:uiPriority w:val="99"/>
    <w:semiHidden/>
    <w:unhideWhenUsed/>
    <w:rsid w:val="00562760"/>
    <w:rPr>
      <w:vertAlign w:val="superscript"/>
    </w:rPr>
  </w:style>
  <w:style w:type="character" w:styleId="UnresolvedMention">
    <w:name w:val="Unresolved Mention"/>
    <w:basedOn w:val="DefaultParagraphFont"/>
    <w:uiPriority w:val="99"/>
    <w:semiHidden/>
    <w:unhideWhenUsed/>
    <w:rsid w:val="00A26CEC"/>
    <w:rPr>
      <w:color w:val="605E5C"/>
      <w:shd w:val="clear" w:color="auto" w:fill="E1DFDD"/>
    </w:rPr>
  </w:style>
  <w:style w:type="character" w:styleId="CommentReference">
    <w:name w:val="annotation reference"/>
    <w:basedOn w:val="DefaultParagraphFont"/>
    <w:uiPriority w:val="99"/>
    <w:semiHidden/>
    <w:unhideWhenUsed/>
    <w:rsid w:val="005A6B94"/>
    <w:rPr>
      <w:sz w:val="16"/>
      <w:szCs w:val="16"/>
    </w:rPr>
  </w:style>
  <w:style w:type="paragraph" w:styleId="CommentText">
    <w:name w:val="annotation text"/>
    <w:basedOn w:val="Normal"/>
    <w:link w:val="CommentTextChar"/>
    <w:uiPriority w:val="99"/>
    <w:semiHidden/>
    <w:unhideWhenUsed/>
    <w:rsid w:val="005A6B94"/>
    <w:rPr>
      <w:sz w:val="20"/>
      <w:szCs w:val="20"/>
    </w:rPr>
  </w:style>
  <w:style w:type="character" w:customStyle="1" w:styleId="CommentTextChar">
    <w:name w:val="Comment Text Char"/>
    <w:basedOn w:val="DefaultParagraphFont"/>
    <w:link w:val="CommentText"/>
    <w:uiPriority w:val="99"/>
    <w:semiHidden/>
    <w:rsid w:val="005A6B9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5A6B94"/>
    <w:rPr>
      <w:b/>
      <w:bCs/>
    </w:rPr>
  </w:style>
  <w:style w:type="character" w:customStyle="1" w:styleId="CommentSubjectChar">
    <w:name w:val="Comment Subject Char"/>
    <w:basedOn w:val="CommentTextChar"/>
    <w:link w:val="CommentSubject"/>
    <w:uiPriority w:val="99"/>
    <w:semiHidden/>
    <w:rsid w:val="005A6B94"/>
    <w:rPr>
      <w:rFonts w:ascii="Calibri" w:hAnsi="Calibri" w:cs="Calibri"/>
      <w:b/>
      <w:bCs/>
      <w:sz w:val="20"/>
      <w:szCs w:val="20"/>
    </w:rPr>
  </w:style>
  <w:style w:type="paragraph" w:styleId="BalloonText">
    <w:name w:val="Balloon Text"/>
    <w:basedOn w:val="Normal"/>
    <w:link w:val="BalloonTextChar"/>
    <w:uiPriority w:val="99"/>
    <w:semiHidden/>
    <w:unhideWhenUsed/>
    <w:rsid w:val="005A6B9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6B94"/>
    <w:rPr>
      <w:rFonts w:ascii="Segoe UI" w:hAnsi="Segoe UI" w:cs="Segoe UI"/>
      <w:sz w:val="18"/>
      <w:szCs w:val="18"/>
    </w:rPr>
  </w:style>
  <w:style w:type="paragraph" w:styleId="Header">
    <w:name w:val="header"/>
    <w:basedOn w:val="Normal"/>
    <w:link w:val="HeaderChar"/>
    <w:uiPriority w:val="99"/>
    <w:unhideWhenUsed/>
    <w:rsid w:val="00FE3A17"/>
    <w:pPr>
      <w:tabs>
        <w:tab w:val="center" w:pos="4680"/>
        <w:tab w:val="right" w:pos="9360"/>
      </w:tabs>
    </w:pPr>
  </w:style>
  <w:style w:type="character" w:customStyle="1" w:styleId="HeaderChar">
    <w:name w:val="Header Char"/>
    <w:basedOn w:val="DefaultParagraphFont"/>
    <w:link w:val="Header"/>
    <w:uiPriority w:val="99"/>
    <w:rsid w:val="00FE3A17"/>
    <w:rPr>
      <w:rFonts w:ascii="Calibri" w:hAnsi="Calibri" w:cs="Calibri"/>
    </w:rPr>
  </w:style>
  <w:style w:type="paragraph" w:styleId="Footer">
    <w:name w:val="footer"/>
    <w:basedOn w:val="Normal"/>
    <w:link w:val="FooterChar"/>
    <w:uiPriority w:val="99"/>
    <w:unhideWhenUsed/>
    <w:rsid w:val="00FE3A17"/>
    <w:pPr>
      <w:tabs>
        <w:tab w:val="center" w:pos="4680"/>
        <w:tab w:val="right" w:pos="9360"/>
      </w:tabs>
    </w:pPr>
  </w:style>
  <w:style w:type="character" w:customStyle="1" w:styleId="FooterChar">
    <w:name w:val="Footer Char"/>
    <w:basedOn w:val="DefaultParagraphFont"/>
    <w:link w:val="Footer"/>
    <w:uiPriority w:val="99"/>
    <w:rsid w:val="00FE3A17"/>
    <w:rPr>
      <w:rFonts w:ascii="Calibri" w:hAnsi="Calibri" w:cs="Calibri"/>
    </w:rPr>
  </w:style>
  <w:style w:type="character" w:styleId="FollowedHyperlink">
    <w:name w:val="FollowedHyperlink"/>
    <w:basedOn w:val="DefaultParagraphFont"/>
    <w:uiPriority w:val="99"/>
    <w:semiHidden/>
    <w:unhideWhenUsed/>
    <w:rsid w:val="0098433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26778">
      <w:bodyDiv w:val="1"/>
      <w:marLeft w:val="0"/>
      <w:marRight w:val="0"/>
      <w:marTop w:val="0"/>
      <w:marBottom w:val="0"/>
      <w:divBdr>
        <w:top w:val="none" w:sz="0" w:space="0" w:color="auto"/>
        <w:left w:val="none" w:sz="0" w:space="0" w:color="auto"/>
        <w:bottom w:val="none" w:sz="0" w:space="0" w:color="auto"/>
        <w:right w:val="none" w:sz="0" w:space="0" w:color="auto"/>
      </w:divBdr>
    </w:div>
    <w:div w:id="509680499">
      <w:bodyDiv w:val="1"/>
      <w:marLeft w:val="0"/>
      <w:marRight w:val="0"/>
      <w:marTop w:val="0"/>
      <w:marBottom w:val="0"/>
      <w:divBdr>
        <w:top w:val="none" w:sz="0" w:space="0" w:color="auto"/>
        <w:left w:val="none" w:sz="0" w:space="0" w:color="auto"/>
        <w:bottom w:val="none" w:sz="0" w:space="0" w:color="auto"/>
        <w:right w:val="none" w:sz="0" w:space="0" w:color="auto"/>
      </w:divBdr>
    </w:div>
    <w:div w:id="1375420619">
      <w:bodyDiv w:val="1"/>
      <w:marLeft w:val="0"/>
      <w:marRight w:val="0"/>
      <w:marTop w:val="0"/>
      <w:marBottom w:val="0"/>
      <w:divBdr>
        <w:top w:val="none" w:sz="0" w:space="0" w:color="auto"/>
        <w:left w:val="none" w:sz="0" w:space="0" w:color="auto"/>
        <w:bottom w:val="none" w:sz="0" w:space="0" w:color="auto"/>
        <w:right w:val="none" w:sz="0" w:space="0" w:color="auto"/>
      </w:divBdr>
    </w:div>
    <w:div w:id="1494645608">
      <w:bodyDiv w:val="1"/>
      <w:marLeft w:val="0"/>
      <w:marRight w:val="0"/>
      <w:marTop w:val="0"/>
      <w:marBottom w:val="0"/>
      <w:divBdr>
        <w:top w:val="none" w:sz="0" w:space="0" w:color="auto"/>
        <w:left w:val="none" w:sz="0" w:space="0" w:color="auto"/>
        <w:bottom w:val="none" w:sz="0" w:space="0" w:color="auto"/>
        <w:right w:val="none" w:sz="0" w:space="0" w:color="auto"/>
      </w:divBdr>
      <w:divsChild>
        <w:div w:id="476266899">
          <w:marLeft w:val="0"/>
          <w:marRight w:val="0"/>
          <w:marTop w:val="0"/>
          <w:marBottom w:val="0"/>
          <w:divBdr>
            <w:top w:val="none" w:sz="0" w:space="0" w:color="auto"/>
            <w:left w:val="none" w:sz="0" w:space="0" w:color="auto"/>
            <w:bottom w:val="none" w:sz="0" w:space="0" w:color="auto"/>
            <w:right w:val="none" w:sz="0" w:space="0" w:color="auto"/>
          </w:divBdr>
          <w:divsChild>
            <w:div w:id="422067425">
              <w:marLeft w:val="0"/>
              <w:marRight w:val="0"/>
              <w:marTop w:val="0"/>
              <w:marBottom w:val="0"/>
              <w:divBdr>
                <w:top w:val="none" w:sz="0" w:space="0" w:color="auto"/>
                <w:left w:val="none" w:sz="0" w:space="0" w:color="auto"/>
                <w:bottom w:val="none" w:sz="0" w:space="0" w:color="auto"/>
                <w:right w:val="none" w:sz="0" w:space="0" w:color="auto"/>
              </w:divBdr>
              <w:divsChild>
                <w:div w:id="556598326">
                  <w:marLeft w:val="0"/>
                  <w:marRight w:val="0"/>
                  <w:marTop w:val="0"/>
                  <w:marBottom w:val="0"/>
                  <w:divBdr>
                    <w:top w:val="none" w:sz="0" w:space="0" w:color="auto"/>
                    <w:left w:val="none" w:sz="0" w:space="0" w:color="auto"/>
                    <w:bottom w:val="none" w:sz="0" w:space="0" w:color="auto"/>
                    <w:right w:val="none" w:sz="0" w:space="0" w:color="auto"/>
                  </w:divBdr>
                  <w:divsChild>
                    <w:div w:id="184485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557735">
          <w:marLeft w:val="0"/>
          <w:marRight w:val="0"/>
          <w:marTop w:val="0"/>
          <w:marBottom w:val="0"/>
          <w:divBdr>
            <w:top w:val="none" w:sz="0" w:space="0" w:color="auto"/>
            <w:left w:val="none" w:sz="0" w:space="0" w:color="auto"/>
            <w:bottom w:val="none" w:sz="0" w:space="0" w:color="auto"/>
            <w:right w:val="none" w:sz="0" w:space="0" w:color="auto"/>
          </w:divBdr>
          <w:divsChild>
            <w:div w:id="1599487287">
              <w:marLeft w:val="0"/>
              <w:marRight w:val="0"/>
              <w:marTop w:val="100"/>
              <w:marBottom w:val="100"/>
              <w:divBdr>
                <w:top w:val="none" w:sz="0" w:space="0" w:color="auto"/>
                <w:left w:val="none" w:sz="0" w:space="0" w:color="auto"/>
                <w:bottom w:val="none" w:sz="0" w:space="0" w:color="auto"/>
                <w:right w:val="none" w:sz="0" w:space="0" w:color="auto"/>
              </w:divBdr>
              <w:divsChild>
                <w:div w:id="1035696378">
                  <w:marLeft w:val="300"/>
                  <w:marRight w:val="300"/>
                  <w:marTop w:val="0"/>
                  <w:marBottom w:val="0"/>
                  <w:divBdr>
                    <w:top w:val="none" w:sz="0" w:space="0" w:color="auto"/>
                    <w:left w:val="none" w:sz="0" w:space="0" w:color="auto"/>
                    <w:bottom w:val="none" w:sz="0" w:space="0" w:color="auto"/>
                    <w:right w:val="none" w:sz="0" w:space="0" w:color="auto"/>
                  </w:divBdr>
                </w:div>
                <w:div w:id="1289703345">
                  <w:marLeft w:val="300"/>
                  <w:marRight w:val="300"/>
                  <w:marTop w:val="0"/>
                  <w:marBottom w:val="0"/>
                  <w:divBdr>
                    <w:top w:val="none" w:sz="0" w:space="0" w:color="auto"/>
                    <w:left w:val="none" w:sz="0" w:space="0" w:color="auto"/>
                    <w:bottom w:val="none" w:sz="0" w:space="0" w:color="auto"/>
                    <w:right w:val="none" w:sz="0" w:space="0" w:color="auto"/>
                  </w:divBdr>
                </w:div>
                <w:div w:id="118490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390308">
          <w:marLeft w:val="0"/>
          <w:marRight w:val="0"/>
          <w:marTop w:val="100"/>
          <w:marBottom w:val="100"/>
          <w:divBdr>
            <w:top w:val="none" w:sz="0" w:space="0" w:color="auto"/>
            <w:left w:val="none" w:sz="0" w:space="0" w:color="auto"/>
            <w:bottom w:val="none" w:sz="0" w:space="0" w:color="auto"/>
            <w:right w:val="none" w:sz="0" w:space="0" w:color="auto"/>
          </w:divBdr>
          <w:divsChild>
            <w:div w:id="1924483427">
              <w:marLeft w:val="0"/>
              <w:marRight w:val="0"/>
              <w:marTop w:val="0"/>
              <w:marBottom w:val="0"/>
              <w:divBdr>
                <w:top w:val="none" w:sz="0" w:space="0" w:color="auto"/>
                <w:left w:val="none" w:sz="0" w:space="0" w:color="auto"/>
                <w:bottom w:val="none" w:sz="0" w:space="0" w:color="auto"/>
                <w:right w:val="none" w:sz="0" w:space="0" w:color="auto"/>
              </w:divBdr>
              <w:divsChild>
                <w:div w:id="901523585">
                  <w:marLeft w:val="0"/>
                  <w:marRight w:val="0"/>
                  <w:marTop w:val="100"/>
                  <w:marBottom w:val="100"/>
                  <w:divBdr>
                    <w:top w:val="none" w:sz="0" w:space="0" w:color="auto"/>
                    <w:left w:val="none" w:sz="0" w:space="0" w:color="auto"/>
                    <w:bottom w:val="none" w:sz="0" w:space="0" w:color="auto"/>
                    <w:right w:val="none" w:sz="0" w:space="0" w:color="auto"/>
                  </w:divBdr>
                  <w:divsChild>
                    <w:div w:id="284624694">
                      <w:marLeft w:val="0"/>
                      <w:marRight w:val="900"/>
                      <w:marTop w:val="0"/>
                      <w:marBottom w:val="0"/>
                      <w:divBdr>
                        <w:top w:val="none" w:sz="0" w:space="0" w:color="auto"/>
                        <w:left w:val="none" w:sz="0" w:space="0" w:color="auto"/>
                        <w:bottom w:val="none" w:sz="0" w:space="0" w:color="auto"/>
                        <w:right w:val="none" w:sz="0" w:space="0" w:color="auto"/>
                      </w:divBdr>
                    </w:div>
                    <w:div w:id="589241109">
                      <w:marLeft w:val="0"/>
                      <w:marRight w:val="0"/>
                      <w:marTop w:val="0"/>
                      <w:marBottom w:val="0"/>
                      <w:divBdr>
                        <w:top w:val="none" w:sz="0" w:space="0" w:color="auto"/>
                        <w:left w:val="none" w:sz="0" w:space="0" w:color="auto"/>
                        <w:bottom w:val="none" w:sz="0" w:space="0" w:color="auto"/>
                        <w:right w:val="none" w:sz="0" w:space="0" w:color="auto"/>
                      </w:divBdr>
                    </w:div>
                    <w:div w:id="25837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0691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re@yorku.ca" TargetMode="External"/><Relationship Id="rId13" Type="http://schemas.openxmlformats.org/officeDocument/2006/relationships/hyperlink" Target="https://support.zoom.us/hc/en-us/articles/360048660871-End-to-end-E2E-encryption-for-meetings" TargetMode="External"/><Relationship Id="rId18" Type="http://schemas.openxmlformats.org/officeDocument/2006/relationships/hyperlink" Target="https://infosec.yorku.ca/2020/03/zoom-privacy-and-security-guidance/"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yorku.ca/research/wp-content/uploads/sites/39/2020/10/Informed-Consent-Form-Template-Student-Version-Oct-2020.docx" TargetMode="External"/><Relationship Id="rId17" Type="http://schemas.openxmlformats.org/officeDocument/2006/relationships/hyperlink" Target="https://infosec.yorku.ca/" TargetMode="External"/><Relationship Id="rId2" Type="http://schemas.openxmlformats.org/officeDocument/2006/relationships/numbering" Target="numbering.xml"/><Relationship Id="rId16" Type="http://schemas.openxmlformats.org/officeDocument/2006/relationships/hyperlink" Target="https://blog.zoom.us/wordpress/2020/03/20/keep-the-party-crashers-from-crashing-your-zoom-even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fosec.yorku.c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support.zoom.us/hc/en-us/articles/360042791091-Report-a-participant-during-a-meeting" TargetMode="External"/><Relationship Id="rId23" Type="http://schemas.openxmlformats.org/officeDocument/2006/relationships/fontTable" Target="fontTable.xml"/><Relationship Id="rId10" Type="http://schemas.openxmlformats.org/officeDocument/2006/relationships/hyperlink" Target="mailto:askit@yorku.ca"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skit@yorku.ca" TargetMode="External"/><Relationship Id="rId14" Type="http://schemas.openxmlformats.org/officeDocument/2006/relationships/hyperlink" Target="https://blog.zoom.us/wordpress/2020/02/14/secure-your-meetings-zoom-waiting-rooms/?zcid=1231" TargetMode="External"/><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6A57EE-89BB-40B7-9668-FE0614A77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1956</Words>
  <Characters>11151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Collins</dc:creator>
  <cp:keywords/>
  <dc:description/>
  <cp:lastModifiedBy>Wendy R.L. Jokhoo</cp:lastModifiedBy>
  <cp:revision>3</cp:revision>
  <dcterms:created xsi:type="dcterms:W3CDTF">2020-11-20T15:19:00Z</dcterms:created>
  <dcterms:modified xsi:type="dcterms:W3CDTF">2020-11-20T15:19:00Z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