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EA03F" w14:textId="6BDAF5F1" w:rsidR="008308F8" w:rsidRDefault="00D80AB5" w:rsidP="00284FDA">
      <w:pPr>
        <w:jc w:val="center"/>
        <w:rPr>
          <w:rFonts w:ascii="IBM Plex Sans" w:hAnsi="IBM Plex Sans"/>
          <w:b/>
          <w:bCs/>
          <w:sz w:val="32"/>
          <w:szCs w:val="32"/>
        </w:rPr>
      </w:pPr>
      <w:r>
        <w:rPr>
          <w:rFonts w:ascii="IBM Plex Sans" w:hAnsi="IBM Plex Sans"/>
          <w:b/>
          <w:bCs/>
          <w:sz w:val="32"/>
          <w:szCs w:val="32"/>
        </w:rPr>
        <w:t>Personal Response</w:t>
      </w:r>
    </w:p>
    <w:p w14:paraId="3DE120AE" w14:textId="1334D2BB" w:rsidR="005F3743" w:rsidRPr="004A4B60" w:rsidRDefault="004A4B60" w:rsidP="004A4B60">
      <w:pPr>
        <w:rPr>
          <w:rFonts w:ascii="Calibri" w:hAnsi="Calibri" w:cs="Calibri"/>
        </w:rPr>
      </w:pPr>
      <w:r>
        <w:rPr>
          <w:rFonts w:ascii="IBM Plex Sans" w:hAnsi="IBM Plex Sans"/>
        </w:rPr>
        <w:t xml:space="preserve">Title, Author of Reading: </w:t>
      </w:r>
      <w:r w:rsidRPr="004A4B60">
        <w:rPr>
          <w:rFonts w:ascii="Calibri" w:hAnsi="Calibri" w:cs="Calibri"/>
        </w:rPr>
        <w:t>__________________________________________________________________</w:t>
      </w:r>
      <w:r>
        <w:rPr>
          <w:rFonts w:ascii="Calibri" w:hAnsi="Calibri" w:cs="Calibri"/>
        </w:rPr>
        <w:t>_________</w:t>
      </w:r>
      <w:r w:rsidRPr="004A4B60">
        <w:rPr>
          <w:rFonts w:ascii="Calibri" w:hAnsi="Calibri" w:cs="Calibri"/>
        </w:rPr>
        <w:t>_</w:t>
      </w:r>
    </w:p>
    <w:p w14:paraId="3165F668" w14:textId="0A4B10A7" w:rsidR="004A4B60" w:rsidRDefault="004A4B60" w:rsidP="004A4B60">
      <w:pPr>
        <w:tabs>
          <w:tab w:val="right" w:pos="10773"/>
        </w:tabs>
        <w:rPr>
          <w:rFonts w:ascii="Calibri" w:hAnsi="Calibri" w:cs="Calibri"/>
        </w:rPr>
      </w:pPr>
      <w:r>
        <w:rPr>
          <w:rFonts w:ascii="IBM Plex Sans" w:hAnsi="IBM Plex Sans"/>
        </w:rPr>
        <w:t xml:space="preserve">Pages Assigned: </w:t>
      </w:r>
      <w:r w:rsidRPr="004A4B60">
        <w:rPr>
          <w:rFonts w:ascii="Calibri" w:hAnsi="Calibri" w:cs="Calibri"/>
        </w:rPr>
        <w:t>__________________</w:t>
      </w:r>
      <w:r>
        <w:rPr>
          <w:rFonts w:ascii="IBM Plex Sans" w:hAnsi="IBM Plex Sans"/>
        </w:rPr>
        <w:tab/>
        <w:t xml:space="preserve">Date: </w:t>
      </w:r>
      <w:r w:rsidRPr="004A4B60">
        <w:rPr>
          <w:rFonts w:ascii="Calibri" w:hAnsi="Calibri" w:cs="Calibri"/>
        </w:rPr>
        <w:t>__________</w:t>
      </w:r>
      <w:r>
        <w:rPr>
          <w:rFonts w:ascii="Calibri" w:hAnsi="Calibri" w:cs="Calibri"/>
        </w:rPr>
        <w:t>________</w:t>
      </w:r>
      <w:r w:rsidRPr="004A4B60">
        <w:rPr>
          <w:rFonts w:ascii="Calibri" w:hAnsi="Calibri" w:cs="Calibri"/>
        </w:rPr>
        <w:t>______</w:t>
      </w:r>
    </w:p>
    <w:p w14:paraId="32B34B0F" w14:textId="35467E96" w:rsidR="00D80AB5" w:rsidRPr="00D80AB5" w:rsidRDefault="00D80AB5" w:rsidP="00D80AB5">
      <w:pPr>
        <w:rPr>
          <w:rFonts w:ascii="Calibri" w:hAnsi="Calibri" w:cs="Calibri"/>
        </w:rPr>
      </w:pPr>
      <w:r>
        <w:rPr>
          <w:rFonts w:ascii="IBM Plex Sans" w:hAnsi="IBM Plex Sans"/>
        </w:rPr>
        <w:t>Main Topic/Argument/Keywords</w:t>
      </w:r>
      <w:r>
        <w:rPr>
          <w:rFonts w:ascii="IBM Plex Sans" w:hAnsi="IBM Plex Sans"/>
        </w:rPr>
        <w:t xml:space="preserve">: </w:t>
      </w:r>
      <w:r w:rsidRPr="004A4B60">
        <w:rPr>
          <w:rFonts w:ascii="Calibri" w:hAnsi="Calibri" w:cs="Calibri"/>
        </w:rPr>
        <w:t>__</w:t>
      </w:r>
      <w:r>
        <w:rPr>
          <w:rFonts w:ascii="Calibri" w:hAnsi="Calibri" w:cs="Calibri"/>
        </w:rPr>
        <w:t>_</w:t>
      </w:r>
      <w:r w:rsidRPr="004A4B60">
        <w:rPr>
          <w:rFonts w:ascii="Calibri" w:hAnsi="Calibri" w:cs="Calibri"/>
        </w:rPr>
        <w:t>_______________________________________________________</w:t>
      </w:r>
      <w:r>
        <w:rPr>
          <w:rFonts w:ascii="Calibri" w:hAnsi="Calibri" w:cs="Calibri"/>
        </w:rPr>
        <w:t>_________</w:t>
      </w:r>
      <w:r w:rsidRPr="004A4B60">
        <w:rPr>
          <w:rFonts w:ascii="Calibri" w:hAnsi="Calibri" w:cs="Calibri"/>
        </w:rPr>
        <w:t>_</w:t>
      </w:r>
    </w:p>
    <w:p w14:paraId="4AD24F79" w14:textId="3A59B691" w:rsidR="00044C67" w:rsidRDefault="00044C67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81B1C4F" w14:textId="5BFCC99F" w:rsidR="00044C67" w:rsidRDefault="00D80AB5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The purpose of this worksheet is to help you:</w:t>
      </w:r>
    </w:p>
    <w:p w14:paraId="3E6D3CCB" w14:textId="771FB54E" w:rsidR="00D80AB5" w:rsidRDefault="00D80AB5" w:rsidP="00D80AB5">
      <w:pPr>
        <w:pStyle w:val="ListParagraph"/>
        <w:numPr>
          <w:ilvl w:val="0"/>
          <w:numId w:val="1"/>
        </w:num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Reflect in your own reading process, with the aim of developing strategies to read more effectively</w:t>
      </w:r>
    </w:p>
    <w:p w14:paraId="1980244B" w14:textId="62C9190B" w:rsidR="00D80AB5" w:rsidRDefault="00D80AB5" w:rsidP="00D80AB5">
      <w:pPr>
        <w:pStyle w:val="ListParagraph"/>
        <w:numPr>
          <w:ilvl w:val="0"/>
          <w:numId w:val="1"/>
        </w:num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Develop realistic assessments of the time it takes to complete course readings</w:t>
      </w:r>
    </w:p>
    <w:p w14:paraId="465C73A1" w14:textId="48FF8667" w:rsidR="00D80AB5" w:rsidRDefault="00D80AB5" w:rsidP="00D80AB5">
      <w:pPr>
        <w:pStyle w:val="ListParagraph"/>
        <w:numPr>
          <w:ilvl w:val="0"/>
          <w:numId w:val="1"/>
        </w:num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Remember specific readings and assess your understanding of them, to help you plan future assignments and study requirements</w:t>
      </w:r>
    </w:p>
    <w:p w14:paraId="17588569" w14:textId="5FBD6D68" w:rsidR="00D80AB5" w:rsidRDefault="00D80AB5" w:rsidP="00D80AB5">
      <w:pPr>
        <w:pStyle w:val="ListParagraph"/>
        <w:numPr>
          <w:ilvl w:val="0"/>
          <w:numId w:val="1"/>
        </w:num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Develop your critical thinking skills by increasing your awareness of the difference between personal responses and opinions and appropriate academic strategies for evaluation and critique</w:t>
      </w:r>
    </w:p>
    <w:p w14:paraId="072BF629" w14:textId="69BD3226" w:rsidR="00D80AB5" w:rsidRPr="00D80AB5" w:rsidRDefault="00D80AB5" w:rsidP="00D80AB5">
      <w:pPr>
        <w:tabs>
          <w:tab w:val="right" w:pos="10773"/>
        </w:tabs>
        <w:rPr>
          <w:rFonts w:ascii="IBM Plex Sans" w:hAnsi="IBM Plex Sans" w:cs="Calibri"/>
          <w:b/>
          <w:bCs/>
        </w:rPr>
      </w:pPr>
      <w:r>
        <w:rPr>
          <w:rFonts w:ascii="IBM Plex Sans" w:hAnsi="IBM Plex Sans" w:cs="Calibri"/>
          <w:b/>
          <w:bCs/>
        </w:rPr>
        <w:t>Answer the following questions to note your personal responses to this reading.</w:t>
      </w:r>
    </w:p>
    <w:p w14:paraId="332714E9" w14:textId="77777777" w:rsidR="00637B6F" w:rsidRDefault="00637B6F" w:rsidP="004A4B60">
      <w:pPr>
        <w:tabs>
          <w:tab w:val="right" w:pos="10773"/>
        </w:tabs>
        <w:rPr>
          <w:rFonts w:ascii="IBM Plex Sans" w:hAnsi="IBM Plex Sans" w:cs="Calibri"/>
          <w:b/>
          <w:bCs/>
        </w:rPr>
      </w:pPr>
    </w:p>
    <w:p w14:paraId="4705F8B9" w14:textId="25D279C2" w:rsidR="00044C67" w:rsidRPr="002E7086" w:rsidRDefault="00D80AB5" w:rsidP="004A4B60">
      <w:pPr>
        <w:tabs>
          <w:tab w:val="right" w:pos="10773"/>
        </w:tabs>
        <w:rPr>
          <w:rFonts w:ascii="IBM Plex Sans" w:hAnsi="IBM Plex Sans" w:cs="Calibri"/>
          <w:i/>
          <w:iCs/>
        </w:rPr>
      </w:pPr>
      <w:r>
        <w:rPr>
          <w:rFonts w:ascii="IBM Plex Sans" w:hAnsi="IBM Plex Sans" w:cs="Calibri"/>
        </w:rPr>
        <w:t>Overall, did you like this reading and find it interesting? Why or why not?</w:t>
      </w:r>
    </w:p>
    <w:p w14:paraId="07EA0B1E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517F0FE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8A64C6D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10E4D833" w14:textId="61192A74" w:rsidR="00C23CB0" w:rsidRPr="00D80AB5" w:rsidRDefault="00D80AB5" w:rsidP="004A4B60">
      <w:pPr>
        <w:tabs>
          <w:tab w:val="right" w:pos="10773"/>
        </w:tabs>
        <w:rPr>
          <w:rFonts w:ascii="IBM Plex Sans" w:hAnsi="IBM Plex Sans" w:cs="Calibri"/>
          <w:b/>
          <w:bCs/>
          <w:i/>
          <w:iCs/>
        </w:rPr>
      </w:pPr>
      <w:r>
        <w:rPr>
          <w:rFonts w:ascii="IBM Plex Sans" w:hAnsi="IBM Plex Sans" w:cs="Calibri"/>
        </w:rPr>
        <w:t xml:space="preserve">How long did it take you to read this assigned reading? </w:t>
      </w:r>
      <w:r w:rsidRPr="00D80AB5">
        <w:rPr>
          <w:rFonts w:ascii="Calibri" w:hAnsi="Calibri" w:cs="Calibri"/>
        </w:rPr>
        <w:t>__________________</w:t>
      </w:r>
      <w:r>
        <w:rPr>
          <w:rFonts w:ascii="IBM Plex Sans" w:hAnsi="IBM Plex Sans" w:cs="Calibri"/>
        </w:rPr>
        <w:t xml:space="preserve"> </w:t>
      </w:r>
      <w:r>
        <w:rPr>
          <w:rFonts w:ascii="IBM Plex Sans" w:hAnsi="IBM Plex Sans" w:cs="Calibri"/>
          <w:b/>
          <w:bCs/>
          <w:i/>
          <w:iCs/>
        </w:rPr>
        <w:t>hours/minutes</w:t>
      </w:r>
    </w:p>
    <w:p w14:paraId="5ECAA0A4" w14:textId="436CC931" w:rsidR="00D80AB5" w:rsidRPr="002E7086" w:rsidRDefault="00D80AB5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How well do you feel you understand this reading?</w:t>
      </w:r>
    </w:p>
    <w:p w14:paraId="0E374937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0A782D7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E3C3747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A1A3DD0" w14:textId="2E703BD1" w:rsidR="00C70A3A" w:rsidRPr="004B778F" w:rsidRDefault="00D80AB5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Do you have a clear sense of why it was assigned? How important do you think it is to course objectives?</w:t>
      </w:r>
    </w:p>
    <w:p w14:paraId="484C1F9C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6F000299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6E94AD38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D07B22F" w14:textId="32C23EDC" w:rsidR="004B778F" w:rsidRDefault="00D80AB5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What did you like best about this reading? What did you like least about this reading?</w:t>
      </w:r>
    </w:p>
    <w:p w14:paraId="4AE7AD80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26304566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74B57E7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AC79EE2" w14:textId="49866A01" w:rsidR="004B778F" w:rsidRDefault="00D80AB5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lastRenderedPageBreak/>
        <w:t xml:space="preserve">What parts would you like further clarification on? What questions does the reading </w:t>
      </w:r>
      <w:r w:rsidR="002F3F0D">
        <w:rPr>
          <w:rFonts w:ascii="IBM Plex Sans" w:hAnsi="IBM Plex Sans" w:cs="Calibri"/>
        </w:rPr>
        <w:t>raise for you?</w:t>
      </w:r>
    </w:p>
    <w:p w14:paraId="5A90C0AE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98274FC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48A901FB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9FD6D0E" w14:textId="65602333" w:rsidR="004B778F" w:rsidRPr="004B778F" w:rsidRDefault="002F3F0D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In reviewing this reading later in the course, for assignments or test preparation, how much detail will you need to remember and how long do you think it will take you?</w:t>
      </w:r>
    </w:p>
    <w:sectPr w:rsidR="004B778F" w:rsidRPr="004B778F" w:rsidSect="00E232DC">
      <w:headerReference w:type="default" r:id="rId10"/>
      <w:footerReference w:type="default" r:id="rId11"/>
      <w:pgSz w:w="12240" w:h="15840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4E404" w14:textId="77777777" w:rsidR="00263852" w:rsidRDefault="00263852" w:rsidP="00284FDA">
      <w:pPr>
        <w:spacing w:after="0" w:line="240" w:lineRule="auto"/>
      </w:pPr>
      <w:r>
        <w:separator/>
      </w:r>
    </w:p>
  </w:endnote>
  <w:endnote w:type="continuationSeparator" w:id="0">
    <w:p w14:paraId="59E5258E" w14:textId="77777777" w:rsidR="00263852" w:rsidRDefault="00263852" w:rsidP="00284FDA">
      <w:pPr>
        <w:spacing w:after="0" w:line="240" w:lineRule="auto"/>
      </w:pPr>
      <w:r>
        <w:continuationSeparator/>
      </w:r>
    </w:p>
  </w:endnote>
  <w:endnote w:type="continuationNotice" w:id="1">
    <w:p w14:paraId="676A05D0" w14:textId="77777777" w:rsidR="00263852" w:rsidRDefault="002638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947B1" w14:textId="7C14D1D7" w:rsidR="00284FDA" w:rsidRPr="00D401ED" w:rsidRDefault="00284FDA">
    <w:pPr>
      <w:pStyle w:val="Footer"/>
      <w:rPr>
        <w:rFonts w:ascii="IBM Plex Sans" w:hAnsi="IBM Plex Sans"/>
        <w:b/>
        <w:bCs/>
        <w:sz w:val="20"/>
        <w:szCs w:val="20"/>
      </w:rPr>
    </w:pPr>
    <w:r w:rsidRPr="00D401ED">
      <w:rPr>
        <w:rFonts w:ascii="IBM Plex Sans" w:hAnsi="IBM Plex Sans"/>
        <w:noProof/>
        <w:sz w:val="20"/>
        <w:szCs w:val="20"/>
      </w:rPr>
      <w:drawing>
        <wp:anchor distT="0" distB="0" distL="114300" distR="114300" simplePos="0" relativeHeight="251656192" behindDoc="1" locked="0" layoutInCell="1" allowOverlap="1" wp14:anchorId="026EF920" wp14:editId="608E9D9B">
          <wp:simplePos x="0" y="0"/>
          <wp:positionH relativeFrom="margin">
            <wp:align>right</wp:align>
          </wp:positionH>
          <wp:positionV relativeFrom="paragraph">
            <wp:posOffset>-19050</wp:posOffset>
          </wp:positionV>
          <wp:extent cx="1163320" cy="419100"/>
          <wp:effectExtent l="0" t="0" r="0" b="0"/>
          <wp:wrapTight wrapText="bothSides">
            <wp:wrapPolygon edited="0">
              <wp:start x="0" y="0"/>
              <wp:lineTo x="0" y="19636"/>
              <wp:lineTo x="8489" y="20618"/>
              <wp:lineTo x="9904" y="20618"/>
              <wp:lineTo x="21223" y="19636"/>
              <wp:lineTo x="20162" y="0"/>
              <wp:lineTo x="0" y="0"/>
            </wp:wrapPolygon>
          </wp:wrapTight>
          <wp:docPr id="907961047" name="Picture 907961047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61047" name="Picture 1" descr="A black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33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401ED">
      <w:rPr>
        <w:rFonts w:ascii="IBM Plex Sans" w:hAnsi="IBM Plex Sans"/>
        <w:b/>
        <w:bCs/>
        <w:sz w:val="20"/>
        <w:szCs w:val="20"/>
      </w:rPr>
      <w:t>Learning Skills Services</w:t>
    </w:r>
    <w:r w:rsidRPr="00D401ED">
      <w:rPr>
        <w:rFonts w:ascii="IBM Plex Sans" w:hAnsi="IBM Plex Sans"/>
        <w:b/>
        <w:bCs/>
        <w:sz w:val="20"/>
        <w:szCs w:val="20"/>
      </w:rPr>
      <w:tab/>
    </w:r>
    <w:r w:rsidRPr="00D401ED">
      <w:rPr>
        <w:rFonts w:ascii="IBM Plex Sans" w:hAnsi="IBM Plex Sans"/>
        <w:b/>
        <w:bCs/>
        <w:sz w:val="20"/>
        <w:szCs w:val="20"/>
      </w:rPr>
      <w:tab/>
    </w:r>
  </w:p>
  <w:p w14:paraId="79228A5E" w14:textId="2519CCF7" w:rsidR="00284FDA" w:rsidRPr="00D401ED" w:rsidRDefault="00284FDA">
    <w:pPr>
      <w:pStyle w:val="Footer"/>
      <w:rPr>
        <w:rFonts w:ascii="IBM Plex Sans" w:hAnsi="IBM Plex Sans"/>
        <w:sz w:val="20"/>
        <w:szCs w:val="20"/>
      </w:rPr>
    </w:pPr>
    <w:r w:rsidRPr="00D401ED">
      <w:rPr>
        <w:rFonts w:ascii="IBM Plex Sans" w:hAnsi="IBM Plex Sans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9D8F55F" wp14:editId="7BAEAEC3">
              <wp:simplePos x="0" y="0"/>
              <wp:positionH relativeFrom="page">
                <wp:align>left</wp:align>
              </wp:positionH>
              <wp:positionV relativeFrom="paragraph">
                <wp:posOffset>420370</wp:posOffset>
              </wp:positionV>
              <wp:extent cx="7877175" cy="323850"/>
              <wp:effectExtent l="0" t="0" r="9525" b="0"/>
              <wp:wrapNone/>
              <wp:docPr id="1651348632" name="Rectangle 16513486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77175" cy="323850"/>
                      </a:xfrm>
                      <a:prstGeom prst="rect">
                        <a:avLst/>
                      </a:prstGeom>
                      <a:solidFill>
                        <a:srgbClr val="E515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D3BE91" id="Rectangle 1651348632" o:spid="_x0000_s1026" style="position:absolute;margin-left:0;margin-top:33.1pt;width:620.25pt;height:25.5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" fillcolor="#e51535" stroked="f" strokeweight="1pt">
              <w10:wrap anchorx="page"/>
            </v:rect>
          </w:pict>
        </mc:Fallback>
      </mc:AlternateContent>
    </w:r>
    <w:r w:rsidRPr="00D401ED">
      <w:rPr>
        <w:rFonts w:ascii="IBM Plex Sans" w:hAnsi="IBM Plex Sans"/>
        <w:sz w:val="20"/>
        <w:szCs w:val="20"/>
      </w:rPr>
      <w:t>yorku.ca/scld/learning-skills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5B359" w14:textId="77777777" w:rsidR="00263852" w:rsidRDefault="00263852" w:rsidP="00284FDA">
      <w:pPr>
        <w:spacing w:after="0" w:line="240" w:lineRule="auto"/>
      </w:pPr>
      <w:r>
        <w:separator/>
      </w:r>
    </w:p>
  </w:footnote>
  <w:footnote w:type="continuationSeparator" w:id="0">
    <w:p w14:paraId="10DE5312" w14:textId="77777777" w:rsidR="00263852" w:rsidRDefault="00263852" w:rsidP="00284FDA">
      <w:pPr>
        <w:spacing w:after="0" w:line="240" w:lineRule="auto"/>
      </w:pPr>
      <w:r>
        <w:continuationSeparator/>
      </w:r>
    </w:p>
  </w:footnote>
  <w:footnote w:type="continuationNotice" w:id="1">
    <w:p w14:paraId="09CD4B0A" w14:textId="77777777" w:rsidR="00263852" w:rsidRDefault="002638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C9A24" w14:textId="531E685C" w:rsidR="00284FDA" w:rsidRPr="00284FDA" w:rsidRDefault="00284FDA" w:rsidP="00284FDA">
    <w:pPr>
      <w:pStyle w:val="Header"/>
      <w:jc w:val="center"/>
      <w:rPr>
        <w:rFonts w:ascii="IBM Plex Sans" w:hAnsi="IBM Plex San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34525"/>
    <w:multiLevelType w:val="hybridMultilevel"/>
    <w:tmpl w:val="128E47EE"/>
    <w:lvl w:ilvl="0" w:tplc="3EC2164E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2145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DA"/>
    <w:rsid w:val="00044C67"/>
    <w:rsid w:val="00164782"/>
    <w:rsid w:val="00263852"/>
    <w:rsid w:val="00284FDA"/>
    <w:rsid w:val="002E7086"/>
    <w:rsid w:val="002F3F0D"/>
    <w:rsid w:val="003559BA"/>
    <w:rsid w:val="004056D1"/>
    <w:rsid w:val="00462976"/>
    <w:rsid w:val="004A4B60"/>
    <w:rsid w:val="004B778F"/>
    <w:rsid w:val="005F3743"/>
    <w:rsid w:val="00637B6F"/>
    <w:rsid w:val="006F0D94"/>
    <w:rsid w:val="008308F8"/>
    <w:rsid w:val="008672DC"/>
    <w:rsid w:val="008A47CA"/>
    <w:rsid w:val="00A330F9"/>
    <w:rsid w:val="00A813E9"/>
    <w:rsid w:val="00B86944"/>
    <w:rsid w:val="00B87B19"/>
    <w:rsid w:val="00C23CB0"/>
    <w:rsid w:val="00C70A3A"/>
    <w:rsid w:val="00D401ED"/>
    <w:rsid w:val="00D80AB5"/>
    <w:rsid w:val="00E232DC"/>
    <w:rsid w:val="00E40DE8"/>
    <w:rsid w:val="00F06353"/>
    <w:rsid w:val="00FB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90492"/>
  <w15:chartTrackingRefBased/>
  <w15:docId w15:val="{1943B77E-A66E-4262-9115-9672C4670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AB5"/>
  </w:style>
  <w:style w:type="paragraph" w:styleId="Heading1">
    <w:name w:val="heading 1"/>
    <w:basedOn w:val="Normal"/>
    <w:next w:val="Normal"/>
    <w:link w:val="Heading1Char"/>
    <w:uiPriority w:val="9"/>
    <w:qFormat/>
    <w:rsid w:val="0028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F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84FDA"/>
  </w:style>
  <w:style w:type="paragraph" w:styleId="Footer">
    <w:name w:val="footer"/>
    <w:basedOn w:val="Normal"/>
    <w:link w:val="FooterChar"/>
    <w:uiPriority w:val="99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751b15-dbdb-42f9-a0c0-8f2172599bd1" xsi:nil="true"/>
    <lcf76f155ced4ddcb4097134ff3c332f xmlns="97b3b185-43f4-4d39-8000-a4ca4394005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6F31F415F91248B0E13DF85F51178B" ma:contentTypeVersion="18" ma:contentTypeDescription="Create a new document." ma:contentTypeScope="" ma:versionID="caaf973930b7eafbc195f52417c832ac">
  <xsd:schema xmlns:xsd="http://www.w3.org/2001/XMLSchema" xmlns:xs="http://www.w3.org/2001/XMLSchema" xmlns:p="http://schemas.microsoft.com/office/2006/metadata/properties" xmlns:ns2="97b3b185-43f4-4d39-8000-a4ca43940055" xmlns:ns3="b2751b15-dbdb-42f9-a0c0-8f2172599bd1" targetNamespace="http://schemas.microsoft.com/office/2006/metadata/properties" ma:root="true" ma:fieldsID="2acac7be422e48d25660eb46a3ec392b" ns2:_="" ns3:_="">
    <xsd:import namespace="97b3b185-43f4-4d39-8000-a4ca43940055"/>
    <xsd:import namespace="b2751b15-dbdb-42f9-a0c0-8f2172599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3b185-43f4-4d39-8000-a4ca439400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1b15-dbdb-42f9-a0c0-8f2172599bd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3dfdfbc-1854-4881-b93a-0856988d9fc2}" ma:internalName="TaxCatchAll" ma:showField="CatchAllData" ma:web="b2751b15-dbdb-42f9-a0c0-8f2172599b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39679F-89AF-4066-B6FF-A7FA5F9932DC}">
  <ds:schemaRefs>
    <ds:schemaRef ds:uri="http://schemas.microsoft.com/office/2006/metadata/properties"/>
    <ds:schemaRef ds:uri="http://schemas.microsoft.com/office/infopath/2007/PartnerControls"/>
    <ds:schemaRef ds:uri="b2751b15-dbdb-42f9-a0c0-8f2172599bd1"/>
    <ds:schemaRef ds:uri="97b3b185-43f4-4d39-8000-a4ca43940055"/>
  </ds:schemaRefs>
</ds:datastoreItem>
</file>

<file path=customXml/itemProps2.xml><?xml version="1.0" encoding="utf-8"?>
<ds:datastoreItem xmlns:ds="http://schemas.openxmlformats.org/officeDocument/2006/customXml" ds:itemID="{A0C766B9-38E4-44B8-9510-D3CC27A3C5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EA3ECE-52CF-4DCD-823D-A1B58B3421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3b185-43f4-4d39-8000-a4ca43940055"/>
    <ds:schemaRef ds:uri="b2751b15-dbdb-42f9-a0c0-8f2172599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Eldridge</dc:creator>
  <cp:keywords/>
  <dc:description/>
  <cp:lastModifiedBy>Jordan Eldridge</cp:lastModifiedBy>
  <cp:revision>5</cp:revision>
  <cp:lastPrinted>2024-01-30T19:07:00Z</cp:lastPrinted>
  <dcterms:created xsi:type="dcterms:W3CDTF">2024-01-30T19:07:00Z</dcterms:created>
  <dcterms:modified xsi:type="dcterms:W3CDTF">2024-01-30T19:13:00Z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0x010100C36F31F415F91248B0E13DF85F51178B</vt:lpwstr>
  </property>
  <property fmtid="{D5CDD505-2E9C-101B-9397-08002B2CF9AE}" pid="3" name="MediaServiceImageTags">
    <vt:lpwstr/>
  </property>
</Properties>
</file>