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DB62" w14:textId="3B701F23"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bookmarkStart w:id="0" w:name="_Hlk37325331"/>
      <w:r w:rsidRPr="002349E9">
        <w:rPr>
          <w:rFonts w:ascii="Arial" w:hAnsi="Arial" w:cs="Arial"/>
          <w:b/>
          <w:bCs/>
          <w:lang w:val="en-GB"/>
        </w:rPr>
        <w:t>Course title</w:t>
      </w:r>
    </w:p>
    <w:p w14:paraId="51F784A7" w14:textId="77777777" w:rsidR="000A1202"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Course code</w:t>
      </w:r>
    </w:p>
    <w:p w14:paraId="01803870" w14:textId="2DEC6CFC"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Session/term</w:t>
      </w:r>
    </w:p>
    <w:p w14:paraId="58F6D12E" w14:textId="4C1AA742" w:rsidR="00782D90"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5D04E572" w14:textId="6910FB7F" w:rsidR="00CD703E" w:rsidRDefault="00CD703E" w:rsidP="00CD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2349E9">
        <w:rPr>
          <w:rFonts w:ascii="Arial" w:hAnsi="Arial" w:cs="Arial"/>
          <w:b/>
        </w:rPr>
        <w:t xml:space="preserve">Course </w:t>
      </w:r>
      <w:r>
        <w:rPr>
          <w:rFonts w:ascii="Arial" w:hAnsi="Arial" w:cs="Arial"/>
          <w:b/>
        </w:rPr>
        <w:t>i</w:t>
      </w:r>
      <w:r w:rsidRPr="002349E9">
        <w:rPr>
          <w:rFonts w:ascii="Arial" w:hAnsi="Arial" w:cs="Arial"/>
          <w:b/>
        </w:rPr>
        <w:t>nstructor</w:t>
      </w:r>
      <w:r>
        <w:rPr>
          <w:rFonts w:ascii="Arial" w:hAnsi="Arial" w:cs="Arial"/>
          <w:b/>
        </w:rPr>
        <w:t>(s)</w:t>
      </w:r>
      <w:r w:rsidRPr="002349E9">
        <w:rPr>
          <w:rFonts w:ascii="Arial" w:hAnsi="Arial" w:cs="Arial"/>
          <w:b/>
        </w:rPr>
        <w:t xml:space="preserve">: </w:t>
      </w:r>
      <w:r w:rsidRPr="002349E9">
        <w:rPr>
          <w:rFonts w:ascii="Arial" w:hAnsi="Arial" w:cs="Arial"/>
          <w:bCs/>
        </w:rPr>
        <w:t>[</w:t>
      </w:r>
      <w:r>
        <w:rPr>
          <w:rFonts w:ascii="Arial" w:hAnsi="Arial" w:cs="Arial"/>
          <w:bCs/>
        </w:rPr>
        <w:t>Insert n</w:t>
      </w:r>
      <w:r w:rsidRPr="002349E9">
        <w:rPr>
          <w:rFonts w:ascii="Arial" w:hAnsi="Arial" w:cs="Arial"/>
          <w:bCs/>
        </w:rPr>
        <w:t>ame</w:t>
      </w:r>
      <w:r>
        <w:rPr>
          <w:rFonts w:ascii="Arial" w:hAnsi="Arial" w:cs="Arial"/>
          <w:bCs/>
        </w:rPr>
        <w:t>(s)</w:t>
      </w:r>
      <w:r w:rsidRPr="002349E9">
        <w:rPr>
          <w:rFonts w:ascii="Arial" w:hAnsi="Arial" w:cs="Arial"/>
          <w:bCs/>
        </w:rPr>
        <w:t xml:space="preserve"> of course instructor(s) and if applicable, </w:t>
      </w:r>
      <w:proofErr w:type="spellStart"/>
      <w:r w:rsidRPr="002349E9">
        <w:rPr>
          <w:rFonts w:ascii="Arial" w:hAnsi="Arial" w:cs="Arial"/>
          <w:bCs/>
        </w:rPr>
        <w:t>TAs.</w:t>
      </w:r>
      <w:proofErr w:type="spellEnd"/>
      <w:r w:rsidRPr="002349E9">
        <w:rPr>
          <w:rFonts w:ascii="Arial" w:hAnsi="Arial" w:cs="Arial"/>
          <w:bCs/>
        </w:rPr>
        <w:t xml:space="preserve"> Please </w:t>
      </w:r>
      <w:r>
        <w:rPr>
          <w:rFonts w:ascii="Arial" w:hAnsi="Arial" w:cs="Arial"/>
          <w:bCs/>
        </w:rPr>
        <w:t xml:space="preserve">include </w:t>
      </w:r>
      <w:r w:rsidRPr="002349E9">
        <w:rPr>
          <w:rFonts w:ascii="Arial" w:hAnsi="Arial" w:cs="Arial"/>
          <w:bCs/>
        </w:rPr>
        <w:t>contact information</w:t>
      </w:r>
      <w:r>
        <w:rPr>
          <w:rFonts w:ascii="Arial" w:hAnsi="Arial" w:cs="Arial"/>
          <w:bCs/>
        </w:rPr>
        <w:t>, preferably</w:t>
      </w:r>
      <w:r w:rsidRPr="002349E9">
        <w:rPr>
          <w:rFonts w:ascii="Arial" w:hAnsi="Arial" w:cs="Arial"/>
          <w:bCs/>
        </w:rPr>
        <w:t xml:space="preserve"> in terms of </w:t>
      </w:r>
      <w:proofErr w:type="spellStart"/>
      <w:r w:rsidRPr="002349E9">
        <w:rPr>
          <w:rFonts w:ascii="Arial" w:hAnsi="Arial" w:cs="Arial"/>
          <w:bCs/>
        </w:rPr>
        <w:t>YorkU</w:t>
      </w:r>
      <w:proofErr w:type="spellEnd"/>
      <w:r w:rsidRPr="002349E9">
        <w:rPr>
          <w:rFonts w:ascii="Arial" w:hAnsi="Arial" w:cs="Arial"/>
          <w:bCs/>
        </w:rPr>
        <w:t xml:space="preserve"> email addresses</w:t>
      </w:r>
      <w:r>
        <w:rPr>
          <w:rFonts w:ascii="Arial" w:hAnsi="Arial" w:cs="Arial"/>
          <w:bCs/>
        </w:rPr>
        <w:t>, for all members of the teaching team</w:t>
      </w:r>
      <w:r w:rsidRPr="002349E9">
        <w:rPr>
          <w:rFonts w:ascii="Arial" w:hAnsi="Arial" w:cs="Arial"/>
          <w:bCs/>
        </w:rPr>
        <w:t>.]</w:t>
      </w:r>
    </w:p>
    <w:p w14:paraId="4B8D262E" w14:textId="00FE93E6" w:rsidR="00CD703E" w:rsidRDefault="00CD703E" w:rsidP="00CD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14:paraId="609C89DE" w14:textId="77777777" w:rsidR="00CD703E" w:rsidRPr="002349E9" w:rsidRDefault="00CD703E" w:rsidP="00CD703E">
      <w:pPr>
        <w:pStyle w:val="BodyText"/>
        <w:jc w:val="left"/>
        <w:rPr>
          <w:rFonts w:ascii="Arial" w:hAnsi="Arial"/>
          <w:bCs/>
          <w:color w:val="auto"/>
          <w:sz w:val="24"/>
          <w:szCs w:val="24"/>
        </w:rPr>
      </w:pPr>
      <w:r w:rsidRPr="00AC420A">
        <w:rPr>
          <w:rFonts w:ascii="Arial" w:hAnsi="Arial"/>
          <w:b/>
          <w:color w:val="auto"/>
          <w:sz w:val="24"/>
          <w:szCs w:val="24"/>
          <w:highlight w:val="yellow"/>
        </w:rPr>
        <w:t>Times and locations:</w:t>
      </w:r>
      <w:r w:rsidRPr="002349E9">
        <w:rPr>
          <w:rFonts w:ascii="Arial" w:hAnsi="Arial"/>
          <w:b/>
          <w:color w:val="auto"/>
          <w:sz w:val="24"/>
          <w:szCs w:val="24"/>
        </w:rPr>
        <w:t xml:space="preserve"> </w:t>
      </w:r>
      <w:r>
        <w:rPr>
          <w:rFonts w:ascii="Arial" w:hAnsi="Arial"/>
          <w:bCs/>
          <w:color w:val="auto"/>
          <w:sz w:val="24"/>
          <w:szCs w:val="24"/>
        </w:rPr>
        <w:t xml:space="preserve">[Please clearly communicate to students that this is an online course. Suggested language is provided in blue font.] </w:t>
      </w:r>
      <w:r w:rsidRPr="005C1C07">
        <w:rPr>
          <w:rFonts w:ascii="Arial" w:hAnsi="Arial"/>
          <w:bCs/>
          <w:color w:val="0000FF"/>
          <w:sz w:val="24"/>
          <w:szCs w:val="24"/>
        </w:rPr>
        <w:t xml:space="preserve">Please note that this is an </w:t>
      </w:r>
      <w:r w:rsidRPr="005C1C07">
        <w:rPr>
          <w:rFonts w:ascii="Arial" w:hAnsi="Arial"/>
          <w:b/>
          <w:color w:val="0000FF"/>
          <w:sz w:val="24"/>
          <w:szCs w:val="24"/>
        </w:rPr>
        <w:t>online course</w:t>
      </w:r>
      <w:r w:rsidRPr="005C1C07">
        <w:rPr>
          <w:rFonts w:ascii="Arial" w:hAnsi="Arial"/>
          <w:bCs/>
          <w:color w:val="0000FF"/>
          <w:sz w:val="24"/>
          <w:szCs w:val="24"/>
        </w:rPr>
        <w:t xml:space="preserve">. The entire course, including the submission of assignments, participation/discussion and test-taking, will take place on the course’s Moodle. </w:t>
      </w:r>
    </w:p>
    <w:p w14:paraId="1992F30D" w14:textId="77777777" w:rsidR="00480818" w:rsidRPr="002349E9" w:rsidRDefault="0048081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527DC46A" w14:textId="77777777" w:rsidR="0050174D" w:rsidRDefault="001C30E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b/>
          <w:bCs/>
          <w:lang w:val="en-GB"/>
        </w:rPr>
        <w:t>Course</w:t>
      </w:r>
      <w:r w:rsidR="000A1202" w:rsidRPr="002349E9">
        <w:rPr>
          <w:rFonts w:ascii="Arial" w:hAnsi="Arial" w:cs="Arial"/>
          <w:lang w:val="en-GB"/>
        </w:rPr>
        <w:t xml:space="preserve"> </w:t>
      </w:r>
      <w:r w:rsidR="000A1202" w:rsidRPr="002349E9">
        <w:rPr>
          <w:rFonts w:ascii="Arial" w:hAnsi="Arial" w:cs="Arial"/>
          <w:b/>
          <w:bCs/>
          <w:lang w:val="en-GB"/>
        </w:rPr>
        <w:t>webpage</w:t>
      </w:r>
      <w:r w:rsidR="000A1202" w:rsidRPr="002349E9">
        <w:rPr>
          <w:rFonts w:ascii="Arial" w:hAnsi="Arial" w:cs="Arial"/>
          <w:lang w:val="en-GB"/>
        </w:rPr>
        <w:t>: [Moodle]</w:t>
      </w:r>
    </w:p>
    <w:p w14:paraId="08D6E6DA" w14:textId="77777777" w:rsidR="007C532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highlight w:val="yellow"/>
          <w:lang w:val="en-GB"/>
        </w:rPr>
      </w:pPr>
    </w:p>
    <w:p w14:paraId="11390B47" w14:textId="3FCAF740" w:rsidR="0050174D" w:rsidRDefault="0050174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7C5329">
        <w:rPr>
          <w:rFonts w:ascii="Arial" w:hAnsi="Arial" w:cs="Arial"/>
          <w:b/>
          <w:bCs/>
          <w:highlight w:val="yellow"/>
          <w:lang w:val="en-GB"/>
        </w:rPr>
        <w:t>Technical requirements for taking the course</w:t>
      </w:r>
      <w:r w:rsidR="000C36F0" w:rsidRPr="007C5329">
        <w:rPr>
          <w:rFonts w:ascii="Arial" w:hAnsi="Arial" w:cs="Arial"/>
          <w:b/>
          <w:bCs/>
          <w:lang w:val="en-GB"/>
        </w:rPr>
        <w:t xml:space="preserve">: </w:t>
      </w:r>
      <w:r w:rsidR="007C5329" w:rsidRPr="007C5329">
        <w:rPr>
          <w:rFonts w:ascii="Arial" w:hAnsi="Arial" w:cs="Arial"/>
          <w:lang w:val="en-GB"/>
        </w:rPr>
        <w:t>[Please list what students will need in order to fully participate in your course. If you are expecting that students participate in your course 1) through video conferencing and 2) that they also appear on video (e.g., for tutorial/seminar discussion, remote proctoring, oral exams, etc.), please let them know upfront. In addition to stable, higher-speed Internet connection, these students will need a computer with webcam and microphone, and/or a smart device with these features.</w:t>
      </w:r>
    </w:p>
    <w:p w14:paraId="687C1E4D" w14:textId="7CA357D2" w:rsidR="004C08A3" w:rsidRDefault="004C08A3"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6F276AD0" w14:textId="77777777" w:rsidR="004C08A3" w:rsidRPr="00D6495A" w:rsidRDefault="004C08A3" w:rsidP="004C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lang w:val="en-GB"/>
        </w:rPr>
        <w:t>Here are some useful links for s</w:t>
      </w:r>
      <w:proofErr w:type="spellStart"/>
      <w:r w:rsidRPr="00D6495A">
        <w:rPr>
          <w:rFonts w:ascii="Arial" w:hAnsi="Arial" w:cs="Arial"/>
        </w:rPr>
        <w:t>tudent</w:t>
      </w:r>
      <w:proofErr w:type="spellEnd"/>
      <w:r w:rsidRPr="00D6495A">
        <w:rPr>
          <w:rFonts w:ascii="Arial" w:hAnsi="Arial" w:cs="Arial"/>
        </w:rPr>
        <w:t xml:space="preserve"> </w:t>
      </w:r>
      <w:r>
        <w:rPr>
          <w:rFonts w:ascii="Arial" w:hAnsi="Arial" w:cs="Arial"/>
        </w:rPr>
        <w:t>c</w:t>
      </w:r>
      <w:r w:rsidRPr="00D6495A">
        <w:rPr>
          <w:rFonts w:ascii="Arial" w:hAnsi="Arial" w:cs="Arial"/>
        </w:rPr>
        <w:t xml:space="preserve">omputing </w:t>
      </w:r>
      <w:r>
        <w:rPr>
          <w:rFonts w:ascii="Arial" w:hAnsi="Arial" w:cs="Arial"/>
        </w:rPr>
        <w:t>i</w:t>
      </w:r>
      <w:r w:rsidRPr="00D6495A">
        <w:rPr>
          <w:rFonts w:ascii="Arial" w:hAnsi="Arial" w:cs="Arial"/>
        </w:rPr>
        <w:t xml:space="preserve">nformation, </w:t>
      </w:r>
      <w:r>
        <w:rPr>
          <w:rFonts w:ascii="Arial" w:hAnsi="Arial" w:cs="Arial"/>
        </w:rPr>
        <w:t>r</w:t>
      </w:r>
      <w:r w:rsidRPr="00D6495A">
        <w:rPr>
          <w:rFonts w:ascii="Arial" w:hAnsi="Arial" w:cs="Arial"/>
        </w:rPr>
        <w:t xml:space="preserve">esources and </w:t>
      </w:r>
      <w:r>
        <w:rPr>
          <w:rFonts w:ascii="Arial" w:hAnsi="Arial" w:cs="Arial"/>
        </w:rPr>
        <w:t>h</w:t>
      </w:r>
      <w:r w:rsidRPr="00D6495A">
        <w:rPr>
          <w:rFonts w:ascii="Arial" w:hAnsi="Arial" w:cs="Arial"/>
        </w:rPr>
        <w:t>elp:</w:t>
      </w:r>
    </w:p>
    <w:p w14:paraId="5639A273" w14:textId="77777777" w:rsidR="004C08A3" w:rsidRPr="00D6495A" w:rsidRDefault="00260762" w:rsidP="004C08A3">
      <w:pPr>
        <w:pStyle w:val="NormalWeb"/>
        <w:rPr>
          <w:rFonts w:ascii="Arial" w:hAnsi="Arial" w:cs="Arial"/>
          <w:sz w:val="24"/>
          <w:szCs w:val="24"/>
        </w:rPr>
      </w:pPr>
      <w:hyperlink r:id="rId8" w:history="1">
        <w:r w:rsidR="004C08A3" w:rsidRPr="00D6495A">
          <w:rPr>
            <w:rStyle w:val="Hyperlink"/>
            <w:rFonts w:ascii="Arial" w:eastAsia="Times New Roman" w:hAnsi="Arial" w:cs="Arial"/>
            <w:sz w:val="24"/>
            <w:szCs w:val="24"/>
          </w:rPr>
          <w:t>Student Guide to Moodle</w:t>
        </w:r>
      </w:hyperlink>
    </w:p>
    <w:p w14:paraId="7C19FD66" w14:textId="77777777" w:rsidR="004C08A3" w:rsidRPr="00D6495A" w:rsidRDefault="00260762" w:rsidP="004C08A3">
      <w:pPr>
        <w:pStyle w:val="NormalWeb"/>
        <w:rPr>
          <w:rFonts w:ascii="Arial" w:hAnsi="Arial" w:cs="Arial"/>
          <w:sz w:val="24"/>
          <w:szCs w:val="24"/>
        </w:rPr>
      </w:pPr>
      <w:hyperlink r:id="rId9" w:history="1">
        <w:proofErr w:type="spellStart"/>
        <w:r w:rsidR="004C08A3" w:rsidRPr="00D6495A">
          <w:rPr>
            <w:rStyle w:val="Hyperlink"/>
            <w:rFonts w:ascii="Arial" w:eastAsia="Times New Roman" w:hAnsi="Arial" w:cs="Arial"/>
            <w:sz w:val="24"/>
            <w:szCs w:val="24"/>
          </w:rPr>
          <w:t>Zoom@YorkU</w:t>
        </w:r>
        <w:proofErr w:type="spellEnd"/>
        <w:r w:rsidR="004C08A3" w:rsidRPr="00D6495A">
          <w:rPr>
            <w:rStyle w:val="Hyperlink"/>
            <w:rFonts w:ascii="Arial" w:eastAsia="Times New Roman" w:hAnsi="Arial" w:cs="Arial"/>
            <w:sz w:val="24"/>
            <w:szCs w:val="24"/>
          </w:rPr>
          <w:t xml:space="preserve"> Best Practices </w:t>
        </w:r>
      </w:hyperlink>
    </w:p>
    <w:p w14:paraId="0C1B3A47" w14:textId="77777777" w:rsidR="004C08A3" w:rsidRPr="00D6495A" w:rsidRDefault="00260762" w:rsidP="004C08A3">
      <w:pPr>
        <w:pStyle w:val="NormalWeb"/>
        <w:rPr>
          <w:rFonts w:ascii="Arial" w:hAnsi="Arial" w:cs="Arial"/>
          <w:sz w:val="24"/>
          <w:szCs w:val="24"/>
        </w:rPr>
      </w:pPr>
      <w:hyperlink r:id="rId10" w:history="1">
        <w:proofErr w:type="spellStart"/>
        <w:r w:rsidR="004C08A3" w:rsidRPr="00D6495A">
          <w:rPr>
            <w:rStyle w:val="Hyperlink"/>
            <w:rFonts w:ascii="Arial" w:eastAsia="Times New Roman" w:hAnsi="Arial" w:cs="Arial"/>
            <w:sz w:val="24"/>
            <w:szCs w:val="24"/>
          </w:rPr>
          <w:t>Zoom@YorkU</w:t>
        </w:r>
        <w:proofErr w:type="spellEnd"/>
        <w:r w:rsidR="004C08A3" w:rsidRPr="00D6495A">
          <w:rPr>
            <w:rStyle w:val="Hyperlink"/>
            <w:rFonts w:ascii="Arial" w:eastAsia="Times New Roman" w:hAnsi="Arial" w:cs="Arial"/>
            <w:sz w:val="24"/>
            <w:szCs w:val="24"/>
          </w:rPr>
          <w:t xml:space="preserve"> User Reference Guide</w:t>
        </w:r>
      </w:hyperlink>
    </w:p>
    <w:p w14:paraId="0B9771F7" w14:textId="77777777" w:rsidR="004C08A3" w:rsidRPr="00D6495A" w:rsidRDefault="00260762" w:rsidP="004C08A3">
      <w:pPr>
        <w:pStyle w:val="NormalWeb"/>
        <w:rPr>
          <w:rFonts w:ascii="Arial" w:hAnsi="Arial" w:cs="Arial"/>
          <w:sz w:val="24"/>
          <w:szCs w:val="24"/>
        </w:rPr>
      </w:pPr>
      <w:hyperlink r:id="rId11" w:history="1">
        <w:r w:rsidR="004C08A3" w:rsidRPr="00D6495A">
          <w:rPr>
            <w:rStyle w:val="Hyperlink"/>
            <w:rFonts w:ascii="Arial" w:eastAsia="Times New Roman" w:hAnsi="Arial" w:cs="Arial"/>
            <w:sz w:val="24"/>
            <w:szCs w:val="24"/>
          </w:rPr>
          <w:t>Computing for Students Website</w:t>
        </w:r>
      </w:hyperlink>
      <w:r w:rsidR="004C08A3" w:rsidRPr="00D6495A">
        <w:rPr>
          <w:rFonts w:ascii="Arial" w:eastAsia="Times New Roman" w:hAnsi="Arial" w:cs="Arial"/>
          <w:color w:val="323130"/>
          <w:sz w:val="24"/>
          <w:szCs w:val="24"/>
        </w:rPr>
        <w:t> </w:t>
      </w:r>
    </w:p>
    <w:p w14:paraId="4BFBBEBC" w14:textId="77777777" w:rsidR="004C08A3" w:rsidRPr="00D6495A" w:rsidRDefault="00260762" w:rsidP="004C08A3">
      <w:pPr>
        <w:pStyle w:val="NormalWeb"/>
        <w:rPr>
          <w:rFonts w:ascii="Arial" w:eastAsia="Times New Roman" w:hAnsi="Arial" w:cs="Arial"/>
          <w:color w:val="323130"/>
          <w:sz w:val="24"/>
          <w:szCs w:val="24"/>
        </w:rPr>
      </w:pPr>
      <w:hyperlink r:id="rId12" w:history="1">
        <w:r w:rsidR="004C08A3" w:rsidRPr="00D6495A">
          <w:rPr>
            <w:rStyle w:val="Hyperlink"/>
            <w:rFonts w:ascii="Arial" w:eastAsia="Times New Roman" w:hAnsi="Arial" w:cs="Arial"/>
            <w:sz w:val="24"/>
            <w:szCs w:val="24"/>
          </w:rPr>
          <w:t>Student Guide to eLearning at York University</w:t>
        </w:r>
      </w:hyperlink>
    </w:p>
    <w:p w14:paraId="13D1205F" w14:textId="77777777" w:rsidR="004C08A3" w:rsidRDefault="004C08A3" w:rsidP="004C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58D38978" w14:textId="77777777" w:rsidR="004C08A3" w:rsidRDefault="004C08A3" w:rsidP="004C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Pr>
          <w:rFonts w:ascii="Arial" w:hAnsi="Arial" w:cs="Arial"/>
          <w:lang w:val="en-GB"/>
        </w:rPr>
        <w:t xml:space="preserve">To determine Internet connection and speed, there are online tests, such as </w:t>
      </w:r>
      <w:hyperlink r:id="rId13" w:history="1">
        <w:proofErr w:type="spellStart"/>
        <w:r w:rsidRPr="00FD27CD">
          <w:rPr>
            <w:rStyle w:val="Hyperlink"/>
            <w:rFonts w:ascii="Arial" w:hAnsi="Arial" w:cs="Arial"/>
            <w:lang w:val="en-GB"/>
          </w:rPr>
          <w:t>Speedtest</w:t>
        </w:r>
        <w:proofErr w:type="spellEnd"/>
      </w:hyperlink>
      <w:r>
        <w:rPr>
          <w:rFonts w:ascii="Arial" w:hAnsi="Arial" w:cs="Arial"/>
          <w:lang w:val="en-GB"/>
        </w:rPr>
        <w:t>, that can be run.</w:t>
      </w:r>
      <w:r w:rsidRPr="007C5329">
        <w:rPr>
          <w:rFonts w:ascii="Arial" w:hAnsi="Arial" w:cs="Arial"/>
          <w:lang w:val="en-GB"/>
        </w:rPr>
        <w:t>]</w:t>
      </w:r>
    </w:p>
    <w:p w14:paraId="3A2F9798" w14:textId="3DE4E52F" w:rsidR="006B0AB6" w:rsidRPr="002349E9" w:rsidRDefault="009E7493"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lang w:val="en-GB"/>
        </w:rPr>
        <w:tab/>
      </w:r>
      <w:r w:rsidRPr="002349E9">
        <w:rPr>
          <w:rFonts w:ascii="Arial" w:hAnsi="Arial" w:cs="Arial"/>
          <w:lang w:val="en-GB"/>
        </w:rPr>
        <w:tab/>
      </w:r>
    </w:p>
    <w:p w14:paraId="0D741416" w14:textId="000A9A96" w:rsidR="00E658F0" w:rsidRPr="002349E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lang w:val="en-GB"/>
        </w:rPr>
      </w:pPr>
      <w:r w:rsidRPr="007C5329">
        <w:rPr>
          <w:rFonts w:ascii="Arial" w:hAnsi="Arial" w:cs="Arial"/>
          <w:b/>
          <w:bCs/>
          <w:highlight w:val="yellow"/>
          <w:lang w:val="en-GB"/>
        </w:rPr>
        <w:t>Virtual o</w:t>
      </w:r>
      <w:r w:rsidR="000A1202" w:rsidRPr="007C5329">
        <w:rPr>
          <w:rFonts w:ascii="Arial" w:hAnsi="Arial" w:cs="Arial"/>
          <w:b/>
          <w:bCs/>
          <w:highlight w:val="yellow"/>
          <w:lang w:val="en-GB"/>
        </w:rPr>
        <w:t>ffice hours</w:t>
      </w:r>
      <w:r w:rsidR="000A1202" w:rsidRPr="002349E9">
        <w:rPr>
          <w:rFonts w:ascii="Arial" w:hAnsi="Arial" w:cs="Arial"/>
          <w:b/>
          <w:bCs/>
          <w:lang w:val="en-GB"/>
        </w:rPr>
        <w:t xml:space="preserve">: </w:t>
      </w:r>
      <w:r w:rsidR="000A1202" w:rsidRPr="002349E9">
        <w:rPr>
          <w:rFonts w:ascii="Arial" w:hAnsi="Arial" w:cs="Arial"/>
          <w:lang w:val="en-GB"/>
        </w:rPr>
        <w:t xml:space="preserve">[Please provide a virtual office hour for student meetings/consultations. If using Zoom for your virtual office hour, please schedule a meeting time as recurring, and designate yourself as host. Disable audio and video for all participants entering the meeting. For further security features, such as setting a meeting password, please see </w:t>
      </w:r>
      <w:hyperlink r:id="rId14" w:history="1">
        <w:r w:rsidR="000A1202" w:rsidRPr="002349E9">
          <w:rPr>
            <w:rStyle w:val="Hyperlink"/>
            <w:rFonts w:ascii="Arial" w:hAnsi="Arial" w:cs="Arial"/>
            <w:lang w:val="en-GB"/>
          </w:rPr>
          <w:t>Going Digital</w:t>
        </w:r>
      </w:hyperlink>
      <w:r w:rsidR="002349E9" w:rsidRPr="002349E9">
        <w:rPr>
          <w:rFonts w:ascii="Arial" w:hAnsi="Arial" w:cs="Arial"/>
          <w:lang w:val="en-GB"/>
        </w:rPr>
        <w:t>.</w:t>
      </w:r>
      <w:r w:rsidR="00CD703E">
        <w:rPr>
          <w:rFonts w:ascii="Arial" w:hAnsi="Arial" w:cs="Arial"/>
          <w:lang w:val="en-GB"/>
        </w:rPr>
        <w:t xml:space="preserve"> For more suggestions on how to hold virtual office hours, please visit the </w:t>
      </w:r>
      <w:hyperlink r:id="rId15" w:history="1">
        <w:r w:rsidR="00CD703E" w:rsidRPr="00CD703E">
          <w:rPr>
            <w:rStyle w:val="Hyperlink"/>
            <w:rFonts w:ascii="Arial" w:hAnsi="Arial" w:cs="Arial"/>
            <w:lang w:val="en-GB"/>
          </w:rPr>
          <w:t>Going Remote website</w:t>
        </w:r>
      </w:hyperlink>
      <w:r w:rsidR="00CD703E">
        <w:rPr>
          <w:rFonts w:ascii="Arial" w:hAnsi="Arial" w:cs="Arial"/>
          <w:lang w:val="en-GB"/>
        </w:rPr>
        <w:t>.</w:t>
      </w:r>
      <w:r w:rsidR="000A1202" w:rsidRPr="002349E9">
        <w:rPr>
          <w:rFonts w:ascii="Arial" w:hAnsi="Arial" w:cs="Arial"/>
          <w:lang w:val="en-GB"/>
        </w:rPr>
        <w:t>]</w:t>
      </w:r>
    </w:p>
    <w:p w14:paraId="202E29D4" w14:textId="77777777" w:rsidR="006B0AB6" w:rsidRPr="002349E9" w:rsidRDefault="006B0AB6" w:rsidP="009D2B06">
      <w:pPr>
        <w:rPr>
          <w:lang w:val="en-GB"/>
        </w:rPr>
      </w:pPr>
    </w:p>
    <w:p w14:paraId="45EFA243" w14:textId="2D116B9B" w:rsidR="009E7493" w:rsidRPr="00A34BA1" w:rsidRDefault="007F5235" w:rsidP="009D2B06">
      <w:pPr>
        <w:pStyle w:val="BodyText"/>
        <w:jc w:val="left"/>
        <w:rPr>
          <w:rFonts w:ascii="Arial" w:hAnsi="Arial"/>
          <w:bCs/>
          <w:color w:val="auto"/>
          <w:sz w:val="24"/>
          <w:szCs w:val="24"/>
        </w:rPr>
      </w:pPr>
      <w:r w:rsidRPr="009E7493">
        <w:rPr>
          <w:rFonts w:ascii="Arial" w:hAnsi="Arial"/>
          <w:b/>
          <w:color w:val="auto"/>
          <w:sz w:val="24"/>
          <w:szCs w:val="24"/>
        </w:rPr>
        <w:t xml:space="preserve">Expanded </w:t>
      </w:r>
      <w:r w:rsidR="006622A9">
        <w:rPr>
          <w:rFonts w:ascii="Arial" w:hAnsi="Arial"/>
          <w:b/>
          <w:color w:val="auto"/>
          <w:sz w:val="24"/>
          <w:szCs w:val="24"/>
        </w:rPr>
        <w:t>c</w:t>
      </w:r>
      <w:r w:rsidRPr="009E7493">
        <w:rPr>
          <w:rFonts w:ascii="Arial" w:hAnsi="Arial"/>
          <w:b/>
          <w:color w:val="auto"/>
          <w:sz w:val="24"/>
          <w:szCs w:val="24"/>
        </w:rPr>
        <w:t xml:space="preserve">ourse </w:t>
      </w:r>
      <w:r w:rsidR="006622A9">
        <w:rPr>
          <w:rFonts w:ascii="Arial" w:hAnsi="Arial"/>
          <w:b/>
          <w:color w:val="auto"/>
          <w:sz w:val="24"/>
          <w:szCs w:val="24"/>
        </w:rPr>
        <w:t>d</w:t>
      </w:r>
      <w:r w:rsidRPr="009E7493">
        <w:rPr>
          <w:rFonts w:ascii="Arial" w:hAnsi="Arial"/>
          <w:b/>
          <w:color w:val="auto"/>
          <w:sz w:val="24"/>
          <w:szCs w:val="24"/>
        </w:rPr>
        <w:t>escription</w:t>
      </w:r>
      <w:r w:rsidR="00A34BA1">
        <w:rPr>
          <w:rFonts w:ascii="Arial" w:hAnsi="Arial"/>
          <w:b/>
          <w:color w:val="auto"/>
          <w:sz w:val="24"/>
          <w:szCs w:val="24"/>
        </w:rPr>
        <w:t xml:space="preserve">: </w:t>
      </w:r>
      <w:r w:rsidR="00A34BA1">
        <w:rPr>
          <w:rFonts w:ascii="Arial" w:hAnsi="Arial"/>
          <w:bCs/>
          <w:color w:val="auto"/>
          <w:sz w:val="24"/>
          <w:szCs w:val="24"/>
        </w:rPr>
        <w:t>[Insert your course description.]</w:t>
      </w:r>
    </w:p>
    <w:p w14:paraId="1530CE71" w14:textId="77777777" w:rsidR="009E7493" w:rsidRDefault="009E7493" w:rsidP="009D2B06">
      <w:pPr>
        <w:pStyle w:val="BodyText"/>
        <w:jc w:val="left"/>
        <w:rPr>
          <w:rFonts w:ascii="Arial" w:hAnsi="Arial"/>
          <w:color w:val="auto"/>
          <w:sz w:val="24"/>
          <w:szCs w:val="24"/>
        </w:rPr>
      </w:pPr>
    </w:p>
    <w:p w14:paraId="3F44B2FC" w14:textId="137EF1B9" w:rsidR="004F2D45" w:rsidRPr="00A34BA1"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5A4985">
        <w:rPr>
          <w:rFonts w:ascii="Arial" w:hAnsi="Arial"/>
          <w:b/>
        </w:rPr>
        <w:t xml:space="preserve">Course </w:t>
      </w:r>
      <w:r w:rsidR="006622A9">
        <w:rPr>
          <w:rFonts w:ascii="Arial" w:hAnsi="Arial"/>
          <w:b/>
        </w:rPr>
        <w:t>o</w:t>
      </w:r>
      <w:r w:rsidRPr="005A4985">
        <w:rPr>
          <w:rFonts w:ascii="Arial" w:hAnsi="Arial"/>
          <w:b/>
        </w:rPr>
        <w:t>bjectives</w:t>
      </w:r>
      <w:r>
        <w:rPr>
          <w:rFonts w:ascii="Arial" w:hAnsi="Arial"/>
          <w:b/>
        </w:rPr>
        <w:t xml:space="preserve"> and </w:t>
      </w:r>
      <w:r w:rsidR="006622A9">
        <w:rPr>
          <w:rFonts w:ascii="Arial" w:hAnsi="Arial"/>
          <w:b/>
        </w:rPr>
        <w:t>l</w:t>
      </w:r>
      <w:r>
        <w:rPr>
          <w:rFonts w:ascii="Arial" w:hAnsi="Arial"/>
          <w:b/>
        </w:rPr>
        <w:t xml:space="preserve">earning </w:t>
      </w:r>
      <w:r w:rsidR="006622A9">
        <w:rPr>
          <w:rFonts w:ascii="Arial" w:hAnsi="Arial"/>
          <w:b/>
        </w:rPr>
        <w:t>o</w:t>
      </w:r>
      <w:r>
        <w:rPr>
          <w:rFonts w:ascii="Arial" w:hAnsi="Arial"/>
          <w:b/>
        </w:rPr>
        <w:t>utcomes</w:t>
      </w:r>
      <w:r w:rsidR="00A34BA1">
        <w:rPr>
          <w:rFonts w:ascii="Arial" w:hAnsi="Arial"/>
          <w:b/>
        </w:rPr>
        <w:t xml:space="preserve">: </w:t>
      </w:r>
      <w:r w:rsidR="00A34BA1">
        <w:rPr>
          <w:rFonts w:ascii="Arial" w:hAnsi="Arial"/>
          <w:bCs/>
        </w:rPr>
        <w:t>[Insert your course objectives and learning outcomes.]</w:t>
      </w:r>
    </w:p>
    <w:p w14:paraId="2EA4E57C" w14:textId="07049673"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5358EE2" w14:textId="522555D4"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sidRPr="001E56C5">
        <w:rPr>
          <w:rFonts w:ascii="Arial" w:hAnsi="Arial" w:cs="Arial"/>
          <w:b/>
          <w:highlight w:val="yellow"/>
          <w:lang w:val="en-GB"/>
        </w:rPr>
        <w:t xml:space="preserve">Organization of the </w:t>
      </w:r>
      <w:r w:rsidR="006622A9" w:rsidRPr="001E56C5">
        <w:rPr>
          <w:rFonts w:ascii="Arial" w:hAnsi="Arial" w:cs="Arial"/>
          <w:b/>
          <w:highlight w:val="yellow"/>
          <w:lang w:val="en-GB"/>
        </w:rPr>
        <w:t>c</w:t>
      </w:r>
      <w:r w:rsidRPr="001E56C5">
        <w:rPr>
          <w:rFonts w:ascii="Arial" w:hAnsi="Arial" w:cs="Arial"/>
          <w:b/>
          <w:highlight w:val="yellow"/>
          <w:lang w:val="en-GB"/>
        </w:rPr>
        <w:t>ourse</w:t>
      </w:r>
    </w:p>
    <w:p w14:paraId="62B7397C" w14:textId="0967BC8D"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2349E9">
        <w:rPr>
          <w:rFonts w:ascii="Arial" w:hAnsi="Arial" w:cs="Arial"/>
          <w:bCs/>
          <w:lang w:val="en-GB"/>
        </w:rPr>
        <w:lastRenderedPageBreak/>
        <w:t xml:space="preserve">[Please clearly communicate to students how you will be organizing your online course. </w:t>
      </w:r>
      <w:r w:rsidRPr="005A4985">
        <w:rPr>
          <w:rFonts w:ascii="Arial" w:hAnsi="Arial" w:cs="Arial"/>
          <w:b/>
          <w:lang w:val="en-GB"/>
        </w:rPr>
        <w:t>This section will be longer and more elaborate than for in-person courses</w:t>
      </w:r>
      <w:r>
        <w:rPr>
          <w:rFonts w:ascii="Arial" w:hAnsi="Arial" w:cs="Arial"/>
          <w:bCs/>
          <w:lang w:val="en-GB"/>
        </w:rPr>
        <w:t>, largely because a</w:t>
      </w:r>
      <w:r w:rsidRPr="002349E9">
        <w:rPr>
          <w:rFonts w:ascii="Arial" w:hAnsi="Arial" w:cs="Arial"/>
          <w:bCs/>
          <w:lang w:val="en-GB"/>
        </w:rPr>
        <w:t xml:space="preserve">n online course does not have a predetermined schedule, according to the RO’s course description. </w:t>
      </w:r>
      <w:r w:rsidR="00261F41">
        <w:rPr>
          <w:rFonts w:ascii="Arial" w:hAnsi="Arial" w:cs="Arial"/>
          <w:bCs/>
          <w:lang w:val="en-GB"/>
        </w:rPr>
        <w:t xml:space="preserve">It is taught asynchronously through modules. </w:t>
      </w:r>
      <w:r>
        <w:rPr>
          <w:rFonts w:ascii="Arial" w:hAnsi="Arial" w:cs="Arial"/>
          <w:bCs/>
          <w:lang w:val="en-GB"/>
        </w:rPr>
        <w:t xml:space="preserve">An example of a possible course organization is written below in </w:t>
      </w:r>
      <w:r w:rsidR="00096C42">
        <w:rPr>
          <w:rFonts w:ascii="Arial" w:hAnsi="Arial" w:cs="Arial"/>
          <w:bCs/>
          <w:lang w:val="en-GB"/>
        </w:rPr>
        <w:t>blue</w:t>
      </w:r>
      <w:r>
        <w:rPr>
          <w:rFonts w:ascii="Arial" w:hAnsi="Arial" w:cs="Arial"/>
          <w:bCs/>
          <w:lang w:val="en-GB"/>
        </w:rPr>
        <w:t xml:space="preserve"> font. </w:t>
      </w:r>
      <w:r w:rsidR="00BD50BB">
        <w:rPr>
          <w:rFonts w:ascii="Arial" w:hAnsi="Arial" w:cs="Arial"/>
          <w:bCs/>
          <w:lang w:val="en-GB"/>
        </w:rPr>
        <w:t>Please note that it is a step-by-step guide for how students need to approach the assigned readings as well as their coursework.]</w:t>
      </w:r>
    </w:p>
    <w:p w14:paraId="2A252B88" w14:textId="77777777"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6F03BFF1" w14:textId="767F6192" w:rsidR="005A4985" w:rsidRPr="00195DBB" w:rsidRDefault="00663B43"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cs="Arial"/>
          <w:bCs/>
          <w:color w:val="0000FF"/>
          <w:lang w:val="en-GB"/>
        </w:rPr>
        <w:t>This</w:t>
      </w:r>
      <w:r w:rsidR="005A4985" w:rsidRPr="00195DBB">
        <w:rPr>
          <w:rFonts w:ascii="Arial" w:hAnsi="Arial"/>
          <w:bCs/>
          <w:color w:val="0000FF"/>
        </w:rPr>
        <w:t xml:space="preserve"> course is divided into X modules. You should begin the course in Module 1, and complete it before moving onto the next module. The modules have been organized in sequential order, so that you build X skills and enhance X knowledges as you move from one module to the next. While you can complete the modules at your own pace, a suggested timeline for completing the course has been provided in the schedule of readings</w:t>
      </w:r>
      <w:r w:rsidR="00EF7BB3">
        <w:rPr>
          <w:rFonts w:ascii="Arial" w:hAnsi="Arial"/>
          <w:bCs/>
          <w:color w:val="0000FF"/>
        </w:rPr>
        <w:t xml:space="preserve"> and activities</w:t>
      </w:r>
      <w:r w:rsidR="005A4985" w:rsidRPr="00195DBB">
        <w:rPr>
          <w:rFonts w:ascii="Arial" w:hAnsi="Arial"/>
          <w:bCs/>
          <w:color w:val="0000FF"/>
        </w:rPr>
        <w:t>.</w:t>
      </w:r>
    </w:p>
    <w:p w14:paraId="7DE781F3" w14:textId="77777777" w:rsidR="005A4985" w:rsidRPr="00195DB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p>
    <w:p w14:paraId="35713BCB" w14:textId="77777777" w:rsidR="005A4985" w:rsidRPr="00195DB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bCs/>
          <w:color w:val="0000FF"/>
        </w:rPr>
        <w:t xml:space="preserve">For each module, there is a series of assigned readings that must be completed. To help you make sense of the assigned texts, each text is accompanied by [a brief podcast/video lecture/narrated PowerPoint presentation/notes] as well as by a set of guided reading questions. </w:t>
      </w:r>
    </w:p>
    <w:p w14:paraId="540F9F9B" w14:textId="77777777" w:rsidR="005A4985" w:rsidRPr="00195DBB" w:rsidRDefault="005A4985" w:rsidP="009D2B06">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bCs/>
          <w:color w:val="0000FF"/>
        </w:rPr>
        <w:t xml:space="preserve">I encourage you to begin each module by first attempting to read the assigned text by yourself. Afterwards, please listen/watch/read the accompanying [podcast/video lecture/notes/narrated PowerPoint presentations]. </w:t>
      </w:r>
    </w:p>
    <w:p w14:paraId="766AD45F" w14:textId="77777777" w:rsidR="005A4985" w:rsidRPr="00195DBB" w:rsidRDefault="005A4985" w:rsidP="009D2B06">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bCs/>
          <w:color w:val="0000FF"/>
        </w:rPr>
        <w:t>The next step is to answer the guided research questions. The guided reading questions will orient your focus to the major [themes/arguments/concepts/theoretical frameworks/ideas] in the assigned reading. [Explain how addressing the questions might be tied to assessment, whether as a point of discussion/participation on a message forum, or as a starting point for the course’s written assignments/tests.]</w:t>
      </w:r>
    </w:p>
    <w:p w14:paraId="6117B6DA" w14:textId="77777777" w:rsidR="000C767A"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bCs/>
          <w:color w:val="0000FF"/>
        </w:rPr>
        <w:t xml:space="preserve">You will have until the end of each module to complete and submit </w:t>
      </w:r>
      <w:r w:rsidR="00AC420A" w:rsidRPr="00195DBB">
        <w:rPr>
          <w:rFonts w:ascii="Arial" w:hAnsi="Arial"/>
          <w:bCs/>
          <w:color w:val="0000FF"/>
        </w:rPr>
        <w:t xml:space="preserve">all work </w:t>
      </w:r>
      <w:r w:rsidRPr="00195DBB">
        <w:rPr>
          <w:rFonts w:ascii="Arial" w:hAnsi="Arial"/>
          <w:bCs/>
          <w:color w:val="0000FF"/>
        </w:rPr>
        <w:t>[assignments/tests] for that module. You are encouraged to submit your assignments before the final due dates listed in the schedule of readings.</w:t>
      </w:r>
      <w:r w:rsidR="000C767A">
        <w:rPr>
          <w:rFonts w:ascii="Arial" w:hAnsi="Arial"/>
          <w:bCs/>
          <w:color w:val="0000FF"/>
        </w:rPr>
        <w:t>*</w:t>
      </w:r>
    </w:p>
    <w:p w14:paraId="47C96E78" w14:textId="77777777" w:rsidR="000C767A" w:rsidRDefault="000C767A"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p>
    <w:p w14:paraId="7B624342" w14:textId="6B2EDCD6" w:rsidR="005A4985" w:rsidRPr="000C767A" w:rsidRDefault="000C767A"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0C767A">
        <w:rPr>
          <w:rFonts w:ascii="Arial" w:hAnsi="Arial"/>
          <w:bCs/>
        </w:rPr>
        <w:t>*</w:t>
      </w:r>
      <w:r w:rsidR="005A4985" w:rsidRPr="000C767A">
        <w:rPr>
          <w:rFonts w:ascii="Arial" w:hAnsi="Arial"/>
          <w:bCs/>
        </w:rPr>
        <w:t xml:space="preserve"> </w:t>
      </w:r>
      <w:r>
        <w:rPr>
          <w:rFonts w:ascii="Arial" w:hAnsi="Arial"/>
          <w:bCs/>
        </w:rPr>
        <w:t xml:space="preserve">NB: The assignment </w:t>
      </w:r>
      <w:r w:rsidR="0087303B">
        <w:rPr>
          <w:rFonts w:ascii="Arial" w:hAnsi="Arial"/>
          <w:bCs/>
        </w:rPr>
        <w:t xml:space="preserve">of </w:t>
      </w:r>
      <w:r w:rsidR="00F630E2">
        <w:rPr>
          <w:rFonts w:ascii="Arial" w:hAnsi="Arial"/>
          <w:bCs/>
        </w:rPr>
        <w:t>d</w:t>
      </w:r>
      <w:r>
        <w:rPr>
          <w:rFonts w:ascii="Arial" w:hAnsi="Arial"/>
          <w:bCs/>
        </w:rPr>
        <w:t>ue dates in this example follows Universal Design Principle</w:t>
      </w:r>
      <w:r w:rsidR="008A6B78">
        <w:rPr>
          <w:rFonts w:ascii="Arial" w:hAnsi="Arial"/>
          <w:bCs/>
        </w:rPr>
        <w:t>s</w:t>
      </w:r>
      <w:r>
        <w:rPr>
          <w:rFonts w:ascii="Arial" w:hAnsi="Arial"/>
          <w:bCs/>
        </w:rPr>
        <w:t xml:space="preserve">, in the sense that it offers a ‘time window’ for students to complete and submit their assignments rather than a single, specific due date. As such, it is typically flexible enough to accommodate </w:t>
      </w:r>
      <w:r w:rsidR="0000218A">
        <w:rPr>
          <w:rFonts w:ascii="Arial" w:hAnsi="Arial"/>
          <w:bCs/>
        </w:rPr>
        <w:t xml:space="preserve">most </w:t>
      </w:r>
      <w:r>
        <w:rPr>
          <w:rFonts w:ascii="Arial" w:hAnsi="Arial"/>
          <w:bCs/>
        </w:rPr>
        <w:t xml:space="preserve">students registered with Accessibility </w:t>
      </w:r>
      <w:r w:rsidR="00446FD6">
        <w:rPr>
          <w:rFonts w:ascii="Arial" w:hAnsi="Arial"/>
          <w:bCs/>
        </w:rPr>
        <w:t>Services.</w:t>
      </w:r>
      <w:r>
        <w:rPr>
          <w:rFonts w:ascii="Arial" w:hAnsi="Arial"/>
          <w:bCs/>
        </w:rPr>
        <w:t xml:space="preserve"> </w:t>
      </w:r>
    </w:p>
    <w:p w14:paraId="560C696E" w14:textId="77777777" w:rsidR="005A4985" w:rsidRP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68D768A" w14:textId="127D9687" w:rsidR="00460C21" w:rsidRPr="00261F41" w:rsidRDefault="00460C21" w:rsidP="009D2B06">
      <w:pPr>
        <w:pStyle w:val="Heading3"/>
        <w:jc w:val="left"/>
        <w:rPr>
          <w:color w:val="auto"/>
          <w:sz w:val="24"/>
          <w:szCs w:val="24"/>
          <w:u w:val="none"/>
        </w:rPr>
      </w:pPr>
      <w:r w:rsidRPr="00261F41">
        <w:rPr>
          <w:color w:val="auto"/>
          <w:sz w:val="24"/>
          <w:szCs w:val="24"/>
          <w:u w:val="none"/>
        </w:rPr>
        <w:t xml:space="preserve">Course </w:t>
      </w:r>
      <w:r w:rsidR="006622A9">
        <w:rPr>
          <w:color w:val="auto"/>
          <w:sz w:val="24"/>
          <w:szCs w:val="24"/>
          <w:u w:val="none"/>
        </w:rPr>
        <w:t>r</w:t>
      </w:r>
      <w:r w:rsidRPr="00261F41">
        <w:rPr>
          <w:color w:val="auto"/>
          <w:sz w:val="24"/>
          <w:szCs w:val="24"/>
          <w:u w:val="none"/>
        </w:rPr>
        <w:t>eadings</w:t>
      </w:r>
    </w:p>
    <w:p w14:paraId="28B019C3" w14:textId="35ABA380" w:rsidR="005A4985" w:rsidRPr="00261F41" w:rsidRDefault="005A4985" w:rsidP="009D2B06">
      <w:pPr>
        <w:widowControl/>
        <w:autoSpaceDE/>
        <w:autoSpaceDN/>
        <w:rPr>
          <w:rFonts w:ascii="Arial" w:hAnsi="Arial" w:cs="Arial"/>
          <w:lang w:val="en-CA"/>
        </w:rPr>
      </w:pPr>
      <w:r w:rsidRPr="00261F41">
        <w:rPr>
          <w:rFonts w:ascii="Arial" w:hAnsi="Arial" w:cs="Arial"/>
        </w:rPr>
        <w:t>[</w:t>
      </w:r>
      <w:r w:rsidRPr="00261F41">
        <w:rPr>
          <w:rFonts w:ascii="Arial" w:hAnsi="Arial" w:cs="Arial"/>
          <w:lang w:val="en-CA"/>
        </w:rPr>
        <w:t xml:space="preserve">Copyright Support staff are available for helping instructors link </w:t>
      </w:r>
      <w:r w:rsidR="00BD50BB" w:rsidRPr="00261F41">
        <w:rPr>
          <w:rFonts w:ascii="Arial" w:hAnsi="Arial" w:cs="Arial"/>
          <w:lang w:val="en-CA"/>
        </w:rPr>
        <w:t xml:space="preserve">their readings </w:t>
      </w:r>
      <w:r w:rsidRPr="00261F41">
        <w:rPr>
          <w:rFonts w:ascii="Arial" w:hAnsi="Arial" w:cs="Arial"/>
          <w:lang w:val="en-CA"/>
        </w:rPr>
        <w:t>to York University’s e-resources at </w:t>
      </w:r>
      <w:hyperlink r:id="rId16" w:history="1">
        <w:r w:rsidRPr="00261F41">
          <w:rPr>
            <w:rStyle w:val="Hyperlink"/>
            <w:rFonts w:ascii="Arial" w:hAnsi="Arial" w:cs="Arial"/>
            <w:color w:val="auto"/>
            <w:lang w:val="en-CA"/>
          </w:rPr>
          <w:t>copy@yorku.ca</w:t>
        </w:r>
      </w:hyperlink>
      <w:r w:rsidRPr="00261F41">
        <w:rPr>
          <w:rFonts w:ascii="Arial" w:hAnsi="Arial" w:cs="Arial"/>
          <w:lang w:val="en-CA"/>
        </w:rPr>
        <w:t>. </w:t>
      </w:r>
      <w:r w:rsidR="00BD50BB" w:rsidRPr="00261F41">
        <w:rPr>
          <w:rFonts w:ascii="Arial" w:hAnsi="Arial" w:cs="Arial"/>
          <w:lang w:val="en-CA"/>
        </w:rPr>
        <w:t xml:space="preserve">Please also visit the </w:t>
      </w:r>
      <w:hyperlink r:id="rId17" w:history="1">
        <w:r w:rsidR="00BD50BB" w:rsidRPr="00261F41">
          <w:rPr>
            <w:rStyle w:val="Hyperlink"/>
            <w:rFonts w:ascii="Arial" w:hAnsi="Arial" w:cs="Arial"/>
            <w:color w:val="auto"/>
            <w:lang w:val="en-CA"/>
          </w:rPr>
          <w:t>York Bookstore webpage</w:t>
        </w:r>
      </w:hyperlink>
      <w:r w:rsidR="00BD50BB" w:rsidRPr="00261F41">
        <w:rPr>
          <w:rFonts w:ascii="Arial" w:hAnsi="Arial" w:cs="Arial"/>
          <w:lang w:val="en-CA"/>
        </w:rPr>
        <w:t xml:space="preserve"> for ordering e-books and for the free shipping of course books/kits to students with a Canadian address.</w:t>
      </w:r>
      <w:r w:rsidR="006622A9">
        <w:rPr>
          <w:rFonts w:ascii="Arial" w:hAnsi="Arial" w:cs="Arial"/>
          <w:lang w:val="en-CA"/>
        </w:rPr>
        <w:t>]</w:t>
      </w:r>
    </w:p>
    <w:p w14:paraId="1D957414" w14:textId="29DE9F55" w:rsidR="00460C21" w:rsidRPr="00261F41"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64AEE161" w14:textId="57DDC62B" w:rsidR="00712BA4" w:rsidRPr="00261F41"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r w:rsidRPr="00261F41">
        <w:rPr>
          <w:rFonts w:ascii="Arial" w:hAnsi="Arial" w:cs="Arial"/>
          <w:b/>
          <w:bCs/>
          <w:lang w:val="en-GB"/>
        </w:rPr>
        <w:t xml:space="preserve">Evaluation </w:t>
      </w:r>
    </w:p>
    <w:p w14:paraId="57568C19" w14:textId="7501E901" w:rsidR="00712BA4" w:rsidRPr="00261F41"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61F41">
        <w:rPr>
          <w:rFonts w:ascii="Arial" w:hAnsi="Arial" w:cs="Arial"/>
          <w:iCs/>
          <w:lang w:val="en-GB"/>
        </w:rPr>
        <w:t>[</w:t>
      </w:r>
      <w:r w:rsidR="00E256EB" w:rsidRPr="00261F41">
        <w:rPr>
          <w:rFonts w:ascii="Arial" w:hAnsi="Arial" w:cs="Arial"/>
        </w:rPr>
        <w:t xml:space="preserve">The </w:t>
      </w:r>
      <w:hyperlink r:id="rId18" w:history="1">
        <w:r w:rsidR="00E256EB" w:rsidRPr="00261F41">
          <w:rPr>
            <w:rStyle w:val="Hyperlink"/>
            <w:rFonts w:ascii="Arial" w:hAnsi="Arial" w:cs="Arial"/>
            <w:bCs/>
            <w:color w:val="auto"/>
          </w:rPr>
          <w:t>Senate Grading Scheme and Feedback Policy</w:t>
        </w:r>
      </w:hyperlink>
      <w:r w:rsidR="00E256EB" w:rsidRPr="00261F41">
        <w:rPr>
          <w:rFonts w:ascii="Arial" w:hAnsi="Arial" w:cs="Arial"/>
        </w:rPr>
        <w:t xml:space="preserve"> stipulates that (a) the grading scheme (i.e. kinds and weights of assignments, essays, exams, etc.) be announced, </w:t>
      </w:r>
      <w:r w:rsidR="00E256EB" w:rsidRPr="00261F41">
        <w:rPr>
          <w:rFonts w:ascii="Arial" w:hAnsi="Arial" w:cs="Arial"/>
        </w:rPr>
        <w:lastRenderedPageBreak/>
        <w:t>and be available in writing, within the first two weeks of class, and that, (b) under normal circumstances, graded feedback worth at least 15% of the final grade for Summer Term be received by students in all courses prior to the final withdrawal date from a course without receiving a grade (see the policy for exceptions to this aspect of the policy</w:t>
      </w:r>
      <w:r w:rsidRPr="00261F41">
        <w:rPr>
          <w:rFonts w:ascii="Arial" w:hAnsi="Arial" w:cs="Arial"/>
        </w:rPr>
        <w:t>).</w:t>
      </w:r>
      <w:r w:rsidR="00E256EB" w:rsidRPr="00261F41">
        <w:rPr>
          <w:rFonts w:ascii="Arial" w:hAnsi="Arial" w:cs="Arial"/>
        </w:rPr>
        <w:t xml:space="preserve"> </w:t>
      </w:r>
    </w:p>
    <w:p w14:paraId="2E4978E5" w14:textId="77777777" w:rsidR="00712BA4" w:rsidRPr="00261F41" w:rsidRDefault="00712BA4" w:rsidP="009D2B06">
      <w:pPr>
        <w:rPr>
          <w:rFonts w:ascii="Arial" w:hAnsi="Arial" w:cs="Arial"/>
          <w:i/>
          <w:lang w:val="en-GB"/>
        </w:rPr>
      </w:pPr>
    </w:p>
    <w:p w14:paraId="59AC4F3D" w14:textId="77777777" w:rsidR="00A907D1"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Please note that an</w:t>
      </w:r>
      <w:r w:rsidR="00E256EB" w:rsidRPr="00261F41">
        <w:rPr>
          <w:rFonts w:ascii="Arial" w:hAnsi="Arial" w:cs="Arial"/>
          <w:bCs/>
          <w:lang w:val="en-GB"/>
        </w:rPr>
        <w:t xml:space="preserve"> exam or term test worth more than 20% of the final grade may not be given during the final two weeks of classes.</w:t>
      </w:r>
      <w:r>
        <w:rPr>
          <w:rFonts w:ascii="Arial" w:hAnsi="Arial" w:cs="Arial"/>
          <w:bCs/>
          <w:lang w:val="en-GB"/>
        </w:rPr>
        <w:t xml:space="preserve"> It must be scheduled for the formal exam period. For the SU and S2 sessions, the formal exam period will run from August 14 to 21, 2020; for the S1 session, it will run from June 24 to 26.</w:t>
      </w:r>
    </w:p>
    <w:p w14:paraId="473B2913" w14:textId="77777777" w:rsidR="00A907D1" w:rsidRDefault="00A907D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9E6FB7B" w14:textId="410E5FDE" w:rsidR="00CA70E1" w:rsidRDefault="00A907D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To help your department/school with the grade reappraisal process, please remember to include specific due dates for all pieces of evaluation.</w:t>
      </w:r>
      <w:r w:rsidR="00261F41">
        <w:rPr>
          <w:rFonts w:ascii="Arial" w:hAnsi="Arial" w:cs="Arial"/>
          <w:bCs/>
          <w:lang w:val="en-GB"/>
        </w:rPr>
        <w:t xml:space="preserve">] </w:t>
      </w:r>
    </w:p>
    <w:p w14:paraId="7976AF4D" w14:textId="593003FF"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216448D" w14:textId="10329DE8"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Pr>
          <w:rFonts w:ascii="Arial" w:hAnsi="Arial" w:cs="Arial"/>
          <w:b/>
          <w:lang w:val="en-GB"/>
        </w:rPr>
        <w:t>Course policies</w:t>
      </w:r>
    </w:p>
    <w:p w14:paraId="1E6138F2" w14:textId="687A59BE" w:rsidR="00D94854"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t>
      </w:r>
      <w:r w:rsidR="00D94854">
        <w:rPr>
          <w:rFonts w:ascii="Arial" w:hAnsi="Arial" w:cs="Arial"/>
          <w:lang w:val="en-GB"/>
        </w:rPr>
        <w:t>Insert your course policies on g</w:t>
      </w:r>
      <w:r>
        <w:rPr>
          <w:rFonts w:ascii="Arial" w:hAnsi="Arial" w:cs="Arial"/>
          <w:lang w:val="en-GB"/>
        </w:rPr>
        <w:t xml:space="preserve">rading, </w:t>
      </w:r>
      <w:r w:rsidR="00D803F5">
        <w:rPr>
          <w:rFonts w:ascii="Arial" w:hAnsi="Arial" w:cs="Arial"/>
          <w:lang w:val="en-GB"/>
        </w:rPr>
        <w:t>a</w:t>
      </w:r>
      <w:r>
        <w:rPr>
          <w:rFonts w:ascii="Arial" w:hAnsi="Arial" w:cs="Arial"/>
          <w:lang w:val="en-GB"/>
        </w:rPr>
        <w:t xml:space="preserve">ssignment submission, </w:t>
      </w:r>
      <w:r w:rsidR="00D803F5">
        <w:rPr>
          <w:rFonts w:ascii="Arial" w:hAnsi="Arial" w:cs="Arial"/>
          <w:lang w:val="en-GB"/>
        </w:rPr>
        <w:t>t</w:t>
      </w:r>
      <w:r>
        <w:rPr>
          <w:rFonts w:ascii="Arial" w:hAnsi="Arial" w:cs="Arial"/>
          <w:lang w:val="en-GB"/>
        </w:rPr>
        <w:t xml:space="preserve">ests and </w:t>
      </w:r>
      <w:r w:rsidR="00D803F5">
        <w:rPr>
          <w:rFonts w:ascii="Arial" w:hAnsi="Arial" w:cs="Arial"/>
          <w:lang w:val="en-GB"/>
        </w:rPr>
        <w:t>m</w:t>
      </w:r>
      <w:r>
        <w:rPr>
          <w:rFonts w:ascii="Arial" w:hAnsi="Arial" w:cs="Arial"/>
          <w:lang w:val="en-GB"/>
        </w:rPr>
        <w:t xml:space="preserve">akeup </w:t>
      </w:r>
      <w:r w:rsidR="00D803F5">
        <w:rPr>
          <w:rFonts w:ascii="Arial" w:hAnsi="Arial" w:cs="Arial"/>
          <w:lang w:val="en-GB"/>
        </w:rPr>
        <w:t>t</w:t>
      </w:r>
      <w:r>
        <w:rPr>
          <w:rFonts w:ascii="Arial" w:hAnsi="Arial" w:cs="Arial"/>
          <w:lang w:val="en-GB"/>
        </w:rPr>
        <w:t xml:space="preserve">ests, </w:t>
      </w:r>
      <w:r w:rsidR="00D803F5">
        <w:rPr>
          <w:rFonts w:ascii="Arial" w:hAnsi="Arial" w:cs="Arial"/>
          <w:lang w:val="en-GB"/>
        </w:rPr>
        <w:t>l</w:t>
      </w:r>
      <w:r>
        <w:rPr>
          <w:rFonts w:ascii="Arial" w:hAnsi="Arial" w:cs="Arial"/>
          <w:lang w:val="en-GB"/>
        </w:rPr>
        <w:t xml:space="preserve">ateness </w:t>
      </w:r>
      <w:r w:rsidR="00D803F5">
        <w:rPr>
          <w:rFonts w:ascii="Arial" w:hAnsi="Arial" w:cs="Arial"/>
          <w:lang w:val="en-GB"/>
        </w:rPr>
        <w:t>p</w:t>
      </w:r>
      <w:r>
        <w:rPr>
          <w:rFonts w:ascii="Arial" w:hAnsi="Arial" w:cs="Arial"/>
          <w:lang w:val="en-GB"/>
        </w:rPr>
        <w:t xml:space="preserve">enalties, etc. </w:t>
      </w:r>
      <w:r w:rsidR="00796CAC">
        <w:rPr>
          <w:rFonts w:ascii="Arial" w:hAnsi="Arial" w:cs="Arial"/>
          <w:lang w:val="en-GB"/>
        </w:rPr>
        <w:t xml:space="preserve">For language on these policies, please review the </w:t>
      </w:r>
      <w:hyperlink r:id="rId19" w:history="1">
        <w:r w:rsidR="00796CAC" w:rsidRPr="00796CAC">
          <w:rPr>
            <w:rStyle w:val="Hyperlink"/>
            <w:rFonts w:ascii="Arial" w:hAnsi="Arial" w:cs="Arial"/>
            <w:lang w:val="en-GB"/>
          </w:rPr>
          <w:t>basic course outline</w:t>
        </w:r>
      </w:hyperlink>
      <w:r w:rsidR="00796CAC">
        <w:rPr>
          <w:rFonts w:ascii="Arial" w:hAnsi="Arial" w:cs="Arial"/>
          <w:lang w:val="en-GB"/>
        </w:rPr>
        <w:t xml:space="preserve"> provided by the Academic Standards, Curriculum &amp; Pedagogy Committee. </w:t>
      </w:r>
    </w:p>
    <w:p w14:paraId="2C52FD70" w14:textId="77777777" w:rsidR="00D94854" w:rsidRDefault="00D9485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0546E8F" w14:textId="77777777" w:rsidR="0017530C" w:rsidRDefault="0017530C" w:rsidP="001753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For some common language about academic integrity, and the online tools used to promote it, please see the text in blue font below. Please note that students should be able to opt out of Turnitin and remote proctoring, if they so choose. For the few students who opt out, they will need to inform you. For these students, please make alternative arrangements for assignment submission and/or assessment. Students who opt out should not be penalized in any way.]</w:t>
      </w:r>
    </w:p>
    <w:p w14:paraId="4FBFE93A" w14:textId="10632725"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bookmarkStart w:id="1" w:name="_GoBack"/>
      <w:bookmarkEnd w:id="1"/>
    </w:p>
    <w:p w14:paraId="0E85AB97" w14:textId="22A59D9E" w:rsidR="00B977FE" w:rsidRPr="00195DBB"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i/>
          <w:iCs/>
          <w:color w:val="0000FF"/>
          <w:lang w:val="en-GB"/>
        </w:rPr>
      </w:pPr>
      <w:r w:rsidRPr="00195DBB">
        <w:rPr>
          <w:rFonts w:ascii="Arial" w:hAnsi="Arial" w:cs="Arial"/>
          <w:i/>
          <w:iCs/>
          <w:color w:val="0000FF"/>
          <w:lang w:val="en-GB"/>
        </w:rPr>
        <w:t xml:space="preserve">Academic </w:t>
      </w:r>
      <w:r w:rsidR="009C48AD">
        <w:rPr>
          <w:rFonts w:ascii="Arial" w:hAnsi="Arial" w:cs="Arial"/>
          <w:i/>
          <w:iCs/>
          <w:color w:val="0000FF"/>
          <w:lang w:val="en-GB"/>
        </w:rPr>
        <w:t xml:space="preserve">honesty and </w:t>
      </w:r>
      <w:r w:rsidRPr="00195DBB">
        <w:rPr>
          <w:rFonts w:ascii="Arial" w:hAnsi="Arial" w:cs="Arial"/>
          <w:i/>
          <w:iCs/>
          <w:color w:val="0000FF"/>
          <w:lang w:val="en-GB"/>
        </w:rPr>
        <w:t>integrity</w:t>
      </w:r>
    </w:p>
    <w:p w14:paraId="7AC5F7BF" w14:textId="04097224" w:rsidR="00936160" w:rsidRPr="00195DBB" w:rsidRDefault="00160A8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lang w:val="en-GB"/>
        </w:rPr>
      </w:pPr>
      <w:r w:rsidRPr="00195DBB">
        <w:rPr>
          <w:rFonts w:ascii="Arial" w:hAnsi="Arial" w:cs="Arial"/>
          <w:color w:val="0000FF"/>
          <w:lang w:val="en-GB"/>
        </w:rPr>
        <w:t xml:space="preserve">In this course, we strive to maintain academic integrity to the highest extent possible. Please familiarize yourself with the meaning of academic integrity by completing </w:t>
      </w:r>
      <w:r w:rsidR="00B977FE" w:rsidRPr="00195DBB">
        <w:rPr>
          <w:rFonts w:ascii="Arial" w:hAnsi="Arial" w:cs="Arial"/>
          <w:color w:val="0000FF"/>
          <w:lang w:val="en-GB"/>
        </w:rPr>
        <w:t xml:space="preserve">SPARK’s </w:t>
      </w:r>
      <w:hyperlink r:id="rId20" w:history="1">
        <w:r w:rsidR="00B977FE" w:rsidRPr="00195DBB">
          <w:rPr>
            <w:rStyle w:val="Hyperlink"/>
            <w:rFonts w:ascii="Arial" w:hAnsi="Arial" w:cs="Arial"/>
            <w:lang w:val="en-GB"/>
          </w:rPr>
          <w:t>Academic Integrity module</w:t>
        </w:r>
      </w:hyperlink>
      <w:r w:rsidR="00D94854" w:rsidRPr="00195DBB">
        <w:rPr>
          <w:rFonts w:ascii="Arial" w:hAnsi="Arial" w:cs="Arial"/>
          <w:color w:val="0000FF"/>
          <w:lang w:val="en-GB"/>
        </w:rPr>
        <w:t xml:space="preserve"> at the beginning of the course</w:t>
      </w:r>
      <w:r w:rsidR="00B977FE" w:rsidRPr="00195DBB">
        <w:rPr>
          <w:rFonts w:ascii="Arial" w:hAnsi="Arial" w:cs="Arial"/>
          <w:color w:val="0000FF"/>
          <w:lang w:val="en-GB"/>
        </w:rPr>
        <w:t>.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w:t>
      </w:r>
      <w:r w:rsidR="00096C42" w:rsidRPr="00195DBB">
        <w:rPr>
          <w:rFonts w:ascii="Arial" w:hAnsi="Arial" w:cs="Arial"/>
          <w:color w:val="0000FF"/>
          <w:lang w:val="en-GB"/>
        </w:rPr>
        <w:t xml:space="preserve"> </w:t>
      </w:r>
      <w:hyperlink r:id="rId21" w:history="1">
        <w:r w:rsidR="00096C42" w:rsidRPr="00195DBB">
          <w:rPr>
            <w:rStyle w:val="Hyperlink"/>
            <w:rFonts w:ascii="Arial" w:hAnsi="Arial" w:cs="Arial"/>
            <w:lang w:val="en-GB"/>
          </w:rPr>
          <w:t>Senate Policy on Academic Honesty</w:t>
        </w:r>
      </w:hyperlink>
      <w:r w:rsidR="00B977FE" w:rsidRPr="00195DBB">
        <w:rPr>
          <w:rStyle w:val="Hyperlink"/>
          <w:rFonts w:ascii="Arial" w:hAnsi="Arial" w:cs="Arial"/>
          <w:lang w:val="en-GB"/>
        </w:rPr>
        <w:t>.</w:t>
      </w:r>
    </w:p>
    <w:p w14:paraId="685BCDC6" w14:textId="32D18F5D"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710B00EE" w14:textId="77777777" w:rsidR="00165A88" w:rsidRPr="00195DB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Turnitin</w:t>
      </w:r>
    </w:p>
    <w:p w14:paraId="4FD67CD8" w14:textId="7B25B7D9" w:rsidR="00A66ED5" w:rsidRPr="00195DB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 xml:space="preserve">To promote academic integrity in this course, students will be normally required to submit their written assignments to Turnitin (via the course Moodle) for a review of textual similarity and </w:t>
      </w:r>
      <w:r w:rsidR="00422F48" w:rsidRPr="00195DBB">
        <w:rPr>
          <w:rFonts w:ascii="Arial" w:hAnsi="Arial" w:cs="Arial"/>
          <w:color w:val="0000FF"/>
          <w:lang w:val="en-GB"/>
        </w:rPr>
        <w:t xml:space="preserve">the </w:t>
      </w:r>
      <w:r w:rsidRPr="00195DBB">
        <w:rPr>
          <w:rFonts w:ascii="Arial" w:hAnsi="Arial" w:cs="Arial"/>
          <w:color w:val="0000FF"/>
          <w:lang w:val="en-GB"/>
        </w:rPr>
        <w:t>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54A7E968" w14:textId="7C3FCA92"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3CFBEF76" w14:textId="77777777" w:rsidR="00D41B2D" w:rsidRDefault="00D41B2D" w:rsidP="00D41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8A0480">
        <w:rPr>
          <w:rFonts w:ascii="Arial" w:hAnsi="Arial" w:cs="Arial"/>
          <w:lang w:val="en-GB"/>
        </w:rPr>
        <w:t>[</w:t>
      </w:r>
      <w:r>
        <w:rPr>
          <w:rFonts w:ascii="Arial" w:hAnsi="Arial" w:cs="Arial"/>
          <w:lang w:val="en-GB"/>
        </w:rPr>
        <w:t xml:space="preserve">If you are considering remote proctoring, it must be offered by a professional proctoring service. Please do not engage in makeshift (Zoom) proctoring. Please also note that a professional remote proctoring service is to be used as a last resort for maintaining academic integrity. Please exhaust all possible alternative assessment options before requesting the use of such a service. For alternative online assessment ideas, please consult the </w:t>
      </w:r>
      <w:hyperlink r:id="rId22" w:history="1">
        <w:r w:rsidRPr="0049534D">
          <w:rPr>
            <w:rStyle w:val="Hyperlink"/>
            <w:rFonts w:ascii="Arial" w:hAnsi="Arial" w:cs="Arial"/>
            <w:lang w:val="en-GB"/>
          </w:rPr>
          <w:t xml:space="preserve">Teaching </w:t>
        </w:r>
        <w:r w:rsidRPr="0049534D">
          <w:rPr>
            <w:rStyle w:val="Hyperlink"/>
            <w:rFonts w:ascii="Arial" w:hAnsi="Arial" w:cs="Arial"/>
            <w:lang w:val="en-GB"/>
          </w:rPr>
          <w:lastRenderedPageBreak/>
          <w:t>Commons</w:t>
        </w:r>
      </w:hyperlink>
      <w:r>
        <w:rPr>
          <w:rFonts w:ascii="Arial" w:hAnsi="Arial" w:cs="Arial"/>
          <w:lang w:val="en-GB"/>
        </w:rPr>
        <w:t xml:space="preserve"> and </w:t>
      </w:r>
      <w:hyperlink r:id="rId23" w:history="1">
        <w:r w:rsidRPr="0049534D">
          <w:rPr>
            <w:rStyle w:val="Hyperlink"/>
            <w:rFonts w:ascii="Arial" w:hAnsi="Arial" w:cs="Arial"/>
            <w:lang w:val="en-GB"/>
          </w:rPr>
          <w:t>the Taylor Institute website</w:t>
        </w:r>
      </w:hyperlink>
      <w:r>
        <w:rPr>
          <w:rFonts w:ascii="Arial" w:hAnsi="Arial" w:cs="Arial"/>
          <w:lang w:val="en-GB"/>
        </w:rPr>
        <w:t xml:space="preserve"> as starting points. If you are considering the use of remote proctoring, please consult both the Associate Deans, Programs and Teaching &amp; Learning, to </w:t>
      </w:r>
      <w:r w:rsidRPr="0034411E">
        <w:rPr>
          <w:rFonts w:ascii="Arial" w:hAnsi="Arial" w:cs="Arial"/>
          <w:lang w:val="en-GB"/>
        </w:rPr>
        <w:t xml:space="preserve">discuss </w:t>
      </w:r>
      <w:r w:rsidRPr="0034411E">
        <w:rPr>
          <w:rFonts w:ascii="Arial" w:hAnsi="Arial" w:cs="Arial"/>
          <w:lang w:val="en-CA"/>
        </w:rPr>
        <w:t>the pros and cons of using this service.</w:t>
      </w:r>
      <w:r>
        <w:rPr>
          <w:rFonts w:ascii="Arial" w:hAnsi="Arial" w:cs="Arial"/>
          <w:lang w:val="en-CA"/>
        </w:rPr>
        <w:t xml:space="preserve"> </w:t>
      </w:r>
      <w:r w:rsidRPr="0034411E">
        <w:rPr>
          <w:rFonts w:ascii="Arial" w:hAnsi="Arial" w:cs="Arial"/>
          <w:lang w:val="en-CA"/>
        </w:rPr>
        <w:t>York’s licence with the service is limited and you will require Dean’s Office approval to use this service</w:t>
      </w:r>
      <w:r>
        <w:rPr>
          <w:rFonts w:ascii="Arial" w:hAnsi="Arial" w:cs="Arial"/>
          <w:lang w:val="en-CA"/>
        </w:rPr>
        <w:t>.</w:t>
      </w:r>
      <w:r>
        <w:rPr>
          <w:rFonts w:ascii="Arial" w:hAnsi="Arial" w:cs="Arial"/>
          <w:lang w:val="en-GB"/>
        </w:rPr>
        <w:t>]</w:t>
      </w:r>
    </w:p>
    <w:p w14:paraId="364B3C46" w14:textId="301BACE3" w:rsidR="006C1CCB" w:rsidRDefault="006C1CC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59446676" w14:textId="77777777" w:rsidR="006C1CCB" w:rsidRPr="00195DBB" w:rsidRDefault="006C1CC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200B3F1B" w14:textId="6F08ECF1" w:rsidR="005349B1" w:rsidRPr="005349B1" w:rsidRDefault="005349B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b/>
          <w:bCs/>
          <w:color w:val="auto"/>
          <w:u w:val="none"/>
          <w:lang w:val="en-GB"/>
        </w:rPr>
      </w:pPr>
      <w:r>
        <w:rPr>
          <w:rStyle w:val="Hyperlink"/>
          <w:rFonts w:ascii="Arial" w:hAnsi="Arial" w:cs="Arial"/>
          <w:b/>
          <w:bCs/>
          <w:color w:val="auto"/>
          <w:u w:val="none"/>
          <w:lang w:val="en-GB"/>
        </w:rPr>
        <w:t>Course information</w:t>
      </w:r>
    </w:p>
    <w:p w14:paraId="3C776F04" w14:textId="590AD937" w:rsidR="00D94854" w:rsidRPr="00D94854" w:rsidRDefault="00D9485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lang w:val="en-GB"/>
        </w:rPr>
      </w:pPr>
      <w:r w:rsidRPr="00D94854">
        <w:rPr>
          <w:rFonts w:ascii="Arial" w:hAnsi="Arial" w:cs="Arial"/>
          <w:bCs/>
          <w:color w:val="000000"/>
          <w:lang w:val="en-GB"/>
        </w:rPr>
        <w:t xml:space="preserve">All students are expected to familiarize themselves with the following information: </w:t>
      </w:r>
    </w:p>
    <w:p w14:paraId="00452BD0" w14:textId="1EF01481" w:rsidR="00096C42" w:rsidRPr="00B977FE" w:rsidRDefault="00260762"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4" w:history="1">
        <w:r w:rsidR="00096C42" w:rsidRPr="00B977FE">
          <w:rPr>
            <w:rStyle w:val="Hyperlink"/>
            <w:rFonts w:ascii="Arial" w:hAnsi="Arial" w:cs="Arial"/>
            <w:lang w:val="en-GB"/>
          </w:rPr>
          <w:t>Student Rights &amp; Responsibilities</w:t>
        </w:r>
      </w:hyperlink>
      <w:r w:rsidR="00096C42" w:rsidRPr="00B977FE">
        <w:rPr>
          <w:rFonts w:ascii="Arial" w:hAnsi="Arial" w:cs="Arial"/>
          <w:lang w:val="en-GB"/>
        </w:rPr>
        <w:t xml:space="preserve"> </w:t>
      </w:r>
    </w:p>
    <w:p w14:paraId="100310EA" w14:textId="3CF0407C" w:rsidR="00936160" w:rsidRDefault="00260762"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5" w:history="1">
        <w:r w:rsidR="00096C42" w:rsidRPr="00B977FE">
          <w:rPr>
            <w:rStyle w:val="Hyperlink"/>
            <w:rFonts w:ascii="Arial" w:hAnsi="Arial" w:cs="Arial"/>
            <w:lang w:val="en-GB"/>
          </w:rPr>
          <w:t>Academic Accommodation for Students with Disabilities</w:t>
        </w:r>
      </w:hyperlink>
      <w:r w:rsidR="00B977FE">
        <w:rPr>
          <w:rFonts w:ascii="Arial" w:hAnsi="Arial" w:cs="Arial"/>
          <w:lang w:val="en-GB"/>
        </w:rPr>
        <w:t xml:space="preserve"> </w:t>
      </w:r>
    </w:p>
    <w:p w14:paraId="67E6BB79" w14:textId="6C4C73DE" w:rsidR="00796CAC" w:rsidRPr="00B977FE" w:rsidRDefault="00796CAC"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[For more language on course information, please consult the </w:t>
      </w:r>
      <w:hyperlink r:id="rId26" w:history="1">
        <w:r w:rsidRPr="00796CAC">
          <w:rPr>
            <w:rStyle w:val="Hyperlink"/>
            <w:rFonts w:ascii="Arial" w:hAnsi="Arial" w:cs="Arial"/>
            <w:lang w:val="en-GB"/>
          </w:rPr>
          <w:t>Important Course Information document</w:t>
        </w:r>
      </w:hyperlink>
      <w:r>
        <w:rPr>
          <w:rFonts w:ascii="Arial" w:hAnsi="Arial" w:cs="Arial"/>
          <w:lang w:val="en-GB"/>
        </w:rPr>
        <w:t>.]</w:t>
      </w:r>
    </w:p>
    <w:p w14:paraId="0C463E6B" w14:textId="1C0897E8" w:rsidR="00096C42" w:rsidRDefault="00096C4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51C5EB1" w14:textId="4C696AF1"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33873B3" w14:textId="2136E5FB" w:rsidR="00936160" w:rsidRDefault="00D0606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 xml:space="preserve">Schedule of </w:t>
      </w:r>
      <w:r w:rsidR="00FB6A52">
        <w:rPr>
          <w:rFonts w:ascii="Arial" w:hAnsi="Arial" w:cs="Arial"/>
          <w:b/>
          <w:bCs/>
          <w:lang w:val="en-GB"/>
        </w:rPr>
        <w:t>readings and activities</w:t>
      </w:r>
    </w:p>
    <w:p w14:paraId="26503D1F" w14:textId="3294A06C" w:rsidR="0024674B" w:rsidRDefault="0024674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[Please note the following dates for the summer term: For the SU session, classes will start on May 11 and end on August 12. For the S1 session, classes will start on May 11 and end on June 22. For the S2 session, classes will start on June 29 and end on August 12.]</w:t>
      </w:r>
    </w:p>
    <w:p w14:paraId="0ADB2E9F" w14:textId="7BED1756" w:rsidR="0024674B" w:rsidRDefault="0024674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tbl>
      <w:tblPr>
        <w:tblStyle w:val="TableGrid"/>
        <w:tblW w:w="0" w:type="auto"/>
        <w:tblLook w:val="04A0" w:firstRow="1" w:lastRow="0" w:firstColumn="1" w:lastColumn="0" w:noHBand="0" w:noVBand="1"/>
      </w:tblPr>
      <w:tblGrid>
        <w:gridCol w:w="2065"/>
        <w:gridCol w:w="7285"/>
      </w:tblGrid>
      <w:tr w:rsidR="000C767A" w14:paraId="113EC417" w14:textId="77777777" w:rsidTr="003D2505">
        <w:tc>
          <w:tcPr>
            <w:tcW w:w="9350" w:type="dxa"/>
            <w:gridSpan w:val="2"/>
          </w:tcPr>
          <w:p w14:paraId="7F1CDC5C" w14:textId="1C6C669D" w:rsidR="000C767A" w:rsidRDefault="000C767A" w:rsidP="000C76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center"/>
              <w:rPr>
                <w:rFonts w:ascii="Arial" w:hAnsi="Arial" w:cs="Arial"/>
                <w:lang w:val="en-GB"/>
              </w:rPr>
            </w:pPr>
            <w:r>
              <w:rPr>
                <w:rFonts w:ascii="Arial" w:hAnsi="Arial" w:cs="Arial"/>
                <w:lang w:val="en-GB"/>
              </w:rPr>
              <w:t>Module 1: [Title]</w:t>
            </w:r>
          </w:p>
        </w:tc>
      </w:tr>
      <w:tr w:rsidR="000C767A" w14:paraId="59B43EDC" w14:textId="77777777" w:rsidTr="000C767A">
        <w:tc>
          <w:tcPr>
            <w:tcW w:w="2065" w:type="dxa"/>
          </w:tcPr>
          <w:p w14:paraId="2FF553D7" w14:textId="3C1067A1"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1</w:t>
            </w:r>
          </w:p>
        </w:tc>
        <w:tc>
          <w:tcPr>
            <w:tcW w:w="7285" w:type="dxa"/>
          </w:tcPr>
          <w:p w14:paraId="18DAB54A" w14:textId="18FDC874"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03A9535B" w14:textId="5AFFDC56"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4B4B30C" w14:textId="2C60D158"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p w14:paraId="7DEE5867" w14:textId="610B58BD" w:rsidR="000C767A" w:rsidRPr="000C767A" w:rsidRDefault="000C767A" w:rsidP="000C767A">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0C767A">
              <w:rPr>
                <w:rFonts w:ascii="Arial" w:hAnsi="Arial" w:cs="Arial"/>
                <w:lang w:val="en-GB"/>
              </w:rPr>
              <w:t xml:space="preserve">Complete the </w:t>
            </w:r>
            <w:hyperlink r:id="rId27" w:history="1">
              <w:r w:rsidRPr="000C767A">
                <w:rPr>
                  <w:rStyle w:val="Hyperlink"/>
                  <w:rFonts w:ascii="Arial" w:hAnsi="Arial" w:cs="Arial"/>
                  <w:lang w:val="en-GB"/>
                </w:rPr>
                <w:t>Academic Integrity Module</w:t>
              </w:r>
            </w:hyperlink>
          </w:p>
          <w:p w14:paraId="719E1C65" w14:textId="7B2B2DDE"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tc>
      </w:tr>
      <w:tr w:rsidR="000C767A" w14:paraId="63900C92" w14:textId="77777777" w:rsidTr="000C767A">
        <w:tc>
          <w:tcPr>
            <w:tcW w:w="2065" w:type="dxa"/>
          </w:tcPr>
          <w:p w14:paraId="72DC549C" w14:textId="62A6B52B"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2</w:t>
            </w:r>
          </w:p>
        </w:tc>
        <w:tc>
          <w:tcPr>
            <w:tcW w:w="7285" w:type="dxa"/>
          </w:tcPr>
          <w:p w14:paraId="73784AE9"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438593B0"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9A6EAF2" w14:textId="3DA8AE7F"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tc>
      </w:tr>
      <w:tr w:rsidR="000C767A" w14:paraId="4C8F6E76" w14:textId="77777777" w:rsidTr="000C767A">
        <w:tc>
          <w:tcPr>
            <w:tcW w:w="2065" w:type="dxa"/>
          </w:tcPr>
          <w:p w14:paraId="283F21E5" w14:textId="6C835C05"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3</w:t>
            </w:r>
          </w:p>
        </w:tc>
        <w:tc>
          <w:tcPr>
            <w:tcW w:w="7285" w:type="dxa"/>
          </w:tcPr>
          <w:p w14:paraId="7C619C0A"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30F57B1E"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19041467" w14:textId="1DC3829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tc>
      </w:tr>
      <w:tr w:rsidR="000C767A" w14:paraId="57A0061D" w14:textId="77777777" w:rsidTr="000C767A">
        <w:tc>
          <w:tcPr>
            <w:tcW w:w="2065" w:type="dxa"/>
          </w:tcPr>
          <w:p w14:paraId="0259FBA1" w14:textId="1C7B0880"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4</w:t>
            </w:r>
          </w:p>
          <w:p w14:paraId="098BCB86"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(if this is the end </w:t>
            </w:r>
          </w:p>
          <w:p w14:paraId="3599C7BA" w14:textId="77BFAE68"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of the module)</w:t>
            </w:r>
          </w:p>
          <w:p w14:paraId="06A16393" w14:textId="51DE610E"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tc>
        <w:tc>
          <w:tcPr>
            <w:tcW w:w="7285" w:type="dxa"/>
          </w:tcPr>
          <w:p w14:paraId="0701D361"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4361A9B7"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DA60FF1" w14:textId="77AA8644"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Final d</w:t>
            </w:r>
            <w:r w:rsidR="0009186C">
              <w:rPr>
                <w:rFonts w:ascii="Arial" w:hAnsi="Arial" w:cs="Arial"/>
                <w:b/>
                <w:bCs/>
                <w:lang w:val="en-GB"/>
              </w:rPr>
              <w:t xml:space="preserve">eadline </w:t>
            </w:r>
            <w:r>
              <w:rPr>
                <w:rFonts w:ascii="Arial" w:hAnsi="Arial" w:cs="Arial"/>
                <w:b/>
                <w:bCs/>
                <w:lang w:val="en-GB"/>
              </w:rPr>
              <w:t xml:space="preserve">for </w:t>
            </w:r>
            <w:r w:rsidR="0009186C">
              <w:rPr>
                <w:rFonts w:ascii="Arial" w:hAnsi="Arial" w:cs="Arial"/>
                <w:b/>
                <w:bCs/>
                <w:lang w:val="en-GB"/>
              </w:rPr>
              <w:t xml:space="preserve">submitting </w:t>
            </w:r>
            <w:r>
              <w:rPr>
                <w:rFonts w:ascii="Arial" w:hAnsi="Arial" w:cs="Arial"/>
                <w:b/>
                <w:bCs/>
                <w:lang w:val="en-GB"/>
              </w:rPr>
              <w:t xml:space="preserve">assignments in Module 1, or </w:t>
            </w:r>
          </w:p>
          <w:p w14:paraId="7875BB51" w14:textId="2C849F35" w:rsidR="000C767A" w:rsidRP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b/>
                <w:bCs/>
                <w:lang w:val="en-GB"/>
              </w:rPr>
              <w:t>Assessment date</w:t>
            </w:r>
          </w:p>
        </w:tc>
      </w:tr>
      <w:tr w:rsidR="00394C43" w14:paraId="5F836BF8" w14:textId="77777777" w:rsidTr="002C7658">
        <w:tc>
          <w:tcPr>
            <w:tcW w:w="9350" w:type="dxa"/>
            <w:gridSpan w:val="2"/>
          </w:tcPr>
          <w:p w14:paraId="659D52EE" w14:textId="27F0E69E" w:rsidR="00394C43" w:rsidRDefault="00394C43" w:rsidP="00394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center"/>
              <w:rPr>
                <w:rFonts w:ascii="Arial" w:hAnsi="Arial" w:cs="Arial"/>
                <w:lang w:val="en-GB"/>
              </w:rPr>
            </w:pPr>
            <w:r>
              <w:rPr>
                <w:rFonts w:ascii="Arial" w:hAnsi="Arial" w:cs="Arial"/>
                <w:lang w:val="en-GB"/>
              </w:rPr>
              <w:t>Module 2: [Title]</w:t>
            </w:r>
          </w:p>
        </w:tc>
      </w:tr>
      <w:tr w:rsidR="00394C43" w14:paraId="2447AC7D" w14:textId="77777777" w:rsidTr="000C767A">
        <w:tc>
          <w:tcPr>
            <w:tcW w:w="2065" w:type="dxa"/>
          </w:tcPr>
          <w:p w14:paraId="6A0EFE6D" w14:textId="06FFF087" w:rsidR="00394C43" w:rsidRDefault="00394C43"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5</w:t>
            </w:r>
          </w:p>
        </w:tc>
        <w:tc>
          <w:tcPr>
            <w:tcW w:w="7285" w:type="dxa"/>
          </w:tcPr>
          <w:p w14:paraId="1331DCBB" w14:textId="77777777" w:rsidR="00394C43" w:rsidRDefault="005C690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0AAD3649" w14:textId="77777777" w:rsidR="005C690C" w:rsidRDefault="005C690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5C437E0D" w14:textId="4A27CEA8" w:rsidR="005C690C" w:rsidRDefault="005C690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tc>
      </w:tr>
    </w:tbl>
    <w:p w14:paraId="51A5493C"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73FA4663" w14:textId="636B3AA6"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bookmarkEnd w:id="0"/>
    <w:p w14:paraId="25508374" w14:textId="5A565264" w:rsidR="00F104E7" w:rsidRPr="003A2BA1" w:rsidRDefault="00F104E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sz w:val="22"/>
          <w:szCs w:val="22"/>
          <w:lang w:val="en-GB"/>
        </w:rPr>
      </w:pPr>
    </w:p>
    <w:sectPr w:rsidR="00F104E7" w:rsidRPr="003A2BA1" w:rsidSect="00392CDB">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6DD8" w14:textId="77777777" w:rsidR="00260762" w:rsidRDefault="00260762" w:rsidP="00230DD3">
      <w:r>
        <w:separator/>
      </w:r>
    </w:p>
  </w:endnote>
  <w:endnote w:type="continuationSeparator" w:id="0">
    <w:p w14:paraId="7D099438" w14:textId="77777777" w:rsidR="00260762" w:rsidRDefault="00260762"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954E" w14:textId="77777777" w:rsidR="00260762" w:rsidRDefault="00260762" w:rsidP="00230DD3">
      <w:r>
        <w:separator/>
      </w:r>
    </w:p>
  </w:footnote>
  <w:footnote w:type="continuationSeparator" w:id="0">
    <w:p w14:paraId="7FC68EF1" w14:textId="77777777" w:rsidR="00260762" w:rsidRDefault="00260762"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8"/>
  </w:num>
  <w:num w:numId="4">
    <w:abstractNumId w:val="12"/>
  </w:num>
  <w:num w:numId="5">
    <w:abstractNumId w:val="3"/>
  </w:num>
  <w:num w:numId="6">
    <w:abstractNumId w:val="2"/>
  </w:num>
  <w:num w:numId="7">
    <w:abstractNumId w:val="4"/>
  </w:num>
  <w:num w:numId="8">
    <w:abstractNumId w:val="6"/>
  </w:num>
  <w:num w:numId="9">
    <w:abstractNumId w:val="7"/>
  </w:num>
  <w:num w:numId="10">
    <w:abstractNumId w:val="10"/>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E8"/>
    <w:rsid w:val="0000218A"/>
    <w:rsid w:val="00022031"/>
    <w:rsid w:val="000355A5"/>
    <w:rsid w:val="000362FF"/>
    <w:rsid w:val="00043903"/>
    <w:rsid w:val="00087500"/>
    <w:rsid w:val="0009057B"/>
    <w:rsid w:val="0009186C"/>
    <w:rsid w:val="00096C42"/>
    <w:rsid w:val="000A1202"/>
    <w:rsid w:val="000C36F0"/>
    <w:rsid w:val="000C767A"/>
    <w:rsid w:val="000F7C81"/>
    <w:rsid w:val="00101572"/>
    <w:rsid w:val="00116E50"/>
    <w:rsid w:val="00116EAE"/>
    <w:rsid w:val="00123DE8"/>
    <w:rsid w:val="001325C9"/>
    <w:rsid w:val="001469D3"/>
    <w:rsid w:val="00155138"/>
    <w:rsid w:val="00160A87"/>
    <w:rsid w:val="00163EB9"/>
    <w:rsid w:val="00165A88"/>
    <w:rsid w:val="0017530C"/>
    <w:rsid w:val="001933F6"/>
    <w:rsid w:val="00195DBB"/>
    <w:rsid w:val="00197568"/>
    <w:rsid w:val="001A053F"/>
    <w:rsid w:val="001B02D3"/>
    <w:rsid w:val="001C1BDF"/>
    <w:rsid w:val="001C30B0"/>
    <w:rsid w:val="001C30E8"/>
    <w:rsid w:val="001E56C5"/>
    <w:rsid w:val="00225A4D"/>
    <w:rsid w:val="00230DD3"/>
    <w:rsid w:val="002349E9"/>
    <w:rsid w:val="0024674B"/>
    <w:rsid w:val="00260762"/>
    <w:rsid w:val="00261F41"/>
    <w:rsid w:val="0026642A"/>
    <w:rsid w:val="0027177B"/>
    <w:rsid w:val="00275A19"/>
    <w:rsid w:val="002A0392"/>
    <w:rsid w:val="002B2F71"/>
    <w:rsid w:val="002B5ECC"/>
    <w:rsid w:val="002D0EE9"/>
    <w:rsid w:val="002D1E0A"/>
    <w:rsid w:val="002D7492"/>
    <w:rsid w:val="002E7200"/>
    <w:rsid w:val="002F63E9"/>
    <w:rsid w:val="003030F3"/>
    <w:rsid w:val="003036C3"/>
    <w:rsid w:val="003133D0"/>
    <w:rsid w:val="00313581"/>
    <w:rsid w:val="00313F44"/>
    <w:rsid w:val="003171A1"/>
    <w:rsid w:val="00335126"/>
    <w:rsid w:val="003413D8"/>
    <w:rsid w:val="0034411E"/>
    <w:rsid w:val="003501D0"/>
    <w:rsid w:val="00392CDB"/>
    <w:rsid w:val="00394C43"/>
    <w:rsid w:val="003A2BA1"/>
    <w:rsid w:val="003B4DA6"/>
    <w:rsid w:val="003C465B"/>
    <w:rsid w:val="003C53E5"/>
    <w:rsid w:val="003F0DC5"/>
    <w:rsid w:val="003F4165"/>
    <w:rsid w:val="00400248"/>
    <w:rsid w:val="004010AC"/>
    <w:rsid w:val="004077DC"/>
    <w:rsid w:val="00412057"/>
    <w:rsid w:val="00417DD3"/>
    <w:rsid w:val="00422F48"/>
    <w:rsid w:val="00423555"/>
    <w:rsid w:val="004266D6"/>
    <w:rsid w:val="00426DDE"/>
    <w:rsid w:val="0043170F"/>
    <w:rsid w:val="00446FD6"/>
    <w:rsid w:val="00450DD0"/>
    <w:rsid w:val="00460C21"/>
    <w:rsid w:val="00461134"/>
    <w:rsid w:val="00467866"/>
    <w:rsid w:val="00480818"/>
    <w:rsid w:val="004876B3"/>
    <w:rsid w:val="00490845"/>
    <w:rsid w:val="0049534D"/>
    <w:rsid w:val="00495CD1"/>
    <w:rsid w:val="004C08A3"/>
    <w:rsid w:val="004F2D45"/>
    <w:rsid w:val="004F6E3A"/>
    <w:rsid w:val="0050174D"/>
    <w:rsid w:val="00517E1C"/>
    <w:rsid w:val="00530597"/>
    <w:rsid w:val="005349B1"/>
    <w:rsid w:val="0055340C"/>
    <w:rsid w:val="00585688"/>
    <w:rsid w:val="00591F5A"/>
    <w:rsid w:val="005A4985"/>
    <w:rsid w:val="005C1C07"/>
    <w:rsid w:val="005C690C"/>
    <w:rsid w:val="005E02F2"/>
    <w:rsid w:val="005F4842"/>
    <w:rsid w:val="00600B56"/>
    <w:rsid w:val="00602391"/>
    <w:rsid w:val="00617927"/>
    <w:rsid w:val="006254C0"/>
    <w:rsid w:val="00637676"/>
    <w:rsid w:val="00637C62"/>
    <w:rsid w:val="00651738"/>
    <w:rsid w:val="006622A9"/>
    <w:rsid w:val="00663B43"/>
    <w:rsid w:val="00673FF8"/>
    <w:rsid w:val="00682AE4"/>
    <w:rsid w:val="006B0005"/>
    <w:rsid w:val="006B0AB6"/>
    <w:rsid w:val="006B1AAE"/>
    <w:rsid w:val="006C1CCB"/>
    <w:rsid w:val="00710498"/>
    <w:rsid w:val="00712BA4"/>
    <w:rsid w:val="00727B83"/>
    <w:rsid w:val="0073435A"/>
    <w:rsid w:val="00734806"/>
    <w:rsid w:val="0075393C"/>
    <w:rsid w:val="007615E0"/>
    <w:rsid w:val="007769D4"/>
    <w:rsid w:val="00782D90"/>
    <w:rsid w:val="00796CAC"/>
    <w:rsid w:val="007B3818"/>
    <w:rsid w:val="007C0CB7"/>
    <w:rsid w:val="007C5329"/>
    <w:rsid w:val="007D23C3"/>
    <w:rsid w:val="007F4FC4"/>
    <w:rsid w:val="007F5235"/>
    <w:rsid w:val="0080331C"/>
    <w:rsid w:val="0081299A"/>
    <w:rsid w:val="00861E41"/>
    <w:rsid w:val="00871893"/>
    <w:rsid w:val="0087303B"/>
    <w:rsid w:val="008A0480"/>
    <w:rsid w:val="008A6B78"/>
    <w:rsid w:val="008B69D5"/>
    <w:rsid w:val="008E5ED3"/>
    <w:rsid w:val="009255A7"/>
    <w:rsid w:val="00926A72"/>
    <w:rsid w:val="00936160"/>
    <w:rsid w:val="00941CCC"/>
    <w:rsid w:val="00943E93"/>
    <w:rsid w:val="00952244"/>
    <w:rsid w:val="00984DD7"/>
    <w:rsid w:val="009C48AD"/>
    <w:rsid w:val="009D2B06"/>
    <w:rsid w:val="009E7493"/>
    <w:rsid w:val="00A04A3A"/>
    <w:rsid w:val="00A3123A"/>
    <w:rsid w:val="00A34BA1"/>
    <w:rsid w:val="00A429C6"/>
    <w:rsid w:val="00A52108"/>
    <w:rsid w:val="00A56D07"/>
    <w:rsid w:val="00A636A9"/>
    <w:rsid w:val="00A66ED5"/>
    <w:rsid w:val="00A85036"/>
    <w:rsid w:val="00A907D1"/>
    <w:rsid w:val="00AA1666"/>
    <w:rsid w:val="00AA58A6"/>
    <w:rsid w:val="00AB396C"/>
    <w:rsid w:val="00AC04E8"/>
    <w:rsid w:val="00AC0877"/>
    <w:rsid w:val="00AC420A"/>
    <w:rsid w:val="00AC6540"/>
    <w:rsid w:val="00AE103B"/>
    <w:rsid w:val="00B116BF"/>
    <w:rsid w:val="00B23F69"/>
    <w:rsid w:val="00B2795D"/>
    <w:rsid w:val="00B7564A"/>
    <w:rsid w:val="00B83B66"/>
    <w:rsid w:val="00B9357A"/>
    <w:rsid w:val="00B971FF"/>
    <w:rsid w:val="00B977FE"/>
    <w:rsid w:val="00BA3F52"/>
    <w:rsid w:val="00BD50BB"/>
    <w:rsid w:val="00C07590"/>
    <w:rsid w:val="00C40377"/>
    <w:rsid w:val="00C4186F"/>
    <w:rsid w:val="00C47E3D"/>
    <w:rsid w:val="00C75714"/>
    <w:rsid w:val="00C80484"/>
    <w:rsid w:val="00C85155"/>
    <w:rsid w:val="00C85FB1"/>
    <w:rsid w:val="00CA70E1"/>
    <w:rsid w:val="00CC5087"/>
    <w:rsid w:val="00CD703E"/>
    <w:rsid w:val="00CF0402"/>
    <w:rsid w:val="00CF6A37"/>
    <w:rsid w:val="00D06069"/>
    <w:rsid w:val="00D07D97"/>
    <w:rsid w:val="00D20B39"/>
    <w:rsid w:val="00D225F5"/>
    <w:rsid w:val="00D26923"/>
    <w:rsid w:val="00D32DCF"/>
    <w:rsid w:val="00D34D65"/>
    <w:rsid w:val="00D418C2"/>
    <w:rsid w:val="00D41B2D"/>
    <w:rsid w:val="00D65805"/>
    <w:rsid w:val="00D803F5"/>
    <w:rsid w:val="00D94854"/>
    <w:rsid w:val="00D95148"/>
    <w:rsid w:val="00DC70F4"/>
    <w:rsid w:val="00DD5689"/>
    <w:rsid w:val="00E01044"/>
    <w:rsid w:val="00E159B4"/>
    <w:rsid w:val="00E256EB"/>
    <w:rsid w:val="00E610FF"/>
    <w:rsid w:val="00E658F0"/>
    <w:rsid w:val="00E6648A"/>
    <w:rsid w:val="00E71A55"/>
    <w:rsid w:val="00E87624"/>
    <w:rsid w:val="00EC7B33"/>
    <w:rsid w:val="00EF7BB3"/>
    <w:rsid w:val="00F0595B"/>
    <w:rsid w:val="00F104E7"/>
    <w:rsid w:val="00F175A0"/>
    <w:rsid w:val="00F17913"/>
    <w:rsid w:val="00F31AEF"/>
    <w:rsid w:val="00F43B75"/>
    <w:rsid w:val="00F630E2"/>
    <w:rsid w:val="00F71C2D"/>
    <w:rsid w:val="00FA161E"/>
    <w:rsid w:val="00FA2F8A"/>
    <w:rsid w:val="00FA342E"/>
    <w:rsid w:val="00FB6A52"/>
    <w:rsid w:val="00FD2C0F"/>
    <w:rsid w:val="00FE09CA"/>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styleId="UnresolvedMention">
    <w:name w:val="Unresolved Mention"/>
    <w:basedOn w:val="DefaultParagraphFont"/>
    <w:uiPriority w:val="99"/>
    <w:semiHidden/>
    <w:unhideWhenUsed/>
    <w:rsid w:val="00B116BF"/>
    <w:rPr>
      <w:color w:val="605E5C"/>
      <w:shd w:val="clear" w:color="auto" w:fill="E1DFDD"/>
    </w:rPr>
  </w:style>
  <w:style w:type="paragraph" w:styleId="ListParagraph">
    <w:name w:val="List Paragraph"/>
    <w:basedOn w:val="Normal"/>
    <w:uiPriority w:val="34"/>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8A3"/>
    <w:pPr>
      <w:widowControl/>
      <w:autoSpaceDE/>
      <w:autoSpaceDN/>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thelp.yorku.ca/student-guide-to-moodle" TargetMode="External"/><Relationship Id="rId13" Type="http://schemas.openxmlformats.org/officeDocument/2006/relationships/hyperlink" Target="https://www.speedtest.net/" TargetMode="External"/><Relationship Id="rId18" Type="http://schemas.openxmlformats.org/officeDocument/2006/relationships/hyperlink" Target="https://secretariat-policies.info.yorku.ca/policies/grading-scheme-and-feedback-policy/" TargetMode="External"/><Relationship Id="rId26" Type="http://schemas.openxmlformats.org/officeDocument/2006/relationships/hyperlink" Target="https://secretariat.info.yorku.ca/files/CourseInformationForStudentsAugust2012-.pdf?x45720" TargetMode="External"/><Relationship Id="rId3" Type="http://schemas.openxmlformats.org/officeDocument/2006/relationships/styles" Target="styles.xml"/><Relationship Id="rId21" Type="http://schemas.openxmlformats.org/officeDocument/2006/relationships/hyperlink" Target="https://secretariat-policies.info.yorku.ca/policies/academic-honesty-senate-policy-on/" TargetMode="External"/><Relationship Id="rId7" Type="http://schemas.openxmlformats.org/officeDocument/2006/relationships/endnotes" Target="endnotes.xml"/><Relationship Id="rId12" Type="http://schemas.openxmlformats.org/officeDocument/2006/relationships/hyperlink" Target="http://elearning-guide.apps01.yorku.ca/" TargetMode="External"/><Relationship Id="rId17" Type="http://schemas.openxmlformats.org/officeDocument/2006/relationships/hyperlink" Target="https://bookstore.yorku.ca/" TargetMode="External"/><Relationship Id="rId25" Type="http://schemas.openxmlformats.org/officeDocument/2006/relationships/hyperlink" Target="https://secretariat-policies.info.yorku.ca/policies/academic-accommodation-for-students-with-disabilities-guidelines-procedures-and-definitions/" TargetMode="External"/><Relationship Id="rId2" Type="http://schemas.openxmlformats.org/officeDocument/2006/relationships/numbering" Target="numbering.xml"/><Relationship Id="rId16" Type="http://schemas.openxmlformats.org/officeDocument/2006/relationships/hyperlink" Target="mailto:copy@yorku.ca" TargetMode="External"/><Relationship Id="rId20" Type="http://schemas.openxmlformats.org/officeDocument/2006/relationships/hyperlink" Target="https://spark.library.yorku.ca/academic-integrity-what-is-academic-integr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mputing.yorku.ca/" TargetMode="External"/><Relationship Id="rId24" Type="http://schemas.openxmlformats.org/officeDocument/2006/relationships/hyperlink" Target="https://oscr.students.yorku.ca/csrr" TargetMode="External"/><Relationship Id="rId5" Type="http://schemas.openxmlformats.org/officeDocument/2006/relationships/webSettings" Target="webSettings.xml"/><Relationship Id="rId15" Type="http://schemas.openxmlformats.org/officeDocument/2006/relationships/hyperlink" Target="https://bold.info.yorku.ca/interact-with-students/" TargetMode="External"/><Relationship Id="rId23" Type="http://schemas.openxmlformats.org/officeDocument/2006/relationships/hyperlink" Target="https://taylorinstitute.ucalgary.ca/teaching-continuity/student-assessment-ideas" TargetMode="External"/><Relationship Id="rId28" Type="http://schemas.openxmlformats.org/officeDocument/2006/relationships/fontTable" Target="fontTable.xml"/><Relationship Id="rId10" Type="http://schemas.openxmlformats.org/officeDocument/2006/relationships/hyperlink" Target="http://staff.computing.yorku.ca/wp-content/uploads/sites/3/2012/02/Zoom@YorkU-User-Reference-Guide.pdf" TargetMode="External"/><Relationship Id="rId19" Type="http://schemas.openxmlformats.org/officeDocument/2006/relationships/hyperlink" Target="https://secretariat.info.yorku.ca/files/BasicCourseOutlineTemplateNovember2013-.docx?x45720" TargetMode="External"/><Relationship Id="rId4" Type="http://schemas.openxmlformats.org/officeDocument/2006/relationships/settings" Target="settings.xml"/><Relationship Id="rId9" Type="http://schemas.openxmlformats.org/officeDocument/2006/relationships/hyperlink" Target="https://staff.computing.yorku.ca/wp-content/uploads/sites/3/2020/03/Zoom@YorkU-Best-Practicesv2.pdf" TargetMode="External"/><Relationship Id="rId14" Type="http://schemas.openxmlformats.org/officeDocument/2006/relationships/hyperlink" Target="https://eso.laps.yorku.ca/goingdigital/" TargetMode="External"/><Relationship Id="rId22" Type="http://schemas.openxmlformats.org/officeDocument/2006/relationships/hyperlink" Target="https://bold.info.yorku.ca/" TargetMode="External"/><Relationship Id="rId27" Type="http://schemas.openxmlformats.org/officeDocument/2006/relationships/hyperlink" Target="https://spark.library.yorku.ca/academic-integrity-what-is-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EB33-B511-4E49-8735-2433F02D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11122</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Associate Dean Teaching &amp; Learning LA&amp;PS</cp:lastModifiedBy>
  <cp:revision>88</cp:revision>
  <cp:lastPrinted>2006-03-22T13:53:00Z</cp:lastPrinted>
  <dcterms:created xsi:type="dcterms:W3CDTF">2020-04-09T14:32:00Z</dcterms:created>
  <dcterms:modified xsi:type="dcterms:W3CDTF">2020-04-17T13:59:00Z</dcterms:modified>
</cp:coreProperties>
</file>