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F1FDA" w14:textId="194B3D26" w:rsidR="1AB50A57" w:rsidRDefault="1AB50A57" w:rsidP="00B90678">
      <w:pPr>
        <w:tabs>
          <w:tab w:val="left" w:pos="284"/>
          <w:tab w:val="left" w:pos="7920"/>
        </w:tabs>
        <w:spacing w:before="120"/>
        <w:ind w:right="43"/>
        <w:jc w:val="both"/>
        <w:rPr>
          <w:rFonts w:asciiTheme="minorHAnsi" w:eastAsiaTheme="minorEastAsia" w:hAnsiTheme="minorHAnsi" w:cstheme="minorBidi"/>
        </w:rPr>
      </w:pPr>
      <w:r w:rsidRPr="1D465880">
        <w:rPr>
          <w:rFonts w:asciiTheme="minorHAnsi" w:eastAsiaTheme="minorEastAsia" w:hAnsiTheme="minorHAnsi" w:cstheme="minorBidi"/>
          <w:b/>
          <w:bCs/>
          <w:lang w:val="en-GB"/>
        </w:rPr>
        <w:t>Note:</w:t>
      </w:r>
      <w:r w:rsidRPr="1D465880">
        <w:rPr>
          <w:rFonts w:asciiTheme="minorHAnsi" w:eastAsiaTheme="minorEastAsia" w:hAnsiTheme="minorHAnsi" w:cstheme="minorBidi"/>
          <w:lang w:val="en-GB"/>
        </w:rPr>
        <w:t xml:space="preserve"> In this template, t</w:t>
      </w:r>
      <w:r w:rsidRPr="1D465880">
        <w:rPr>
          <w:rFonts w:asciiTheme="minorHAnsi" w:eastAsiaTheme="minorEastAsia" w:hAnsiTheme="minorHAnsi" w:cstheme="minorBidi"/>
        </w:rPr>
        <w:t xml:space="preserve">he sections in red are mandatory in any syllabus. The sections in green are </w:t>
      </w:r>
      <w:r w:rsidR="51BE2287" w:rsidRPr="1D465880">
        <w:rPr>
          <w:rFonts w:asciiTheme="minorHAnsi" w:eastAsiaTheme="minorEastAsia" w:hAnsiTheme="minorHAnsi" w:cstheme="minorBidi"/>
        </w:rPr>
        <w:t>quite common,</w:t>
      </w:r>
      <w:r w:rsidRPr="1D465880">
        <w:rPr>
          <w:rFonts w:asciiTheme="minorHAnsi" w:eastAsiaTheme="minorEastAsia" w:hAnsiTheme="minorHAnsi" w:cstheme="minorBidi"/>
        </w:rPr>
        <w:t xml:space="preserve"> and your university might have clauses already available for you. The sections in purple are linked to a motivational syllabus. All of the titles are in blue, which</w:t>
      </w:r>
      <w:r w:rsidR="7F354CC5" w:rsidRPr="1D465880">
        <w:rPr>
          <w:rFonts w:asciiTheme="minorHAnsi" w:eastAsiaTheme="minorEastAsia" w:hAnsiTheme="minorHAnsi" w:cstheme="minorBidi"/>
        </w:rPr>
        <w:t>,</w:t>
      </w:r>
      <w:r w:rsidRPr="1D465880">
        <w:rPr>
          <w:rFonts w:asciiTheme="minorHAnsi" w:eastAsiaTheme="minorEastAsia" w:hAnsiTheme="minorHAnsi" w:cstheme="minorBidi"/>
        </w:rPr>
        <w:t xml:space="preserve"> when the whole syllabus is written in the same color, will help navigating the different sections. </w:t>
      </w:r>
    </w:p>
    <w:p w14:paraId="7BD5D576" w14:textId="1FAAD60F" w:rsidR="1D465880" w:rsidRDefault="00B90678" w:rsidP="00B90678">
      <w:pPr>
        <w:tabs>
          <w:tab w:val="left" w:pos="284"/>
          <w:tab w:val="left" w:pos="7920"/>
        </w:tabs>
        <w:ind w:right="48"/>
        <w:jc w:val="both"/>
        <w:rPr>
          <w:rFonts w:asciiTheme="minorHAnsi" w:eastAsiaTheme="minorEastAsia" w:hAnsiTheme="minorHAnsi" w:cstheme="minorBidi"/>
          <w:b/>
          <w:bCs/>
          <w:color w:val="FF0000"/>
          <w:lang w:val="en-GB"/>
        </w:rPr>
      </w:pPr>
      <w:r>
        <w:rPr>
          <w:rFonts w:ascii="Times New Roman" w:eastAsia="SimSun" w:hAnsi="Times New Roman"/>
          <w:noProof/>
        </w:rPr>
        <mc:AlternateContent>
          <mc:Choice Requires="wps">
            <w:drawing>
              <wp:anchor distT="0" distB="0" distL="114300" distR="114300" simplePos="0" relativeHeight="251659264" behindDoc="0" locked="0" layoutInCell="1" allowOverlap="1" wp14:anchorId="54D696EB" wp14:editId="7FB67650">
                <wp:simplePos x="0" y="0"/>
                <wp:positionH relativeFrom="margin">
                  <wp:align>center</wp:align>
                </wp:positionH>
                <wp:positionV relativeFrom="margin">
                  <wp:align>top</wp:align>
                </wp:positionV>
                <wp:extent cx="6363970" cy="996315"/>
                <wp:effectExtent l="0" t="0" r="17780" b="13335"/>
                <wp:wrapSquare wrapText="bothSides"/>
                <wp:docPr id="3" name="Text Box 2" descr="This guide is licensed under the Creative Commons Attribution-Non-Commercial-Share-Alike 4.0 International (CC BY-NC-SA 4.0) License (https://creativecommons.org/licenses/by-nc-sa/4.0/) which permits sharing and adapting of the material, provided the original work is properly attributed, any changes are clearly indicated, the material is not used for commercial purposes, and the new version distributes the new contributions under the same license as the original."/>
                <wp:cNvGraphicFramePr/>
                <a:graphic xmlns:a="http://schemas.openxmlformats.org/drawingml/2006/main">
                  <a:graphicData uri="http://schemas.microsoft.com/office/word/2010/wordprocessingShape">
                    <wps:wsp>
                      <wps:cNvSpPr txBox="1"/>
                      <wps:spPr>
                        <a:xfrm>
                          <a:off x="0" y="0"/>
                          <a:ext cx="6363970" cy="996315"/>
                        </a:xfrm>
                        <a:prstGeom prst="rect">
                          <a:avLst/>
                        </a:prstGeom>
                        <a:solidFill>
                          <a:schemeClr val="lt1"/>
                        </a:solidFill>
                        <a:ln w="6350">
                          <a:solidFill>
                            <a:prstClr val="black"/>
                          </a:solidFill>
                        </a:ln>
                      </wps:spPr>
                      <wps:txbx>
                        <w:txbxContent>
                          <w:p w14:paraId="11B81761" w14:textId="7E7ABC5D" w:rsidR="00B90678" w:rsidRDefault="00B90678" w:rsidP="00B90678">
                            <w:pPr>
                              <w:pStyle w:val="Subtitle"/>
                              <w:spacing w:after="0" w:line="240" w:lineRule="auto"/>
                              <w:ind w:right="-144"/>
                            </w:pPr>
                            <w:r>
                              <w:rPr>
                                <w:rFonts w:eastAsia="SimSun" w:cstheme="minorBidi"/>
                                <w:noProof/>
                                <w:color w:val="auto"/>
                                <w:kern w:val="0"/>
                                <w:sz w:val="20"/>
                                <w14:ligatures w14:val="none"/>
                              </w:rPr>
                              <w:drawing>
                                <wp:inline distT="0" distB="0" distL="0" distR="0" wp14:anchorId="4768920F" wp14:editId="0E08B0FE">
                                  <wp:extent cx="845185" cy="290195"/>
                                  <wp:effectExtent l="0" t="0" r="0" b="0"/>
                                  <wp:docPr id="628639069" name="Picture 1" descr="A black and white logo of Creative Commons Attribution-Non-Commercial-Share-Alike 4.0 International (CC BY-NC-SA 4.0)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911230" descr="A black and white logo of Creative Commons Attribution-Non-Commercial-Share-Alike 4.0 International (CC BY-NC-SA 4.0) Licens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5185" cy="290195"/>
                                          </a:xfrm>
                                          <a:prstGeom prst="rect">
                                            <a:avLst/>
                                          </a:prstGeom>
                                          <a:noFill/>
                                          <a:ln>
                                            <a:noFill/>
                                          </a:ln>
                                        </pic:spPr>
                                      </pic:pic>
                                    </a:graphicData>
                                  </a:graphic>
                                </wp:inline>
                              </w:drawing>
                            </w:r>
                            <w:r>
                              <w:rPr>
                                <w:sz w:val="18"/>
                                <w:szCs w:val="18"/>
                              </w:rPr>
                              <w:tab/>
                              <w:t>This guide is licensed under the Creative Commons Attribution-Non-Commercial-Share-Alike 4.0 International (CC BY-NC-SA 4.0) License (</w:t>
                            </w:r>
                            <w:hyperlink r:id="rId12" w:history="1">
                              <w:r>
                                <w:rPr>
                                  <w:rStyle w:val="Hyperlink"/>
                                  <w:sz w:val="18"/>
                                  <w:szCs w:val="18"/>
                                </w:rPr>
                                <w:t>https://creativecommons.org/licenses/by-nc-sa/4.0/</w:t>
                              </w:r>
                            </w:hyperlink>
                            <w:r>
                              <w:rPr>
                                <w:sz w:val="18"/>
                                <w:szCs w:val="18"/>
                              </w:rPr>
                              <w:t xml:space="preserve">) which permits sharing and adapting of the material, provided the original work is properly attributed, any changes are clearly indicated, the material is not used for commercial purposes, and the new version distributes the new contributions under the same license as the original. </w:t>
                            </w:r>
                          </w:p>
                        </w:txbxContent>
                      </wps:txbx>
                      <wps:bodyPr rot="0" spcFirstLastPara="0" vertOverflow="clip" horzOverflow="clip" vert="horz" wrap="square" lIns="91440" tIns="54864" rIns="18288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D696EB" id="_x0000_t202" coordsize="21600,21600" o:spt="202" path="m,l,21600r21600,l21600,xe">
                <v:stroke joinstyle="miter"/>
                <v:path gradientshapeok="t" o:connecttype="rect"/>
              </v:shapetype>
              <v:shape id="Text Box 2" o:spid="_x0000_s1026" type="#_x0000_t202" alt="This guide is licensed under the Creative Commons Attribution-Non-Commercial-Share-Alike 4.0 International (CC BY-NC-SA 4.0) License (https://creativecommons.org/licenses/by-nc-sa/4.0/) which permits sharing and adapting of the material, provided the original work is properly attributed, any changes are clearly indicated, the material is not used for commercial purposes, and the new version distributes the new contributions under the same license as the original." style="position:absolute;left:0;text-align:left;margin-left:0;margin-top:0;width:501.1pt;height:78.45pt;z-index:251659264;visibility:visible;mso-wrap-style:square;mso-width-percent:0;mso-height-percent:0;mso-wrap-distance-left:9pt;mso-wrap-distance-top:0;mso-wrap-distance-right:9pt;mso-wrap-distance-bottom:0;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" fillcolor="white [3201]" strokeweight=".5pt">
                <v:textbox inset=",4.32pt,14.4pt">
                  <w:txbxContent>
                    <w:p w14:paraId="11B81761" w14:textId="7E7ABC5D" w:rsidR="00B90678" w:rsidRDefault="00B90678" w:rsidP="00B90678">
                      <w:pPr>
                        <w:pStyle w:val="Subtitle"/>
                        <w:spacing w:after="0" w:line="240" w:lineRule="auto"/>
                        <w:ind w:right="-144"/>
                      </w:pPr>
                      <w:r>
                        <w:rPr>
                          <w:rFonts w:eastAsia="SimSun" w:cstheme="minorBidi"/>
                          <w:noProof/>
                          <w:color w:val="auto"/>
                          <w:kern w:val="0"/>
                          <w:sz w:val="20"/>
                          <w14:ligatures w14:val="none"/>
                        </w:rPr>
                        <w:drawing>
                          <wp:inline distT="0" distB="0" distL="0" distR="0" wp14:anchorId="4768920F" wp14:editId="0E08B0FE">
                            <wp:extent cx="845185" cy="290195"/>
                            <wp:effectExtent l="0" t="0" r="0" b="0"/>
                            <wp:docPr id="628639069" name="Picture 1" descr="A black and white logo of Creative Commons Attribution-Non-Commercial-Share-Alike 4.0 International (CC BY-NC-SA 4.0)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911230" descr="A black and white logo of Creative Commons Attribution-Non-Commercial-Share-Alike 4.0 International (CC BY-NC-SA 4.0) Licens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5185" cy="290195"/>
                                    </a:xfrm>
                                    <a:prstGeom prst="rect">
                                      <a:avLst/>
                                    </a:prstGeom>
                                    <a:noFill/>
                                    <a:ln>
                                      <a:noFill/>
                                    </a:ln>
                                  </pic:spPr>
                                </pic:pic>
                              </a:graphicData>
                            </a:graphic>
                          </wp:inline>
                        </w:drawing>
                      </w:r>
                      <w:r>
                        <w:rPr>
                          <w:sz w:val="18"/>
                          <w:szCs w:val="18"/>
                        </w:rPr>
                        <w:tab/>
                        <w:t>This guide is licensed under the Creative Commons Attribution-Non-Commercial-Share-Alike 4.0 International (CC BY-NC-SA 4.0) License (</w:t>
                      </w:r>
                      <w:hyperlink r:id="rId13" w:history="1">
                        <w:r>
                          <w:rPr>
                            <w:rStyle w:val="Hyperlink"/>
                            <w:sz w:val="18"/>
                            <w:szCs w:val="18"/>
                          </w:rPr>
                          <w:t>https://creativecommons.org/licenses/by-nc-sa/4.0/</w:t>
                        </w:r>
                      </w:hyperlink>
                      <w:r>
                        <w:rPr>
                          <w:sz w:val="18"/>
                          <w:szCs w:val="18"/>
                        </w:rPr>
                        <w:t xml:space="preserve">) which permits sharing and adapting of the material, provided the original work is properly attributed, any changes are clearly indicated, the material is not used for commercial purposes, and the new version distributes the new contributions under the same license as the original. </w:t>
                      </w:r>
                    </w:p>
                  </w:txbxContent>
                </v:textbox>
                <w10:wrap type="square" anchorx="margin" anchory="margin"/>
              </v:shape>
            </w:pict>
          </mc:Fallback>
        </mc:AlternateContent>
      </w:r>
    </w:p>
    <w:p w14:paraId="06E26E72" w14:textId="3EA9351B" w:rsidR="00B37D26" w:rsidRPr="001F52EF" w:rsidRDefault="4DC97ADA" w:rsidP="1D465880">
      <w:pPr>
        <w:tabs>
          <w:tab w:val="left" w:pos="284"/>
          <w:tab w:val="left" w:pos="7920"/>
        </w:tabs>
        <w:snapToGrid w:val="0"/>
        <w:ind w:right="48"/>
        <w:jc w:val="center"/>
        <w:rPr>
          <w:rStyle w:val="FootnoteReference"/>
          <w:rFonts w:asciiTheme="minorHAnsi" w:eastAsiaTheme="minorEastAsia" w:hAnsiTheme="minorHAnsi" w:cstheme="minorBidi"/>
          <w:b/>
          <w:bCs/>
          <w:color w:val="FF0000"/>
          <w:lang w:val="en-GB"/>
        </w:rPr>
      </w:pPr>
      <w:bookmarkStart w:id="0" w:name="_Hlk37325331"/>
      <w:r w:rsidRPr="1D465880">
        <w:rPr>
          <w:rFonts w:asciiTheme="minorHAnsi" w:eastAsiaTheme="minorEastAsia" w:hAnsiTheme="minorHAnsi" w:cstheme="minorBidi"/>
          <w:b/>
          <w:bCs/>
          <w:color w:val="FF0000"/>
          <w:lang w:val="en-GB"/>
        </w:rPr>
        <w:t xml:space="preserve">NAME OF THE </w:t>
      </w:r>
      <w:r w:rsidR="00B37D26" w:rsidRPr="1D465880">
        <w:rPr>
          <w:rFonts w:asciiTheme="minorHAnsi" w:eastAsiaTheme="minorEastAsia" w:hAnsiTheme="minorHAnsi" w:cstheme="minorBidi"/>
          <w:b/>
          <w:bCs/>
          <w:color w:val="FF0000"/>
          <w:lang w:val="en-GB"/>
        </w:rPr>
        <w:t>UNIVERSITY</w:t>
      </w:r>
    </w:p>
    <w:p w14:paraId="37B3C689" w14:textId="77777777" w:rsidR="00B37D26" w:rsidRPr="001F52EF" w:rsidRDefault="00B37D26" w:rsidP="1D465880">
      <w:pPr>
        <w:tabs>
          <w:tab w:val="left" w:pos="284"/>
          <w:tab w:val="left" w:pos="7920"/>
        </w:tabs>
        <w:snapToGrid w:val="0"/>
        <w:ind w:right="48"/>
        <w:jc w:val="center"/>
        <w:rPr>
          <w:rFonts w:asciiTheme="minorHAnsi" w:eastAsiaTheme="minorEastAsia" w:hAnsiTheme="minorHAnsi" w:cstheme="minorBidi"/>
          <w:b/>
          <w:bCs/>
          <w:color w:val="FF0000"/>
          <w:lang w:val="en-GB"/>
        </w:rPr>
      </w:pPr>
      <w:r w:rsidRPr="1D465880">
        <w:rPr>
          <w:rFonts w:asciiTheme="minorHAnsi" w:eastAsiaTheme="minorEastAsia" w:hAnsiTheme="minorHAnsi" w:cstheme="minorBidi"/>
          <w:b/>
          <w:bCs/>
          <w:color w:val="FF0000"/>
          <w:lang w:val="en-GB"/>
        </w:rPr>
        <w:t>Course code</w:t>
      </w:r>
    </w:p>
    <w:p w14:paraId="06D43550" w14:textId="77777777" w:rsidR="00B37D26" w:rsidRPr="001F52EF" w:rsidRDefault="00B37D26" w:rsidP="1D465880">
      <w:pPr>
        <w:tabs>
          <w:tab w:val="left" w:pos="284"/>
          <w:tab w:val="left" w:pos="7920"/>
        </w:tabs>
        <w:snapToGrid w:val="0"/>
        <w:ind w:right="48"/>
        <w:jc w:val="center"/>
        <w:rPr>
          <w:rFonts w:asciiTheme="minorHAnsi" w:eastAsiaTheme="minorEastAsia" w:hAnsiTheme="minorHAnsi" w:cstheme="minorBidi"/>
          <w:b/>
          <w:bCs/>
          <w:color w:val="FF0000"/>
          <w:lang w:val="en-GB"/>
        </w:rPr>
      </w:pPr>
      <w:r w:rsidRPr="1D465880">
        <w:rPr>
          <w:rFonts w:asciiTheme="minorHAnsi" w:eastAsiaTheme="minorEastAsia" w:hAnsiTheme="minorHAnsi" w:cstheme="minorBidi"/>
          <w:b/>
          <w:bCs/>
          <w:color w:val="FF0000"/>
          <w:lang w:val="en-GB"/>
        </w:rPr>
        <w:t>Course title</w:t>
      </w:r>
    </w:p>
    <w:p w14:paraId="43A79B39" w14:textId="4129FAA4" w:rsidR="00BA6B34" w:rsidRPr="001F52EF" w:rsidRDefault="00B37D26" w:rsidP="1D465880">
      <w:pPr>
        <w:pBdr>
          <w:bottom w:val="single" w:sz="4" w:space="1" w:color="auto"/>
        </w:pBdr>
        <w:tabs>
          <w:tab w:val="left" w:pos="284"/>
          <w:tab w:val="left" w:pos="7920"/>
        </w:tabs>
        <w:snapToGrid w:val="0"/>
        <w:spacing w:after="240"/>
        <w:ind w:right="48"/>
        <w:jc w:val="center"/>
        <w:rPr>
          <w:rFonts w:asciiTheme="minorHAnsi" w:eastAsiaTheme="minorEastAsia" w:hAnsiTheme="minorHAnsi" w:cstheme="minorBidi"/>
          <w:b/>
          <w:bCs/>
          <w:color w:val="FF0000"/>
          <w:lang w:val="en-GB"/>
        </w:rPr>
      </w:pPr>
      <w:r w:rsidRPr="1D465880">
        <w:rPr>
          <w:rFonts w:asciiTheme="minorHAnsi" w:eastAsiaTheme="minorEastAsia" w:hAnsiTheme="minorHAnsi" w:cstheme="minorBidi"/>
          <w:b/>
          <w:bCs/>
          <w:color w:val="FF0000"/>
          <w:lang w:val="en-GB"/>
        </w:rPr>
        <w:t>Session/ter</w:t>
      </w:r>
      <w:r w:rsidR="00F3394F" w:rsidRPr="1D465880">
        <w:rPr>
          <w:rFonts w:asciiTheme="minorHAnsi" w:eastAsiaTheme="minorEastAsia" w:hAnsiTheme="minorHAnsi" w:cstheme="minorBidi"/>
          <w:b/>
          <w:bCs/>
          <w:color w:val="FF0000"/>
          <w:lang w:val="en-GB"/>
        </w:rPr>
        <w:t>m</w:t>
      </w:r>
    </w:p>
    <w:p w14:paraId="16531FE4" w14:textId="4D39101E" w:rsidR="00FF198C" w:rsidRPr="001F52EF" w:rsidRDefault="0001491B" w:rsidP="1D465880">
      <w:pPr>
        <w:tabs>
          <w:tab w:val="left" w:pos="284"/>
          <w:tab w:val="left" w:pos="792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Start with</w:t>
      </w:r>
      <w:r w:rsidR="00D20852" w:rsidRPr="1D465880">
        <w:rPr>
          <w:rFonts w:asciiTheme="minorHAnsi" w:eastAsiaTheme="minorEastAsia" w:hAnsiTheme="minorHAnsi" w:cstheme="minorBidi"/>
          <w:color w:val="7030A0"/>
          <w:lang w:val="en-GB"/>
        </w:rPr>
        <w:t xml:space="preserve"> a welcome statement</w:t>
      </w:r>
      <w:r w:rsidR="008C3107" w:rsidRPr="1D465880">
        <w:rPr>
          <w:rFonts w:asciiTheme="minorHAnsi" w:eastAsiaTheme="minorEastAsia" w:hAnsiTheme="minorHAnsi" w:cstheme="minorBidi"/>
          <w:color w:val="7030A0"/>
          <w:lang w:val="en-GB"/>
        </w:rPr>
        <w:t>, which should explain in simple terms what the course is about and why you’re happy to teach it</w:t>
      </w:r>
      <w:r w:rsidR="2EA6CBE5" w:rsidRPr="1D465880">
        <w:rPr>
          <w:rFonts w:asciiTheme="minorHAnsi" w:eastAsiaTheme="minorEastAsia" w:hAnsiTheme="minorHAnsi" w:cstheme="minorBidi"/>
          <w:color w:val="7030A0"/>
          <w:lang w:val="en-GB"/>
        </w:rPr>
        <w:t>.</w:t>
      </w:r>
      <w:r w:rsidR="4A911B22" w:rsidRPr="1D465880">
        <w:rPr>
          <w:rFonts w:asciiTheme="minorHAnsi" w:eastAsiaTheme="minorEastAsia" w:hAnsiTheme="minorHAnsi" w:cstheme="minorBidi"/>
          <w:color w:val="7030A0"/>
          <w:lang w:val="en-GB"/>
        </w:rPr>
        <w:t xml:space="preserve"> </w:t>
      </w:r>
      <w:r w:rsidR="7A0AA4C4" w:rsidRPr="1D465880">
        <w:rPr>
          <w:rFonts w:asciiTheme="minorHAnsi" w:eastAsiaTheme="minorEastAsia" w:hAnsiTheme="minorHAnsi" w:cstheme="minorBidi"/>
          <w:color w:val="7030A0"/>
          <w:lang w:val="en-GB"/>
        </w:rPr>
        <w:t xml:space="preserve">Your welcome statement should really be your first point of contact with your future students! </w:t>
      </w:r>
    </w:p>
    <w:p w14:paraId="6A55290C" w14:textId="04D5E86C" w:rsidR="00FF198C" w:rsidRPr="001F52EF" w:rsidRDefault="5843F297" w:rsidP="1D465880">
      <w:pPr>
        <w:tabs>
          <w:tab w:val="left" w:pos="284"/>
          <w:tab w:val="left" w:pos="792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w:t>
      </w:r>
      <w:r w:rsidR="4A911B22" w:rsidRPr="1D465880">
        <w:rPr>
          <w:rFonts w:asciiTheme="minorHAnsi" w:eastAsiaTheme="minorEastAsia" w:hAnsiTheme="minorHAnsi" w:cstheme="minorBidi"/>
          <w:b/>
          <w:bCs/>
          <w:color w:val="7030A0"/>
          <w:lang w:val="en-GB"/>
        </w:rPr>
        <w:t>Note:</w:t>
      </w:r>
      <w:r w:rsidR="4A911B22" w:rsidRPr="1D465880">
        <w:rPr>
          <w:rFonts w:asciiTheme="minorHAnsi" w:eastAsiaTheme="minorEastAsia" w:hAnsiTheme="minorHAnsi" w:cstheme="minorBidi"/>
          <w:color w:val="7030A0"/>
          <w:lang w:val="en-GB"/>
        </w:rPr>
        <w:t xml:space="preserve"> </w:t>
      </w:r>
      <w:r w:rsidR="4F27388F" w:rsidRPr="1D465880">
        <w:rPr>
          <w:rFonts w:asciiTheme="minorHAnsi" w:eastAsiaTheme="minorEastAsia" w:hAnsiTheme="minorHAnsi" w:cstheme="minorBidi"/>
          <w:color w:val="7030A0"/>
          <w:lang w:val="en-GB"/>
        </w:rPr>
        <w:t>Use “you” and “I” phrasing instead of the classical “the student” and “the instructor”, as it seems less daunting.]</w:t>
      </w:r>
    </w:p>
    <w:p w14:paraId="0F341D84" w14:textId="7E16EE1D" w:rsidR="00FF198C" w:rsidRPr="001F52EF" w:rsidRDefault="4F27388F" w:rsidP="1D465880">
      <w:pPr>
        <w:tabs>
          <w:tab w:val="left" w:pos="284"/>
          <w:tab w:val="left" w:pos="792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w:t>
      </w:r>
      <w:r w:rsidRPr="1D465880">
        <w:rPr>
          <w:rFonts w:asciiTheme="minorHAnsi" w:eastAsiaTheme="minorEastAsia" w:hAnsiTheme="minorHAnsi" w:cstheme="minorBidi"/>
          <w:b/>
          <w:bCs/>
          <w:color w:val="7030A0"/>
          <w:lang w:val="en-GB"/>
        </w:rPr>
        <w:t>Note:</w:t>
      </w:r>
      <w:r w:rsidRPr="1D465880">
        <w:rPr>
          <w:rFonts w:asciiTheme="minorHAnsi" w:eastAsiaTheme="minorEastAsia" w:hAnsiTheme="minorHAnsi" w:cstheme="minorBidi"/>
          <w:color w:val="7030A0"/>
          <w:lang w:val="en-GB"/>
        </w:rPr>
        <w:t xml:space="preserve"> Instead of a written statement, you can post</w:t>
      </w:r>
      <w:r w:rsidR="4A911B22" w:rsidRPr="1D465880">
        <w:rPr>
          <w:rFonts w:asciiTheme="minorHAnsi" w:eastAsiaTheme="minorEastAsia" w:hAnsiTheme="minorHAnsi" w:cstheme="minorBidi"/>
          <w:color w:val="7030A0"/>
          <w:lang w:val="en-GB"/>
        </w:rPr>
        <w:t xml:space="preserve"> a </w:t>
      </w:r>
      <w:r w:rsidR="6B8B021F" w:rsidRPr="1D465880">
        <w:rPr>
          <w:rFonts w:asciiTheme="minorHAnsi" w:eastAsiaTheme="minorEastAsia" w:hAnsiTheme="minorHAnsi" w:cstheme="minorBidi"/>
          <w:color w:val="7030A0"/>
          <w:lang w:val="en-GB"/>
        </w:rPr>
        <w:t xml:space="preserve">short </w:t>
      </w:r>
      <w:r w:rsidR="4A911B22" w:rsidRPr="1D465880">
        <w:rPr>
          <w:rFonts w:asciiTheme="minorHAnsi" w:eastAsiaTheme="minorEastAsia" w:hAnsiTheme="minorHAnsi" w:cstheme="minorBidi"/>
          <w:color w:val="7030A0"/>
          <w:lang w:val="en-GB"/>
        </w:rPr>
        <w:t>video on your Learning Management System before the start of the semester</w:t>
      </w:r>
      <w:r w:rsidR="5E49935D" w:rsidRPr="1D465880">
        <w:rPr>
          <w:rFonts w:asciiTheme="minorHAnsi" w:eastAsiaTheme="minorEastAsia" w:hAnsiTheme="minorHAnsi" w:cstheme="minorBidi"/>
          <w:color w:val="7030A0"/>
          <w:lang w:val="en-GB"/>
        </w:rPr>
        <w:t>.</w:t>
      </w:r>
      <w:r w:rsidR="4EBA5414" w:rsidRPr="1D465880">
        <w:rPr>
          <w:rFonts w:asciiTheme="minorHAnsi" w:eastAsiaTheme="minorEastAsia" w:hAnsiTheme="minorHAnsi" w:cstheme="minorBidi"/>
          <w:color w:val="7030A0"/>
          <w:lang w:val="en-GB"/>
        </w:rPr>
        <w:t>]</w:t>
      </w:r>
    </w:p>
    <w:p w14:paraId="6C8B7D00" w14:textId="77777777" w:rsidR="008014FC" w:rsidRPr="006355C2" w:rsidRDefault="000079AE" w:rsidP="1D465880">
      <w:pPr>
        <w:spacing w:after="240"/>
        <w:ind w:right="48"/>
        <w:jc w:val="both"/>
        <w:rPr>
          <w:rFonts w:asciiTheme="minorHAnsi" w:eastAsiaTheme="minorEastAsia" w:hAnsiTheme="minorHAnsi" w:cstheme="minorBidi"/>
          <w:noProof/>
        </w:rPr>
      </w:pPr>
      <w:bookmarkStart w:id="1" w:name="_Toc146975942"/>
      <w:r w:rsidRPr="1D465880">
        <w:rPr>
          <w:rFonts w:asciiTheme="minorHAnsi" w:eastAsiaTheme="minorEastAsia" w:hAnsiTheme="minorHAnsi" w:cstheme="minorBidi"/>
          <w:b/>
          <w:bCs/>
          <w:color w:val="4472C4" w:themeColor="accent1"/>
        </w:rPr>
        <w:t>Table of content</w:t>
      </w:r>
      <w:bookmarkEnd w:id="1"/>
    </w:p>
    <w:p w14:paraId="2D3F5D0F" w14:textId="4B3BB9B2" w:rsidR="000A75E1" w:rsidRPr="000A75E1" w:rsidRDefault="008014FC">
      <w:pPr>
        <w:pStyle w:val="TOC1"/>
        <w:rPr>
          <w:rFonts w:eastAsiaTheme="minorEastAsia"/>
          <w:b w:val="0"/>
          <w:bCs/>
          <w:kern w:val="2"/>
          <w:sz w:val="24"/>
          <w:szCs w:val="24"/>
          <w:lang w:val="fr-CA" w:eastAsia="fr-CA"/>
          <w14:ligatures w14:val="standardContextual"/>
        </w:rPr>
      </w:pPr>
      <w:r w:rsidRPr="000A75E1">
        <w:rPr>
          <w:b w:val="0"/>
          <w:bCs/>
          <w:sz w:val="24"/>
          <w:szCs w:val="24"/>
        </w:rPr>
        <w:fldChar w:fldCharType="begin"/>
      </w:r>
      <w:r w:rsidRPr="000A75E1">
        <w:rPr>
          <w:b w:val="0"/>
          <w:bCs/>
          <w:sz w:val="24"/>
          <w:szCs w:val="24"/>
        </w:rPr>
        <w:instrText>TOC \o "1-3" \h \z \u</w:instrText>
      </w:r>
      <w:r w:rsidRPr="000A75E1">
        <w:rPr>
          <w:b w:val="0"/>
          <w:bCs/>
          <w:sz w:val="24"/>
          <w:szCs w:val="24"/>
        </w:rPr>
        <w:fldChar w:fldCharType="separate"/>
      </w:r>
      <w:hyperlink w:anchor="_Toc149395289" w:history="1">
        <w:r w:rsidR="000A75E1" w:rsidRPr="000A75E1">
          <w:rPr>
            <w:rStyle w:val="Hyperlink"/>
            <w:b w:val="0"/>
            <w:bCs/>
            <w:sz w:val="24"/>
            <w:szCs w:val="24"/>
          </w:rPr>
          <w:t>Part 1 – Course information</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_Toc149395289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3</w:t>
        </w:r>
        <w:r w:rsidR="000A75E1" w:rsidRPr="000A75E1">
          <w:rPr>
            <w:b w:val="0"/>
            <w:bCs/>
            <w:webHidden/>
            <w:sz w:val="24"/>
            <w:szCs w:val="24"/>
          </w:rPr>
          <w:fldChar w:fldCharType="end"/>
        </w:r>
      </w:hyperlink>
    </w:p>
    <w:p w14:paraId="72E1D40D" w14:textId="37A7BEB0"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0" w:history="1">
        <w:r w:rsidR="000A75E1" w:rsidRPr="000A75E1">
          <w:rPr>
            <w:rStyle w:val="Hyperlink"/>
            <w:rFonts w:asciiTheme="minorHAnsi" w:hAnsiTheme="minorHAnsi" w:cstheme="minorHAnsi"/>
            <w:bCs/>
            <w:noProof/>
          </w:rPr>
          <w:t>Mode of delivery</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_Toc149395290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3</w:t>
        </w:r>
        <w:r w:rsidR="000A75E1" w:rsidRPr="000A75E1">
          <w:rPr>
            <w:rFonts w:asciiTheme="minorHAnsi" w:hAnsiTheme="minorHAnsi" w:cstheme="minorHAnsi"/>
            <w:bCs/>
            <w:noProof/>
            <w:webHidden/>
          </w:rPr>
          <w:fldChar w:fldCharType="end"/>
        </w:r>
      </w:hyperlink>
    </w:p>
    <w:p w14:paraId="5C90DB20" w14:textId="2164E4BB"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1" w:history="1">
        <w:r w:rsidR="000A75E1" w:rsidRPr="000A75E1">
          <w:rPr>
            <w:rStyle w:val="Hyperlink"/>
            <w:rFonts w:asciiTheme="minorHAnsi" w:hAnsiTheme="minorHAnsi" w:cstheme="minorHAnsi"/>
            <w:bCs/>
            <w:noProof/>
          </w:rPr>
          <w:t>Course description</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_Toc149395291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3</w:t>
        </w:r>
        <w:r w:rsidR="000A75E1" w:rsidRPr="000A75E1">
          <w:rPr>
            <w:rFonts w:asciiTheme="minorHAnsi" w:hAnsiTheme="minorHAnsi" w:cstheme="minorHAnsi"/>
            <w:bCs/>
            <w:noProof/>
            <w:webHidden/>
          </w:rPr>
          <w:fldChar w:fldCharType="end"/>
        </w:r>
      </w:hyperlink>
    </w:p>
    <w:p w14:paraId="3C3343C0" w14:textId="35EF8453"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2" w:history="1">
        <w:r w:rsidR="000A75E1" w:rsidRPr="000A75E1">
          <w:rPr>
            <w:rStyle w:val="Hyperlink"/>
            <w:rFonts w:asciiTheme="minorHAnsi" w:hAnsiTheme="minorHAnsi" w:cstheme="minorHAnsi"/>
            <w:bCs/>
            <w:noProof/>
          </w:rPr>
          <w:t>List of topics that will be addressed</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_Toc149395292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3</w:t>
        </w:r>
        <w:r w:rsidR="000A75E1" w:rsidRPr="000A75E1">
          <w:rPr>
            <w:rFonts w:asciiTheme="minorHAnsi" w:hAnsiTheme="minorHAnsi" w:cstheme="minorHAnsi"/>
            <w:bCs/>
            <w:noProof/>
            <w:webHidden/>
          </w:rPr>
          <w:fldChar w:fldCharType="end"/>
        </w:r>
      </w:hyperlink>
    </w:p>
    <w:p w14:paraId="15BAF086" w14:textId="15632940"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3" w:history="1">
        <w:r w:rsidR="000A75E1" w:rsidRPr="000A75E1">
          <w:rPr>
            <w:rStyle w:val="Hyperlink"/>
            <w:rFonts w:asciiTheme="minorHAnsi" w:hAnsiTheme="minorHAnsi" w:cstheme="minorHAnsi"/>
            <w:bCs/>
            <w:noProof/>
          </w:rPr>
          <w:t>Course objectives and learning outcomes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_Toc149395293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3</w:t>
        </w:r>
        <w:r w:rsidR="000A75E1" w:rsidRPr="000A75E1">
          <w:rPr>
            <w:rFonts w:asciiTheme="minorHAnsi" w:hAnsiTheme="minorHAnsi" w:cstheme="minorHAnsi"/>
            <w:bCs/>
            <w:noProof/>
            <w:webHidden/>
          </w:rPr>
          <w:fldChar w:fldCharType="end"/>
        </w:r>
      </w:hyperlink>
    </w:p>
    <w:p w14:paraId="3FA9FB01" w14:textId="52E8A4A4"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4" w:history="1">
        <w:r w:rsidR="000A75E1" w:rsidRPr="000A75E1">
          <w:rPr>
            <w:rStyle w:val="Hyperlink"/>
            <w:rFonts w:asciiTheme="minorHAnsi" w:hAnsiTheme="minorHAnsi" w:cstheme="minorHAnsi"/>
            <w:bCs/>
            <w:noProof/>
          </w:rPr>
          <w:t>Course readings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_Toc149395294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3</w:t>
        </w:r>
        <w:r w:rsidR="000A75E1" w:rsidRPr="000A75E1">
          <w:rPr>
            <w:rFonts w:asciiTheme="minorHAnsi" w:hAnsiTheme="minorHAnsi" w:cstheme="minorHAnsi"/>
            <w:bCs/>
            <w:noProof/>
            <w:webHidden/>
          </w:rPr>
          <w:fldChar w:fldCharType="end"/>
        </w:r>
      </w:hyperlink>
    </w:p>
    <w:p w14:paraId="770F2349" w14:textId="2B897B72"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5" w:history="1">
        <w:r w:rsidR="000A75E1" w:rsidRPr="000A75E1">
          <w:rPr>
            <w:rStyle w:val="Hyperlink"/>
            <w:rFonts w:asciiTheme="minorHAnsi" w:hAnsiTheme="minorHAnsi" w:cstheme="minorHAnsi"/>
            <w:bCs/>
            <w:noProof/>
          </w:rPr>
          <w:t>Technical requirements for taking an online course</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_Toc149395295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3</w:t>
        </w:r>
        <w:r w:rsidR="000A75E1" w:rsidRPr="000A75E1">
          <w:rPr>
            <w:rFonts w:asciiTheme="minorHAnsi" w:hAnsiTheme="minorHAnsi" w:cstheme="minorHAnsi"/>
            <w:bCs/>
            <w:noProof/>
            <w:webHidden/>
          </w:rPr>
          <w:fldChar w:fldCharType="end"/>
        </w:r>
      </w:hyperlink>
    </w:p>
    <w:p w14:paraId="1AC9A421" w14:textId="53527294"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6" w:history="1">
        <w:r w:rsidR="000A75E1" w:rsidRPr="000A75E1">
          <w:rPr>
            <w:rStyle w:val="Hyperlink"/>
            <w:rFonts w:asciiTheme="minorHAnsi" w:hAnsiTheme="minorHAnsi" w:cstheme="minorHAnsi"/>
            <w:bCs/>
            <w:noProof/>
          </w:rPr>
          <w:t>Classroom etiquette and expectations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_Toc149395296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4</w:t>
        </w:r>
        <w:r w:rsidR="000A75E1" w:rsidRPr="000A75E1">
          <w:rPr>
            <w:rFonts w:asciiTheme="minorHAnsi" w:hAnsiTheme="minorHAnsi" w:cstheme="minorHAnsi"/>
            <w:bCs/>
            <w:noProof/>
            <w:webHidden/>
          </w:rPr>
          <w:fldChar w:fldCharType="end"/>
        </w:r>
      </w:hyperlink>
    </w:p>
    <w:p w14:paraId="44AA3C29" w14:textId="20273FF9" w:rsidR="000A75E1" w:rsidRPr="000A75E1" w:rsidRDefault="00000000">
      <w:pPr>
        <w:pStyle w:val="TOC1"/>
        <w:rPr>
          <w:rFonts w:eastAsiaTheme="minorEastAsia"/>
          <w:b w:val="0"/>
          <w:bCs/>
          <w:kern w:val="2"/>
          <w:sz w:val="24"/>
          <w:szCs w:val="24"/>
          <w:lang w:val="fr-CA" w:eastAsia="fr-CA"/>
          <w14:ligatures w14:val="standardContextual"/>
        </w:rPr>
      </w:pPr>
      <w:hyperlink w:anchor="_Toc149395297" w:history="1">
        <w:r w:rsidR="000A75E1" w:rsidRPr="000A75E1">
          <w:rPr>
            <w:rStyle w:val="Hyperlink"/>
            <w:b w:val="0"/>
            <w:bCs/>
            <w:sz w:val="24"/>
            <w:szCs w:val="24"/>
          </w:rPr>
          <w:t>Part 2 – Instructor information</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_Toc149395297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5</w:t>
        </w:r>
        <w:r w:rsidR="000A75E1" w:rsidRPr="000A75E1">
          <w:rPr>
            <w:b w:val="0"/>
            <w:bCs/>
            <w:webHidden/>
            <w:sz w:val="24"/>
            <w:szCs w:val="24"/>
          </w:rPr>
          <w:fldChar w:fldCharType="end"/>
        </w:r>
      </w:hyperlink>
    </w:p>
    <w:p w14:paraId="51D2D73F" w14:textId="3847C373"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8" w:history="1">
        <w:r w:rsidR="000A75E1" w:rsidRPr="000A75E1">
          <w:rPr>
            <w:rStyle w:val="Hyperlink"/>
            <w:rFonts w:asciiTheme="minorHAnsi" w:hAnsiTheme="minorHAnsi" w:cstheme="minorHAnsi"/>
            <w:bCs/>
            <w:noProof/>
          </w:rPr>
          <w:t>Coordinates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_Toc149395298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5</w:t>
        </w:r>
        <w:r w:rsidR="000A75E1" w:rsidRPr="000A75E1">
          <w:rPr>
            <w:rFonts w:asciiTheme="minorHAnsi" w:hAnsiTheme="minorHAnsi" w:cstheme="minorHAnsi"/>
            <w:bCs/>
            <w:noProof/>
            <w:webHidden/>
          </w:rPr>
          <w:fldChar w:fldCharType="end"/>
        </w:r>
      </w:hyperlink>
    </w:p>
    <w:p w14:paraId="20986A60" w14:textId="69F7F76A"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299" w:history="1">
        <w:r w:rsidR="000A75E1" w:rsidRPr="000A75E1">
          <w:rPr>
            <w:rStyle w:val="Hyperlink"/>
            <w:rFonts w:asciiTheme="minorHAnsi" w:hAnsiTheme="minorHAnsi" w:cstheme="minorHAnsi"/>
            <w:bCs/>
            <w:noProof/>
          </w:rPr>
          <w:t>Office hours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_Toc149395299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5</w:t>
        </w:r>
        <w:r w:rsidR="000A75E1" w:rsidRPr="000A75E1">
          <w:rPr>
            <w:rFonts w:asciiTheme="minorHAnsi" w:hAnsiTheme="minorHAnsi" w:cstheme="minorHAnsi"/>
            <w:bCs/>
            <w:noProof/>
            <w:webHidden/>
          </w:rPr>
          <w:fldChar w:fldCharType="end"/>
        </w:r>
      </w:hyperlink>
    </w:p>
    <w:p w14:paraId="12359A3A" w14:textId="16ACC824"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0" w:history="1">
        <w:r w:rsidR="000A75E1" w:rsidRPr="000A75E1">
          <w:rPr>
            <w:rStyle w:val="Hyperlink"/>
            <w:rFonts w:asciiTheme="minorHAnsi" w:hAnsiTheme="minorHAnsi" w:cstheme="minorHAnsi"/>
            <w:bCs/>
            <w:noProof/>
          </w:rPr>
          <w:t>Biography and teaching philosophy</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_Toc149395300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5</w:t>
        </w:r>
        <w:r w:rsidR="000A75E1" w:rsidRPr="000A75E1">
          <w:rPr>
            <w:rFonts w:asciiTheme="minorHAnsi" w:hAnsiTheme="minorHAnsi" w:cstheme="minorHAnsi"/>
            <w:bCs/>
            <w:noProof/>
            <w:webHidden/>
          </w:rPr>
          <w:fldChar w:fldCharType="end"/>
        </w:r>
      </w:hyperlink>
    </w:p>
    <w:p w14:paraId="2D6A6323" w14:textId="0385FC48" w:rsidR="000A75E1" w:rsidRPr="000A75E1" w:rsidRDefault="00000000">
      <w:pPr>
        <w:pStyle w:val="TOC1"/>
        <w:rPr>
          <w:rFonts w:eastAsiaTheme="minorEastAsia"/>
          <w:b w:val="0"/>
          <w:bCs/>
          <w:kern w:val="2"/>
          <w:sz w:val="24"/>
          <w:szCs w:val="24"/>
          <w:lang w:val="fr-CA" w:eastAsia="fr-CA"/>
          <w14:ligatures w14:val="standardContextual"/>
        </w:rPr>
      </w:pPr>
      <w:hyperlink w:anchor="_Toc149395301" w:history="1">
        <w:r w:rsidR="000A75E1" w:rsidRPr="000A75E1">
          <w:rPr>
            <w:rStyle w:val="Hyperlink"/>
            <w:b w:val="0"/>
            <w:bCs/>
            <w:sz w:val="24"/>
            <w:szCs w:val="24"/>
          </w:rPr>
          <w:t>Part 3 – Assignment and grading information</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_Toc149395301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6</w:t>
        </w:r>
        <w:r w:rsidR="000A75E1" w:rsidRPr="000A75E1">
          <w:rPr>
            <w:b w:val="0"/>
            <w:bCs/>
            <w:webHidden/>
            <w:sz w:val="24"/>
            <w:szCs w:val="24"/>
          </w:rPr>
          <w:fldChar w:fldCharType="end"/>
        </w:r>
      </w:hyperlink>
    </w:p>
    <w:p w14:paraId="6569F4CD" w14:textId="7A9C92FD"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2" w:history="1">
        <w:r w:rsidR="000A75E1" w:rsidRPr="000A75E1">
          <w:rPr>
            <w:rStyle w:val="Hyperlink"/>
            <w:rFonts w:asciiTheme="minorHAnsi" w:hAnsiTheme="minorHAnsi" w:cstheme="minorHAnsi"/>
            <w:bCs/>
            <w:noProof/>
          </w:rPr>
          <w:t>Evaluation</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_Toc149395302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6</w:t>
        </w:r>
        <w:r w:rsidR="000A75E1" w:rsidRPr="000A75E1">
          <w:rPr>
            <w:rFonts w:asciiTheme="minorHAnsi" w:hAnsiTheme="minorHAnsi" w:cstheme="minorHAnsi"/>
            <w:bCs/>
            <w:noProof/>
            <w:webHidden/>
          </w:rPr>
          <w:fldChar w:fldCharType="end"/>
        </w:r>
      </w:hyperlink>
    </w:p>
    <w:p w14:paraId="2CE15A6E" w14:textId="38E9AF13" w:rsidR="000A75E1" w:rsidRPr="000A75E1" w:rsidRDefault="00000000">
      <w:pPr>
        <w:pStyle w:val="TOC3"/>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3" w:history="1">
        <w:r w:rsidR="000A75E1" w:rsidRPr="000A75E1">
          <w:rPr>
            <w:rStyle w:val="Hyperlink"/>
            <w:rFonts w:asciiTheme="minorHAnsi" w:hAnsiTheme="minorHAnsi" w:cstheme="minorHAnsi"/>
            <w:bCs/>
            <w:noProof/>
          </w:rPr>
          <w:t>Assignments expectations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_Toc149395303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6</w:t>
        </w:r>
        <w:r w:rsidR="000A75E1" w:rsidRPr="000A75E1">
          <w:rPr>
            <w:rFonts w:asciiTheme="minorHAnsi" w:hAnsiTheme="minorHAnsi" w:cstheme="minorHAnsi"/>
            <w:bCs/>
            <w:noProof/>
            <w:webHidden/>
          </w:rPr>
          <w:fldChar w:fldCharType="end"/>
        </w:r>
      </w:hyperlink>
    </w:p>
    <w:p w14:paraId="5C56EE66" w14:textId="04B568D7" w:rsidR="000A75E1" w:rsidRPr="000A75E1" w:rsidRDefault="00000000">
      <w:pPr>
        <w:pStyle w:val="TOC3"/>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4" w:history="1">
        <w:r w:rsidR="000A75E1" w:rsidRPr="000A75E1">
          <w:rPr>
            <w:rStyle w:val="Hyperlink"/>
            <w:rFonts w:asciiTheme="minorHAnsi" w:hAnsiTheme="minorHAnsi" w:cstheme="minorHAnsi"/>
            <w:bCs/>
            <w:noProof/>
          </w:rPr>
          <w:t>Late and missed work policy</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_Toc149395304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6</w:t>
        </w:r>
        <w:r w:rsidR="000A75E1" w:rsidRPr="000A75E1">
          <w:rPr>
            <w:rFonts w:asciiTheme="minorHAnsi" w:hAnsiTheme="minorHAnsi" w:cstheme="minorHAnsi"/>
            <w:bCs/>
            <w:noProof/>
            <w:webHidden/>
          </w:rPr>
          <w:fldChar w:fldCharType="end"/>
        </w:r>
      </w:hyperlink>
    </w:p>
    <w:p w14:paraId="0E04A0FD" w14:textId="161A93B8"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5" w:history="1">
        <w:r w:rsidR="000A75E1" w:rsidRPr="000A75E1">
          <w:rPr>
            <w:rStyle w:val="Hyperlink"/>
            <w:rFonts w:asciiTheme="minorHAnsi" w:hAnsiTheme="minorHAnsi" w:cstheme="minorHAnsi"/>
            <w:bCs/>
            <w:noProof/>
          </w:rPr>
          <w:t>Detailed assignments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_Toc149395305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6</w:t>
        </w:r>
        <w:r w:rsidR="000A75E1" w:rsidRPr="000A75E1">
          <w:rPr>
            <w:rFonts w:asciiTheme="minorHAnsi" w:hAnsiTheme="minorHAnsi" w:cstheme="minorHAnsi"/>
            <w:bCs/>
            <w:noProof/>
            <w:webHidden/>
          </w:rPr>
          <w:fldChar w:fldCharType="end"/>
        </w:r>
      </w:hyperlink>
    </w:p>
    <w:p w14:paraId="62A0CCE5" w14:textId="5784BC83"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6" w:history="1">
        <w:r w:rsidR="000A75E1" w:rsidRPr="000A75E1">
          <w:rPr>
            <w:rStyle w:val="Hyperlink"/>
            <w:rFonts w:asciiTheme="minorHAnsi" w:hAnsiTheme="minorHAnsi" w:cstheme="minorHAnsi"/>
            <w:bCs/>
            <w:noProof/>
          </w:rPr>
          <w:t>Grading scheme</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_Toc149395306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7</w:t>
        </w:r>
        <w:r w:rsidR="000A75E1" w:rsidRPr="000A75E1">
          <w:rPr>
            <w:rFonts w:asciiTheme="minorHAnsi" w:hAnsiTheme="minorHAnsi" w:cstheme="minorHAnsi"/>
            <w:bCs/>
            <w:noProof/>
            <w:webHidden/>
          </w:rPr>
          <w:fldChar w:fldCharType="end"/>
        </w:r>
      </w:hyperlink>
    </w:p>
    <w:p w14:paraId="4DE155DE" w14:textId="0B934473" w:rsidR="000A75E1" w:rsidRPr="000A75E1" w:rsidRDefault="00000000">
      <w:pPr>
        <w:pStyle w:val="TOC1"/>
        <w:rPr>
          <w:rFonts w:eastAsiaTheme="minorEastAsia"/>
          <w:b w:val="0"/>
          <w:bCs/>
          <w:kern w:val="2"/>
          <w:sz w:val="24"/>
          <w:szCs w:val="24"/>
          <w:lang w:val="fr-CA" w:eastAsia="fr-CA"/>
          <w14:ligatures w14:val="standardContextual"/>
        </w:rPr>
      </w:pPr>
      <w:hyperlink w:anchor="_Toc149395307" w:history="1">
        <w:r w:rsidR="000A75E1" w:rsidRPr="000A75E1">
          <w:rPr>
            <w:rStyle w:val="Hyperlink"/>
            <w:b w:val="0"/>
            <w:bCs/>
            <w:sz w:val="24"/>
            <w:szCs w:val="24"/>
          </w:rPr>
          <w:t>Part 4 – Policies</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_Toc149395307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8</w:t>
        </w:r>
        <w:r w:rsidR="000A75E1" w:rsidRPr="000A75E1">
          <w:rPr>
            <w:b w:val="0"/>
            <w:bCs/>
            <w:webHidden/>
            <w:sz w:val="24"/>
            <w:szCs w:val="24"/>
          </w:rPr>
          <w:fldChar w:fldCharType="end"/>
        </w:r>
      </w:hyperlink>
    </w:p>
    <w:p w14:paraId="58A7F5F8" w14:textId="35B937E2"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8" w:history="1">
        <w:r w:rsidR="000A75E1" w:rsidRPr="000A75E1">
          <w:rPr>
            <w:rStyle w:val="Hyperlink"/>
            <w:rFonts w:asciiTheme="minorHAnsi" w:hAnsiTheme="minorHAnsi" w:cstheme="minorHAnsi"/>
            <w:bCs/>
            <w:noProof/>
          </w:rPr>
          <w:t>University-wide policies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_Toc149395308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8</w:t>
        </w:r>
        <w:r w:rsidR="000A75E1" w:rsidRPr="000A75E1">
          <w:rPr>
            <w:rFonts w:asciiTheme="minorHAnsi" w:hAnsiTheme="minorHAnsi" w:cstheme="minorHAnsi"/>
            <w:bCs/>
            <w:noProof/>
            <w:webHidden/>
          </w:rPr>
          <w:fldChar w:fldCharType="end"/>
        </w:r>
      </w:hyperlink>
    </w:p>
    <w:p w14:paraId="3E942082" w14:textId="39CCFDC8"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09" w:history="1">
        <w:r w:rsidR="000A75E1" w:rsidRPr="000A75E1">
          <w:rPr>
            <w:rStyle w:val="Hyperlink"/>
            <w:rFonts w:asciiTheme="minorHAnsi" w:hAnsiTheme="minorHAnsi" w:cstheme="minorHAnsi"/>
            <w:bCs/>
            <w:noProof/>
          </w:rPr>
          <w:t>Course-specific policies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_Toc149395309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8</w:t>
        </w:r>
        <w:r w:rsidR="000A75E1" w:rsidRPr="000A75E1">
          <w:rPr>
            <w:rFonts w:asciiTheme="minorHAnsi" w:hAnsiTheme="minorHAnsi" w:cstheme="minorHAnsi"/>
            <w:bCs/>
            <w:noProof/>
            <w:webHidden/>
          </w:rPr>
          <w:fldChar w:fldCharType="end"/>
        </w:r>
      </w:hyperlink>
    </w:p>
    <w:p w14:paraId="53AFE6E7" w14:textId="0DEF48F9" w:rsidR="000A75E1" w:rsidRPr="000A75E1" w:rsidRDefault="00000000">
      <w:pPr>
        <w:pStyle w:val="TOC3"/>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10" w:history="1">
        <w:r w:rsidR="000A75E1" w:rsidRPr="000A75E1">
          <w:rPr>
            <w:rStyle w:val="Hyperlink"/>
            <w:rFonts w:asciiTheme="minorHAnsi" w:hAnsiTheme="minorHAnsi" w:cstheme="minorHAnsi"/>
            <w:bCs/>
            <w:noProof/>
          </w:rPr>
          <w:t>Attendance</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_Toc149395310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8</w:t>
        </w:r>
        <w:r w:rsidR="000A75E1" w:rsidRPr="000A75E1">
          <w:rPr>
            <w:rFonts w:asciiTheme="minorHAnsi" w:hAnsiTheme="minorHAnsi" w:cstheme="minorHAnsi"/>
            <w:bCs/>
            <w:noProof/>
            <w:webHidden/>
          </w:rPr>
          <w:fldChar w:fldCharType="end"/>
        </w:r>
      </w:hyperlink>
    </w:p>
    <w:p w14:paraId="1E3A174B" w14:textId="5A688571"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11" w:history="1">
        <w:r w:rsidR="000A75E1" w:rsidRPr="000A75E1">
          <w:rPr>
            <w:rStyle w:val="Hyperlink"/>
            <w:rFonts w:asciiTheme="minorHAnsi" w:hAnsiTheme="minorHAnsi" w:cstheme="minorHAnsi"/>
            <w:bCs/>
            <w:noProof/>
          </w:rPr>
          <w:t>Academic honesty and integrity</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_Toc149395311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8</w:t>
        </w:r>
        <w:r w:rsidR="000A75E1" w:rsidRPr="000A75E1">
          <w:rPr>
            <w:rFonts w:asciiTheme="minorHAnsi" w:hAnsiTheme="minorHAnsi" w:cstheme="minorHAnsi"/>
            <w:bCs/>
            <w:noProof/>
            <w:webHidden/>
          </w:rPr>
          <w:fldChar w:fldCharType="end"/>
        </w:r>
      </w:hyperlink>
    </w:p>
    <w:p w14:paraId="359C56E3" w14:textId="0A1EAA75" w:rsidR="000A75E1" w:rsidRPr="000A75E1" w:rsidRDefault="00000000">
      <w:pPr>
        <w:pStyle w:val="TOC3"/>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12" w:history="1">
        <w:r w:rsidR="000A75E1" w:rsidRPr="000A75E1">
          <w:rPr>
            <w:rStyle w:val="Hyperlink"/>
            <w:rFonts w:asciiTheme="minorHAnsi" w:hAnsiTheme="minorHAnsi" w:cstheme="minorHAnsi"/>
            <w:bCs/>
            <w:noProof/>
          </w:rPr>
          <w:t>Artificial Intelligence (AI) apps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_Toc149395312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8</w:t>
        </w:r>
        <w:r w:rsidR="000A75E1" w:rsidRPr="000A75E1">
          <w:rPr>
            <w:rFonts w:asciiTheme="minorHAnsi" w:hAnsiTheme="minorHAnsi" w:cstheme="minorHAnsi"/>
            <w:bCs/>
            <w:noProof/>
            <w:webHidden/>
          </w:rPr>
          <w:fldChar w:fldCharType="end"/>
        </w:r>
      </w:hyperlink>
    </w:p>
    <w:p w14:paraId="49BE169C" w14:textId="57512428" w:rsidR="000A75E1" w:rsidRPr="000A75E1" w:rsidRDefault="00000000">
      <w:pPr>
        <w:pStyle w:val="TOC3"/>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13" w:history="1">
        <w:r w:rsidR="000A75E1" w:rsidRPr="000A75E1">
          <w:rPr>
            <w:rStyle w:val="Hyperlink"/>
            <w:rFonts w:asciiTheme="minorHAnsi" w:hAnsiTheme="minorHAnsi" w:cstheme="minorHAnsi"/>
            <w:bCs/>
            <w:noProof/>
          </w:rPr>
          <w:t>Unauthorized collaboration</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_Toc149395313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8</w:t>
        </w:r>
        <w:r w:rsidR="000A75E1" w:rsidRPr="000A75E1">
          <w:rPr>
            <w:rFonts w:asciiTheme="minorHAnsi" w:hAnsiTheme="minorHAnsi" w:cstheme="minorHAnsi"/>
            <w:bCs/>
            <w:noProof/>
            <w:webHidden/>
          </w:rPr>
          <w:fldChar w:fldCharType="end"/>
        </w:r>
      </w:hyperlink>
    </w:p>
    <w:p w14:paraId="1C7637D7" w14:textId="156BB872" w:rsidR="000A75E1" w:rsidRPr="000A75E1" w:rsidRDefault="00000000">
      <w:pPr>
        <w:pStyle w:val="TOC1"/>
        <w:rPr>
          <w:rFonts w:eastAsiaTheme="minorEastAsia"/>
          <w:b w:val="0"/>
          <w:bCs/>
          <w:kern w:val="2"/>
          <w:sz w:val="24"/>
          <w:szCs w:val="24"/>
          <w:lang w:val="fr-CA" w:eastAsia="fr-CA"/>
          <w14:ligatures w14:val="standardContextual"/>
        </w:rPr>
      </w:pPr>
      <w:hyperlink w:anchor="_Toc149395314" w:history="1">
        <w:r w:rsidR="000A75E1" w:rsidRPr="000A75E1">
          <w:rPr>
            <w:rStyle w:val="Hyperlink"/>
            <w:b w:val="0"/>
            <w:bCs/>
            <w:sz w:val="24"/>
            <w:szCs w:val="24"/>
          </w:rPr>
          <w:t>Part 5 – Resources and support</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_Toc149395314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9</w:t>
        </w:r>
        <w:r w:rsidR="000A75E1" w:rsidRPr="000A75E1">
          <w:rPr>
            <w:b w:val="0"/>
            <w:bCs/>
            <w:webHidden/>
            <w:sz w:val="24"/>
            <w:szCs w:val="24"/>
          </w:rPr>
          <w:fldChar w:fldCharType="end"/>
        </w:r>
      </w:hyperlink>
    </w:p>
    <w:p w14:paraId="7E48EC6C" w14:textId="6B84C0AF"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15" w:history="1">
        <w:r w:rsidR="000A75E1" w:rsidRPr="000A75E1">
          <w:rPr>
            <w:rStyle w:val="Hyperlink"/>
            <w:rFonts w:asciiTheme="minorHAnsi" w:hAnsiTheme="minorHAnsi" w:cstheme="minorHAnsi"/>
            <w:bCs/>
            <w:noProof/>
          </w:rPr>
          <w:t>Resources on campus</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_Toc149395315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9</w:t>
        </w:r>
        <w:r w:rsidR="000A75E1" w:rsidRPr="000A75E1">
          <w:rPr>
            <w:rFonts w:asciiTheme="minorHAnsi" w:hAnsiTheme="minorHAnsi" w:cstheme="minorHAnsi"/>
            <w:bCs/>
            <w:noProof/>
            <w:webHidden/>
          </w:rPr>
          <w:fldChar w:fldCharType="end"/>
        </w:r>
      </w:hyperlink>
    </w:p>
    <w:p w14:paraId="4EA2E9B6" w14:textId="19900445" w:rsidR="000A75E1" w:rsidRPr="000A75E1" w:rsidRDefault="00000000">
      <w:pPr>
        <w:pStyle w:val="TOC2"/>
        <w:tabs>
          <w:tab w:val="right" w:leader="dot" w:pos="9394"/>
        </w:tabs>
        <w:rPr>
          <w:rFonts w:asciiTheme="minorHAnsi" w:eastAsiaTheme="minorEastAsia" w:hAnsiTheme="minorHAnsi" w:cstheme="minorHAnsi"/>
          <w:bCs/>
          <w:noProof/>
          <w:kern w:val="2"/>
          <w:lang w:val="fr-CA" w:eastAsia="fr-CA"/>
          <w14:ligatures w14:val="standardContextual"/>
        </w:rPr>
      </w:pPr>
      <w:hyperlink w:anchor="_Toc149395316" w:history="1">
        <w:r w:rsidR="000A75E1" w:rsidRPr="000A75E1">
          <w:rPr>
            <w:rStyle w:val="Hyperlink"/>
            <w:rFonts w:asciiTheme="minorHAnsi" w:hAnsiTheme="minorHAnsi" w:cstheme="minorHAnsi"/>
            <w:bCs/>
            <w:noProof/>
          </w:rPr>
          <w:t>Resources regarding the course</w:t>
        </w:r>
        <w:r w:rsidR="000A75E1" w:rsidRPr="000A75E1">
          <w:rPr>
            <w:rFonts w:asciiTheme="minorHAnsi" w:hAnsiTheme="minorHAnsi" w:cstheme="minorHAnsi"/>
            <w:bCs/>
            <w:noProof/>
            <w:webHidden/>
          </w:rPr>
          <w:tab/>
        </w:r>
        <w:r w:rsidR="000A75E1" w:rsidRPr="000A75E1">
          <w:rPr>
            <w:rFonts w:asciiTheme="minorHAnsi" w:hAnsiTheme="minorHAnsi" w:cstheme="minorHAnsi"/>
            <w:bCs/>
            <w:noProof/>
            <w:webHidden/>
          </w:rPr>
          <w:fldChar w:fldCharType="begin"/>
        </w:r>
        <w:r w:rsidR="000A75E1" w:rsidRPr="000A75E1">
          <w:rPr>
            <w:rFonts w:asciiTheme="minorHAnsi" w:hAnsiTheme="minorHAnsi" w:cstheme="minorHAnsi"/>
            <w:bCs/>
            <w:noProof/>
            <w:webHidden/>
          </w:rPr>
          <w:instrText xml:space="preserve"> PAGEREF _Toc149395316 \h </w:instrText>
        </w:r>
        <w:r w:rsidR="000A75E1" w:rsidRPr="000A75E1">
          <w:rPr>
            <w:rFonts w:asciiTheme="minorHAnsi" w:hAnsiTheme="minorHAnsi" w:cstheme="minorHAnsi"/>
            <w:bCs/>
            <w:noProof/>
            <w:webHidden/>
          </w:rPr>
        </w:r>
        <w:r w:rsidR="000A75E1" w:rsidRPr="000A75E1">
          <w:rPr>
            <w:rFonts w:asciiTheme="minorHAnsi" w:hAnsiTheme="minorHAnsi" w:cstheme="minorHAnsi"/>
            <w:bCs/>
            <w:noProof/>
            <w:webHidden/>
          </w:rPr>
          <w:fldChar w:fldCharType="separate"/>
        </w:r>
        <w:r w:rsidR="000A75E1" w:rsidRPr="000A75E1">
          <w:rPr>
            <w:rFonts w:asciiTheme="minorHAnsi" w:hAnsiTheme="minorHAnsi" w:cstheme="minorHAnsi"/>
            <w:bCs/>
            <w:noProof/>
            <w:webHidden/>
          </w:rPr>
          <w:t>9</w:t>
        </w:r>
        <w:r w:rsidR="000A75E1" w:rsidRPr="000A75E1">
          <w:rPr>
            <w:rFonts w:asciiTheme="minorHAnsi" w:hAnsiTheme="minorHAnsi" w:cstheme="minorHAnsi"/>
            <w:bCs/>
            <w:noProof/>
            <w:webHidden/>
          </w:rPr>
          <w:fldChar w:fldCharType="end"/>
        </w:r>
      </w:hyperlink>
    </w:p>
    <w:p w14:paraId="5AECDC55" w14:textId="6581EB0C" w:rsidR="000A75E1" w:rsidRPr="000A75E1" w:rsidRDefault="00000000">
      <w:pPr>
        <w:pStyle w:val="TOC1"/>
        <w:rPr>
          <w:rFonts w:eastAsiaTheme="minorEastAsia"/>
          <w:b w:val="0"/>
          <w:bCs/>
          <w:kern w:val="2"/>
          <w:sz w:val="24"/>
          <w:szCs w:val="24"/>
          <w:lang w:val="fr-CA" w:eastAsia="fr-CA"/>
          <w14:ligatures w14:val="standardContextual"/>
        </w:rPr>
      </w:pPr>
      <w:hyperlink w:anchor="_Toc149395317" w:history="1">
        <w:r w:rsidR="000A75E1" w:rsidRPr="000A75E1">
          <w:rPr>
            <w:rStyle w:val="Hyperlink"/>
            <w:b w:val="0"/>
            <w:bCs/>
            <w:sz w:val="24"/>
            <w:szCs w:val="24"/>
          </w:rPr>
          <w:t>Part 6 – Schedule of readings and activities</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_Toc149395317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10</w:t>
        </w:r>
        <w:r w:rsidR="000A75E1" w:rsidRPr="000A75E1">
          <w:rPr>
            <w:b w:val="0"/>
            <w:bCs/>
            <w:webHidden/>
            <w:sz w:val="24"/>
            <w:szCs w:val="24"/>
          </w:rPr>
          <w:fldChar w:fldCharType="end"/>
        </w:r>
      </w:hyperlink>
    </w:p>
    <w:p w14:paraId="4BCD9453" w14:textId="338B5808" w:rsidR="000A75E1" w:rsidRPr="000A75E1" w:rsidRDefault="00000000">
      <w:pPr>
        <w:pStyle w:val="TOC1"/>
        <w:rPr>
          <w:rFonts w:eastAsiaTheme="minorEastAsia"/>
          <w:b w:val="0"/>
          <w:bCs/>
          <w:kern w:val="2"/>
          <w:sz w:val="24"/>
          <w:szCs w:val="24"/>
          <w:lang w:val="fr-CA" w:eastAsia="fr-CA"/>
          <w14:ligatures w14:val="standardContextual"/>
        </w:rPr>
      </w:pPr>
      <w:hyperlink w:anchor="_Toc149395318" w:history="1">
        <w:r w:rsidR="000A75E1" w:rsidRPr="000A75E1">
          <w:rPr>
            <w:rStyle w:val="Hyperlink"/>
            <w:b w:val="0"/>
            <w:bCs/>
            <w:sz w:val="24"/>
            <w:szCs w:val="24"/>
          </w:rPr>
          <w:t>Appendix 1 – Transparent assignments template</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_Toc149395318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11</w:t>
        </w:r>
        <w:r w:rsidR="000A75E1" w:rsidRPr="000A75E1">
          <w:rPr>
            <w:b w:val="0"/>
            <w:bCs/>
            <w:webHidden/>
            <w:sz w:val="24"/>
            <w:szCs w:val="24"/>
          </w:rPr>
          <w:fldChar w:fldCharType="end"/>
        </w:r>
      </w:hyperlink>
    </w:p>
    <w:p w14:paraId="28C02020" w14:textId="766DB052" w:rsidR="000A75E1" w:rsidRPr="000A75E1" w:rsidRDefault="00000000">
      <w:pPr>
        <w:pStyle w:val="TOC1"/>
        <w:rPr>
          <w:rFonts w:eastAsiaTheme="minorEastAsia"/>
          <w:b w:val="0"/>
          <w:bCs/>
          <w:kern w:val="2"/>
          <w:sz w:val="24"/>
          <w:szCs w:val="24"/>
          <w:lang w:val="fr-CA" w:eastAsia="fr-CA"/>
          <w14:ligatures w14:val="standardContextual"/>
        </w:rPr>
      </w:pPr>
      <w:hyperlink w:anchor="_Toc149395319" w:history="1">
        <w:r w:rsidR="000A75E1" w:rsidRPr="000A75E1">
          <w:rPr>
            <w:rStyle w:val="Hyperlink"/>
            <w:b w:val="0"/>
            <w:bCs/>
            <w:sz w:val="24"/>
            <w:szCs w:val="24"/>
          </w:rPr>
          <w:t>Appendix 2 – Statement of academic integrity</w:t>
        </w:r>
        <w:r w:rsidR="000A75E1" w:rsidRPr="000A75E1">
          <w:rPr>
            <w:b w:val="0"/>
            <w:bCs/>
            <w:webHidden/>
            <w:sz w:val="24"/>
            <w:szCs w:val="24"/>
          </w:rPr>
          <w:tab/>
        </w:r>
        <w:r w:rsidR="000A75E1" w:rsidRPr="000A75E1">
          <w:rPr>
            <w:b w:val="0"/>
            <w:bCs/>
            <w:webHidden/>
            <w:sz w:val="24"/>
            <w:szCs w:val="24"/>
          </w:rPr>
          <w:fldChar w:fldCharType="begin"/>
        </w:r>
        <w:r w:rsidR="000A75E1" w:rsidRPr="000A75E1">
          <w:rPr>
            <w:b w:val="0"/>
            <w:bCs/>
            <w:webHidden/>
            <w:sz w:val="24"/>
            <w:szCs w:val="24"/>
          </w:rPr>
          <w:instrText xml:space="preserve"> PAGEREF _Toc149395319 \h </w:instrText>
        </w:r>
        <w:r w:rsidR="000A75E1" w:rsidRPr="000A75E1">
          <w:rPr>
            <w:b w:val="0"/>
            <w:bCs/>
            <w:webHidden/>
            <w:sz w:val="24"/>
            <w:szCs w:val="24"/>
          </w:rPr>
        </w:r>
        <w:r w:rsidR="000A75E1" w:rsidRPr="000A75E1">
          <w:rPr>
            <w:b w:val="0"/>
            <w:bCs/>
            <w:webHidden/>
            <w:sz w:val="24"/>
            <w:szCs w:val="24"/>
          </w:rPr>
          <w:fldChar w:fldCharType="separate"/>
        </w:r>
        <w:r w:rsidR="000A75E1" w:rsidRPr="000A75E1">
          <w:rPr>
            <w:b w:val="0"/>
            <w:bCs/>
            <w:webHidden/>
            <w:sz w:val="24"/>
            <w:szCs w:val="24"/>
          </w:rPr>
          <w:t>13</w:t>
        </w:r>
        <w:r w:rsidR="000A75E1" w:rsidRPr="000A75E1">
          <w:rPr>
            <w:b w:val="0"/>
            <w:bCs/>
            <w:webHidden/>
            <w:sz w:val="24"/>
            <w:szCs w:val="24"/>
          </w:rPr>
          <w:fldChar w:fldCharType="end"/>
        </w:r>
      </w:hyperlink>
    </w:p>
    <w:p w14:paraId="79885800" w14:textId="6D9D3BA5" w:rsidR="008014FC" w:rsidRPr="000A75E1" w:rsidRDefault="008014FC" w:rsidP="1D465880">
      <w:pPr>
        <w:pStyle w:val="TOC1"/>
        <w:tabs>
          <w:tab w:val="clear" w:pos="9394"/>
          <w:tab w:val="right" w:leader="dot" w:pos="9390"/>
        </w:tabs>
        <w:rPr>
          <w:rFonts w:eastAsia="Calibri"/>
          <w:b w:val="0"/>
          <w:bCs/>
          <w:sz w:val="24"/>
          <w:szCs w:val="24"/>
        </w:rPr>
      </w:pPr>
      <w:r w:rsidRPr="000A75E1">
        <w:rPr>
          <w:b w:val="0"/>
          <w:bCs/>
          <w:sz w:val="24"/>
          <w:szCs w:val="24"/>
        </w:rPr>
        <w:fldChar w:fldCharType="end"/>
      </w:r>
    </w:p>
    <w:p w14:paraId="522EF0F8" w14:textId="635FCFEA" w:rsidR="003D30D7" w:rsidRPr="00BE0907" w:rsidRDefault="00F61996" w:rsidP="1D465880">
      <w:pPr>
        <w:pStyle w:val="BodyText"/>
        <w:widowControl/>
        <w:tabs>
          <w:tab w:val="clear" w:pos="720"/>
          <w:tab w:val="clear" w:pos="1440"/>
          <w:tab w:val="clear" w:pos="2160"/>
          <w:tab w:val="clear" w:pos="2880"/>
          <w:tab w:val="clear" w:pos="3600"/>
          <w:tab w:val="clear" w:pos="4320"/>
          <w:tab w:val="clear" w:pos="5040"/>
          <w:tab w:val="clear" w:pos="5760"/>
          <w:tab w:val="clear" w:pos="6480"/>
          <w:tab w:val="clear" w:pos="7200"/>
          <w:tab w:val="clear" w:pos="8640"/>
          <w:tab w:val="clear" w:pos="9360"/>
          <w:tab w:val="left" w:pos="284"/>
        </w:tabs>
        <w:snapToGrid w:val="0"/>
        <w:ind w:right="48"/>
        <w:contextualSpacing/>
        <w:rPr>
          <w:rFonts w:asciiTheme="minorHAnsi" w:eastAsiaTheme="minorEastAsia" w:hAnsiTheme="minorHAnsi" w:cstheme="minorBidi"/>
          <w:color w:val="auto"/>
          <w:sz w:val="20"/>
          <w:szCs w:val="20"/>
        </w:rPr>
      </w:pPr>
      <w:r w:rsidRPr="1D465880">
        <w:rPr>
          <w:rFonts w:ascii="Calibri" w:eastAsia="Calibri" w:hAnsi="Calibri" w:cs="Calibri"/>
          <w:b/>
          <w:bCs/>
          <w:color w:val="auto"/>
          <w:sz w:val="20"/>
          <w:szCs w:val="20"/>
        </w:rPr>
        <w:br w:type="page"/>
      </w:r>
    </w:p>
    <w:p w14:paraId="602B54FF" w14:textId="635FCFEA" w:rsidR="000079AE" w:rsidRPr="006355C2" w:rsidRDefault="000079AE"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2" w:name="_Toc1717192702"/>
      <w:bookmarkStart w:id="3" w:name="_Toc174404347"/>
      <w:bookmarkStart w:id="4" w:name="_Toc956170225"/>
      <w:bookmarkStart w:id="5" w:name="_Toc88906322"/>
      <w:bookmarkStart w:id="6" w:name="_Toc1394634248"/>
      <w:bookmarkStart w:id="7" w:name="_Toc808095421"/>
      <w:bookmarkStart w:id="8" w:name="_Toc1485305014"/>
      <w:bookmarkStart w:id="9" w:name="_Toc1634205075"/>
      <w:bookmarkStart w:id="10" w:name="_Toc1605068443"/>
      <w:bookmarkStart w:id="11" w:name="_Toc1735008413"/>
      <w:bookmarkStart w:id="12" w:name="_Toc21442409"/>
      <w:bookmarkStart w:id="13" w:name="_Toc499017514"/>
      <w:bookmarkStart w:id="14" w:name="_Toc1418983923"/>
      <w:bookmarkStart w:id="15" w:name="_Toc1518506925"/>
      <w:bookmarkStart w:id="16" w:name="_Toc804022825"/>
      <w:bookmarkStart w:id="17" w:name="_Toc794388421"/>
      <w:bookmarkStart w:id="18" w:name="_Toc1066555946"/>
      <w:bookmarkStart w:id="19" w:name="_Toc577994993"/>
      <w:bookmarkStart w:id="20" w:name="_Toc967052281"/>
      <w:bookmarkStart w:id="21" w:name="_Toc1720542"/>
      <w:bookmarkStart w:id="22" w:name="_Toc125303377"/>
      <w:bookmarkStart w:id="23" w:name="_Toc329254475"/>
      <w:bookmarkStart w:id="24" w:name="_Toc2062983386"/>
      <w:bookmarkStart w:id="25" w:name="_Toc1230521756"/>
      <w:bookmarkStart w:id="26" w:name="_Toc724814658"/>
      <w:bookmarkStart w:id="27" w:name="_Toc492113192"/>
      <w:bookmarkStart w:id="28" w:name="_Toc498562447"/>
      <w:bookmarkStart w:id="29" w:name="_Toc1108215771"/>
      <w:bookmarkStart w:id="30" w:name="_Toc732602842"/>
      <w:bookmarkStart w:id="31" w:name="_Toc1368685391"/>
      <w:bookmarkStart w:id="32" w:name="_Toc1935071236"/>
      <w:bookmarkStart w:id="33" w:name="_Toc783749883"/>
      <w:bookmarkStart w:id="34" w:name="_Toc1092945128"/>
      <w:bookmarkStart w:id="35" w:name="_Toc1086440467"/>
      <w:bookmarkStart w:id="36" w:name="_Toc909757035"/>
      <w:bookmarkStart w:id="37" w:name="_Toc1409236286"/>
      <w:bookmarkStart w:id="38" w:name="_Toc149395289"/>
      <w:r w:rsidRPr="1D465880">
        <w:rPr>
          <w:rFonts w:asciiTheme="minorHAnsi" w:eastAsiaTheme="minorEastAsia" w:hAnsiTheme="minorHAnsi" w:cstheme="minorBidi"/>
          <w:b/>
          <w:bCs/>
          <w:sz w:val="24"/>
          <w:szCs w:val="24"/>
        </w:rPr>
        <w:lastRenderedPageBreak/>
        <w:t>Part 1 – Course information</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r w:rsidRPr="1D465880">
        <w:rPr>
          <w:rFonts w:asciiTheme="minorHAnsi" w:eastAsiaTheme="minorEastAsia" w:hAnsiTheme="minorHAnsi" w:cstheme="minorBidi"/>
          <w:b/>
          <w:bCs/>
          <w:sz w:val="24"/>
          <w:szCs w:val="24"/>
        </w:rPr>
        <w:t xml:space="preserve"> </w:t>
      </w:r>
    </w:p>
    <w:p w14:paraId="2A0A990B" w14:textId="4EEEC1C0" w:rsidR="00D92CE4" w:rsidRPr="001F52EF" w:rsidRDefault="00F61996"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39" w:name="_Toc978807656"/>
      <w:bookmarkStart w:id="40" w:name="_Toc774657616"/>
      <w:bookmarkStart w:id="41" w:name="_Toc836025564"/>
      <w:bookmarkStart w:id="42" w:name="_Toc974836571"/>
      <w:bookmarkStart w:id="43" w:name="_Toc25840092"/>
      <w:bookmarkStart w:id="44" w:name="_Toc92872438"/>
      <w:bookmarkStart w:id="45" w:name="_Toc354882439"/>
      <w:bookmarkStart w:id="46" w:name="_Toc1042402238"/>
      <w:bookmarkStart w:id="47" w:name="_Toc1490404918"/>
      <w:bookmarkStart w:id="48" w:name="_Toc952433571"/>
      <w:bookmarkStart w:id="49" w:name="_Toc1372755747"/>
      <w:bookmarkStart w:id="50" w:name="_Toc633091225"/>
      <w:bookmarkStart w:id="51" w:name="_Toc770685589"/>
      <w:bookmarkStart w:id="52" w:name="_Toc949032501"/>
      <w:bookmarkStart w:id="53" w:name="_Toc8916792"/>
      <w:bookmarkStart w:id="54" w:name="_Toc1587166298"/>
      <w:bookmarkStart w:id="55" w:name="_Toc1370883442"/>
      <w:bookmarkStart w:id="56" w:name="_Toc1941054366"/>
      <w:bookmarkStart w:id="57" w:name="_Toc853310323"/>
      <w:bookmarkStart w:id="58" w:name="_Toc847259293"/>
      <w:bookmarkStart w:id="59" w:name="_Toc323392592"/>
      <w:bookmarkStart w:id="60" w:name="_Toc234487472"/>
      <w:bookmarkStart w:id="61" w:name="_Toc430504395"/>
      <w:bookmarkStart w:id="62" w:name="_Toc338709185"/>
      <w:bookmarkStart w:id="63" w:name="_Toc2076042398"/>
      <w:bookmarkStart w:id="64" w:name="_Toc730192364"/>
      <w:bookmarkStart w:id="65" w:name="_Toc1329022220"/>
      <w:bookmarkStart w:id="66" w:name="_Toc1863689381"/>
      <w:bookmarkStart w:id="67" w:name="_Toc2027136205"/>
      <w:bookmarkStart w:id="68" w:name="_Toc1311353447"/>
      <w:bookmarkStart w:id="69" w:name="_Toc1156301908"/>
      <w:bookmarkStart w:id="70" w:name="_Toc1893353458"/>
      <w:bookmarkStart w:id="71" w:name="_Toc1190866131"/>
      <w:bookmarkStart w:id="72" w:name="_Toc2095562837"/>
      <w:bookmarkStart w:id="73" w:name="_Toc2059163806"/>
      <w:bookmarkStart w:id="74" w:name="_Toc1490484142"/>
      <w:bookmarkStart w:id="75" w:name="_Toc149395290"/>
      <w:r w:rsidRPr="1D465880">
        <w:rPr>
          <w:rFonts w:asciiTheme="minorHAnsi" w:eastAsiaTheme="minorEastAsia" w:hAnsiTheme="minorHAnsi" w:cstheme="minorBidi"/>
          <w:b/>
          <w:bCs/>
          <w:color w:val="4472C4" w:themeColor="accent1"/>
          <w:sz w:val="24"/>
          <w:szCs w:val="24"/>
        </w:rPr>
        <w:t>Mode of delivery</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14:paraId="040195C9" w14:textId="00357C7B" w:rsidR="009022AB" w:rsidRPr="001F52EF" w:rsidRDefault="009022AB" w:rsidP="1D465880">
      <w:pPr>
        <w:pStyle w:val="BodyText"/>
        <w:tabs>
          <w:tab w:val="clear" w:pos="720"/>
          <w:tab w:val="clear" w:pos="1440"/>
          <w:tab w:val="clear" w:pos="2160"/>
          <w:tab w:val="clear" w:pos="2880"/>
          <w:tab w:val="clear" w:pos="3600"/>
          <w:tab w:val="clear" w:pos="4320"/>
          <w:tab w:val="clear" w:pos="5040"/>
          <w:tab w:val="clear" w:pos="5760"/>
          <w:tab w:val="clear" w:pos="6480"/>
          <w:tab w:val="clear" w:pos="7200"/>
          <w:tab w:val="clear" w:pos="8640"/>
          <w:tab w:val="clear" w:pos="9360"/>
          <w:tab w:val="left" w:pos="284"/>
        </w:tabs>
        <w:snapToGrid w:val="0"/>
        <w:spacing w:after="240"/>
        <w:ind w:right="48"/>
        <w:rPr>
          <w:rFonts w:asciiTheme="minorHAnsi" w:eastAsiaTheme="minorEastAsia" w:hAnsiTheme="minorHAnsi" w:cstheme="minorBidi"/>
          <w:b/>
          <w:bCs/>
          <w:color w:val="FF0000"/>
          <w:sz w:val="24"/>
          <w:szCs w:val="24"/>
        </w:rPr>
      </w:pPr>
      <w:r w:rsidRPr="1D465880">
        <w:rPr>
          <w:rFonts w:asciiTheme="minorHAnsi" w:eastAsiaTheme="minorEastAsia" w:hAnsiTheme="minorHAnsi" w:cstheme="minorBidi"/>
          <w:b/>
          <w:bCs/>
          <w:color w:val="FF0000"/>
          <w:sz w:val="24"/>
          <w:szCs w:val="24"/>
        </w:rPr>
        <w:t xml:space="preserve">Times and locations: </w:t>
      </w:r>
      <w:r w:rsidR="3D1AC14A" w:rsidRPr="1D465880">
        <w:rPr>
          <w:rFonts w:asciiTheme="minorHAnsi" w:eastAsiaTheme="minorEastAsia" w:hAnsiTheme="minorHAnsi" w:cstheme="minorBidi"/>
          <w:color w:val="FF0000"/>
          <w:sz w:val="24"/>
          <w:szCs w:val="24"/>
        </w:rPr>
        <w:t>C</w:t>
      </w:r>
      <w:r w:rsidRPr="1D465880">
        <w:rPr>
          <w:rFonts w:asciiTheme="minorHAnsi" w:eastAsiaTheme="minorEastAsia" w:hAnsiTheme="minorHAnsi" w:cstheme="minorBidi"/>
          <w:color w:val="FF0000"/>
          <w:sz w:val="24"/>
          <w:szCs w:val="24"/>
        </w:rPr>
        <w:t>learly communicate details about the mode of delivery to students. Provide your classroom number and/or the link to your virtual classroom.</w:t>
      </w:r>
    </w:p>
    <w:p w14:paraId="6A3CBBFE" w14:textId="42FA3917" w:rsidR="00C13F5B" w:rsidRPr="001F52EF" w:rsidRDefault="00C13F5B"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r w:rsidRPr="1D465880">
        <w:rPr>
          <w:rFonts w:asciiTheme="minorHAnsi" w:eastAsiaTheme="minorEastAsia" w:hAnsiTheme="minorHAnsi" w:cstheme="minorBidi"/>
          <w:b/>
          <w:bCs/>
          <w:color w:val="FF0000"/>
          <w:lang w:val="en-GB"/>
        </w:rPr>
        <w:t>Course</w:t>
      </w:r>
      <w:r w:rsidRPr="1D465880">
        <w:rPr>
          <w:rFonts w:asciiTheme="minorHAnsi" w:eastAsiaTheme="minorEastAsia" w:hAnsiTheme="minorHAnsi" w:cstheme="minorBidi"/>
          <w:color w:val="FF0000"/>
          <w:lang w:val="en-GB"/>
        </w:rPr>
        <w:t xml:space="preserve"> </w:t>
      </w:r>
      <w:r w:rsidRPr="1D465880">
        <w:rPr>
          <w:rFonts w:asciiTheme="minorHAnsi" w:eastAsiaTheme="minorEastAsia" w:hAnsiTheme="minorHAnsi" w:cstheme="minorBidi"/>
          <w:b/>
          <w:bCs/>
          <w:color w:val="FF0000"/>
          <w:lang w:val="en-GB"/>
        </w:rPr>
        <w:t>webpage</w:t>
      </w:r>
      <w:r w:rsidRPr="1D465880">
        <w:rPr>
          <w:rFonts w:asciiTheme="minorHAnsi" w:eastAsiaTheme="minorEastAsia" w:hAnsiTheme="minorHAnsi" w:cstheme="minorBidi"/>
          <w:color w:val="FF0000"/>
          <w:lang w:val="en-GB"/>
        </w:rPr>
        <w:t xml:space="preserve">: </w:t>
      </w:r>
      <w:r w:rsidR="3258E847" w:rsidRPr="1D465880">
        <w:rPr>
          <w:rFonts w:asciiTheme="minorHAnsi" w:eastAsiaTheme="minorEastAsia" w:hAnsiTheme="minorHAnsi" w:cstheme="minorBidi"/>
          <w:color w:val="FF0000"/>
          <w:lang w:val="en-GB"/>
        </w:rPr>
        <w:t>Link to your Learning Management System</w:t>
      </w:r>
      <w:r w:rsidR="53E05F63" w:rsidRPr="1D465880">
        <w:rPr>
          <w:rFonts w:asciiTheme="minorHAnsi" w:eastAsiaTheme="minorEastAsia" w:hAnsiTheme="minorHAnsi" w:cstheme="minorBidi"/>
          <w:color w:val="FF0000"/>
          <w:lang w:val="en-GB"/>
        </w:rPr>
        <w:t xml:space="preserve">. </w:t>
      </w:r>
    </w:p>
    <w:p w14:paraId="62B1249E" w14:textId="2E432280" w:rsidR="003D30D7" w:rsidRPr="001F52EF" w:rsidRDefault="003D30D7"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76" w:name="_Toc876364385"/>
      <w:bookmarkStart w:id="77" w:name="_Toc1339853464"/>
      <w:bookmarkStart w:id="78" w:name="_Toc797995479"/>
      <w:bookmarkStart w:id="79" w:name="_Toc1524294773"/>
      <w:bookmarkStart w:id="80" w:name="_Toc223526734"/>
      <w:bookmarkStart w:id="81" w:name="_Toc932011206"/>
      <w:bookmarkStart w:id="82" w:name="_Toc803215964"/>
      <w:bookmarkStart w:id="83" w:name="_Toc1979769305"/>
      <w:bookmarkStart w:id="84" w:name="_Toc2034872643"/>
      <w:bookmarkStart w:id="85" w:name="_Toc731865140"/>
      <w:bookmarkStart w:id="86" w:name="_Toc2116778784"/>
      <w:bookmarkStart w:id="87" w:name="_Toc532211569"/>
      <w:bookmarkStart w:id="88" w:name="_Toc824279820"/>
      <w:bookmarkStart w:id="89" w:name="_Toc1968825636"/>
      <w:bookmarkStart w:id="90" w:name="_Toc639313670"/>
      <w:bookmarkStart w:id="91" w:name="_Toc1728902732"/>
      <w:bookmarkStart w:id="92" w:name="_Toc1667818738"/>
      <w:bookmarkStart w:id="93" w:name="_Toc1153986644"/>
      <w:bookmarkStart w:id="94" w:name="_Toc1098480280"/>
      <w:bookmarkStart w:id="95" w:name="_Toc548552147"/>
      <w:bookmarkStart w:id="96" w:name="_Toc1963186737"/>
      <w:bookmarkStart w:id="97" w:name="_Toc592239061"/>
      <w:bookmarkStart w:id="98" w:name="_Toc1202205866"/>
      <w:bookmarkStart w:id="99" w:name="_Toc2100004782"/>
      <w:bookmarkStart w:id="100" w:name="_Toc1387445485"/>
      <w:bookmarkStart w:id="101" w:name="_Toc1736886285"/>
      <w:bookmarkStart w:id="102" w:name="_Toc1968102063"/>
      <w:bookmarkStart w:id="103" w:name="_Toc1569061637"/>
      <w:bookmarkStart w:id="104" w:name="_Toc584013607"/>
      <w:bookmarkStart w:id="105" w:name="_Toc335384967"/>
      <w:bookmarkStart w:id="106" w:name="_Toc1490096275"/>
      <w:bookmarkStart w:id="107" w:name="_Toc1994253484"/>
      <w:bookmarkStart w:id="108" w:name="_Toc1359976469"/>
      <w:bookmarkStart w:id="109" w:name="_Toc1597596662"/>
      <w:bookmarkStart w:id="110" w:name="_Toc1391620999"/>
      <w:bookmarkStart w:id="111" w:name="_Toc1977439497"/>
      <w:bookmarkStart w:id="112" w:name="_Toc149395291"/>
      <w:r w:rsidRPr="1D465880">
        <w:rPr>
          <w:rFonts w:asciiTheme="minorHAnsi" w:eastAsiaTheme="minorEastAsia" w:hAnsiTheme="minorHAnsi" w:cstheme="minorBidi"/>
          <w:b/>
          <w:bCs/>
          <w:color w:val="4472C4" w:themeColor="accent1"/>
          <w:sz w:val="24"/>
          <w:szCs w:val="24"/>
        </w:rPr>
        <w:t>C</w:t>
      </w:r>
      <w:r w:rsidR="009022AB" w:rsidRPr="1D465880">
        <w:rPr>
          <w:rFonts w:asciiTheme="minorHAnsi" w:eastAsiaTheme="minorEastAsia" w:hAnsiTheme="minorHAnsi" w:cstheme="minorBidi"/>
          <w:b/>
          <w:bCs/>
          <w:color w:val="4472C4" w:themeColor="accent1"/>
          <w:sz w:val="24"/>
          <w:szCs w:val="24"/>
        </w:rPr>
        <w:t>ourse description</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2FE7DF26" w14:textId="3F8B2ED4" w:rsidR="009022AB" w:rsidRPr="001F52EF" w:rsidRDefault="009022AB" w:rsidP="1D465880">
      <w:pPr>
        <w:tabs>
          <w:tab w:val="left" w:pos="284"/>
          <w:tab w:val="left" w:pos="7920"/>
        </w:tabs>
        <w:snapToGrid w:val="0"/>
        <w:spacing w:after="240"/>
        <w:ind w:right="48"/>
        <w:jc w:val="both"/>
        <w:rPr>
          <w:rFonts w:asciiTheme="minorHAnsi" w:eastAsiaTheme="minorEastAsia" w:hAnsiTheme="minorHAnsi" w:cstheme="minorBidi"/>
          <w:color w:val="FF0000"/>
        </w:rPr>
      </w:pPr>
      <w:r w:rsidRPr="1D465880">
        <w:rPr>
          <w:rFonts w:asciiTheme="minorHAnsi" w:eastAsiaTheme="minorEastAsia" w:hAnsiTheme="minorHAnsi" w:cstheme="minorBidi"/>
          <w:color w:val="FF0000"/>
        </w:rPr>
        <w:t>Insert your course description</w:t>
      </w:r>
      <w:r w:rsidR="3B9F3C2E" w:rsidRPr="1D465880">
        <w:rPr>
          <w:rFonts w:asciiTheme="minorHAnsi" w:eastAsiaTheme="minorEastAsia" w:hAnsiTheme="minorHAnsi" w:cstheme="minorBidi"/>
          <w:color w:val="FF0000"/>
        </w:rPr>
        <w:t xml:space="preserve">, taken from the calendar. </w:t>
      </w:r>
    </w:p>
    <w:p w14:paraId="1FC2CB85" w14:textId="572CE01C" w:rsidR="0023561D" w:rsidRPr="001F52EF" w:rsidRDefault="0023561D"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113" w:name="_Toc2058614244"/>
      <w:bookmarkStart w:id="114" w:name="_Toc346945537"/>
      <w:bookmarkStart w:id="115" w:name="_Toc1462575560"/>
      <w:bookmarkStart w:id="116" w:name="_Toc950437135"/>
      <w:bookmarkStart w:id="117" w:name="_Toc1129805466"/>
      <w:bookmarkStart w:id="118" w:name="_Toc1724601636"/>
      <w:bookmarkStart w:id="119" w:name="_Toc1779577424"/>
      <w:bookmarkStart w:id="120" w:name="_Toc129898605"/>
      <w:bookmarkStart w:id="121" w:name="_Toc1274646751"/>
      <w:bookmarkStart w:id="122" w:name="_Toc404616332"/>
      <w:bookmarkStart w:id="123" w:name="_Toc21480184"/>
      <w:bookmarkStart w:id="124" w:name="_Toc1336074174"/>
      <w:bookmarkStart w:id="125" w:name="_Toc834371476"/>
      <w:bookmarkStart w:id="126" w:name="_Toc659508450"/>
      <w:bookmarkStart w:id="127" w:name="_Toc39335795"/>
      <w:bookmarkStart w:id="128" w:name="_Toc1456056538"/>
      <w:bookmarkStart w:id="129" w:name="_Toc2063457867"/>
      <w:bookmarkStart w:id="130" w:name="_Toc572112310"/>
      <w:bookmarkStart w:id="131" w:name="_Toc185503277"/>
      <w:bookmarkStart w:id="132" w:name="_Toc1370079718"/>
      <w:bookmarkStart w:id="133" w:name="_Toc1223458348"/>
      <w:bookmarkStart w:id="134" w:name="_Toc1338649783"/>
      <w:bookmarkStart w:id="135" w:name="_Toc191920490"/>
      <w:bookmarkStart w:id="136" w:name="_Toc2059786840"/>
      <w:bookmarkStart w:id="137" w:name="_Toc2016719133"/>
      <w:bookmarkStart w:id="138" w:name="_Toc1576484388"/>
      <w:bookmarkStart w:id="139" w:name="_Toc3350088"/>
      <w:bookmarkStart w:id="140" w:name="_Toc1590292151"/>
      <w:bookmarkStart w:id="141" w:name="_Toc2111873691"/>
      <w:bookmarkStart w:id="142" w:name="_Toc778588519"/>
      <w:bookmarkStart w:id="143" w:name="_Toc1993161663"/>
      <w:bookmarkStart w:id="144" w:name="_Toc402905277"/>
      <w:bookmarkStart w:id="145" w:name="_Toc1502777026"/>
      <w:bookmarkStart w:id="146" w:name="_Toc775963263"/>
      <w:bookmarkStart w:id="147" w:name="_Toc1316633499"/>
      <w:bookmarkStart w:id="148" w:name="_Toc1731383868"/>
      <w:bookmarkStart w:id="149" w:name="_Toc149395292"/>
      <w:r w:rsidRPr="1D465880">
        <w:rPr>
          <w:rFonts w:asciiTheme="minorHAnsi" w:eastAsiaTheme="minorEastAsia" w:hAnsiTheme="minorHAnsi" w:cstheme="minorBidi"/>
          <w:b/>
          <w:bCs/>
          <w:color w:val="4472C4" w:themeColor="accent1"/>
          <w:sz w:val="24"/>
          <w:szCs w:val="24"/>
        </w:rPr>
        <w:t>List of topics that will be addressed</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14:paraId="5D8598C1" w14:textId="50D4E965" w:rsidR="0023561D" w:rsidRPr="001F52EF" w:rsidRDefault="0023561D" w:rsidP="1D465880">
      <w:pPr>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List the topics that will be covered</w:t>
      </w:r>
      <w:r w:rsidR="00022E8A" w:rsidRPr="1D465880">
        <w:rPr>
          <w:rFonts w:asciiTheme="minorHAnsi" w:eastAsiaTheme="minorEastAsia" w:hAnsiTheme="minorHAnsi" w:cstheme="minorBidi"/>
          <w:color w:val="7030A0"/>
          <w:lang w:val="en-GB"/>
        </w:rPr>
        <w:t>, so that the link between the course, the learning objectives and the weekly activities becomes clearer</w:t>
      </w:r>
      <w:r w:rsidR="588774B5" w:rsidRPr="1D465880">
        <w:rPr>
          <w:rFonts w:asciiTheme="minorHAnsi" w:eastAsiaTheme="minorEastAsia" w:hAnsiTheme="minorHAnsi" w:cstheme="minorBidi"/>
          <w:color w:val="7030A0"/>
          <w:lang w:val="en-GB"/>
        </w:rPr>
        <w:t xml:space="preserve">. </w:t>
      </w:r>
    </w:p>
    <w:p w14:paraId="755A12A7" w14:textId="76E1FF1A" w:rsidR="00D92CE4" w:rsidRPr="001F52EF" w:rsidRDefault="009022AB"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150" w:name="_Toc447191008"/>
      <w:bookmarkStart w:id="151" w:name="_Toc855322985"/>
      <w:bookmarkStart w:id="152" w:name="_Toc490461435"/>
      <w:bookmarkStart w:id="153" w:name="_Toc1216651429"/>
      <w:bookmarkStart w:id="154" w:name="_Toc1218789841"/>
      <w:bookmarkStart w:id="155" w:name="_Toc1060504373"/>
      <w:bookmarkStart w:id="156" w:name="_Toc1859940321"/>
      <w:bookmarkStart w:id="157" w:name="_Toc643971116"/>
      <w:bookmarkStart w:id="158" w:name="_Toc1092305828"/>
      <w:bookmarkStart w:id="159" w:name="_Toc1618714006"/>
      <w:bookmarkStart w:id="160" w:name="_Toc2003822574"/>
      <w:bookmarkStart w:id="161" w:name="_Toc159453809"/>
      <w:bookmarkStart w:id="162" w:name="_Toc1589362044"/>
      <w:bookmarkStart w:id="163" w:name="_Toc549929046"/>
      <w:bookmarkStart w:id="164" w:name="_Toc2075878144"/>
      <w:bookmarkStart w:id="165" w:name="_Toc890596641"/>
      <w:bookmarkStart w:id="166" w:name="_Toc1440219682"/>
      <w:bookmarkStart w:id="167" w:name="_Toc1150456386"/>
      <w:bookmarkStart w:id="168" w:name="_Toc1838846000"/>
      <w:bookmarkStart w:id="169" w:name="_Toc1641674953"/>
      <w:bookmarkStart w:id="170" w:name="_Toc616009293"/>
      <w:bookmarkStart w:id="171" w:name="_Toc1691292893"/>
      <w:bookmarkStart w:id="172" w:name="_Toc247198169"/>
      <w:bookmarkStart w:id="173" w:name="_Toc1531299724"/>
      <w:bookmarkStart w:id="174" w:name="_Toc556637793"/>
      <w:bookmarkStart w:id="175" w:name="_Toc424433456"/>
      <w:bookmarkStart w:id="176" w:name="_Toc814418506"/>
      <w:bookmarkStart w:id="177" w:name="_Toc1361694412"/>
      <w:bookmarkStart w:id="178" w:name="_Toc1798730962"/>
      <w:bookmarkStart w:id="179" w:name="_Toc448128909"/>
      <w:bookmarkStart w:id="180" w:name="_Toc1694522116"/>
      <w:bookmarkStart w:id="181" w:name="_Toc275681236"/>
      <w:bookmarkStart w:id="182" w:name="_Toc852428238"/>
      <w:bookmarkStart w:id="183" w:name="_Toc932111923"/>
      <w:bookmarkStart w:id="184" w:name="_Toc1806448241"/>
      <w:bookmarkStart w:id="185" w:name="_Toc1062813546"/>
      <w:bookmarkStart w:id="186" w:name="_Toc149395293"/>
      <w:r w:rsidRPr="1D465880">
        <w:rPr>
          <w:rFonts w:asciiTheme="minorHAnsi" w:eastAsiaTheme="minorEastAsia" w:hAnsiTheme="minorHAnsi" w:cstheme="minorBidi"/>
          <w:b/>
          <w:bCs/>
          <w:color w:val="4472C4" w:themeColor="accent1"/>
          <w:sz w:val="24"/>
          <w:szCs w:val="24"/>
        </w:rPr>
        <w:t>Course objectives and learning outcomes</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
    <w:p w14:paraId="648B25D4" w14:textId="77777777" w:rsidR="00560468" w:rsidRDefault="009022AB" w:rsidP="1D465880">
      <w:pPr>
        <w:tabs>
          <w:tab w:val="left" w:pos="284"/>
          <w:tab w:val="left" w:pos="7920"/>
        </w:tabs>
        <w:snapToGrid w:val="0"/>
        <w:spacing w:after="240"/>
        <w:ind w:right="48"/>
        <w:jc w:val="both"/>
        <w:rPr>
          <w:rFonts w:asciiTheme="minorHAnsi" w:eastAsiaTheme="minorEastAsia" w:hAnsiTheme="minorHAnsi" w:cstheme="minorBidi"/>
          <w:color w:val="FF0000"/>
        </w:rPr>
      </w:pPr>
      <w:r w:rsidRPr="1D465880">
        <w:rPr>
          <w:rFonts w:asciiTheme="minorHAnsi" w:eastAsiaTheme="minorEastAsia" w:hAnsiTheme="minorHAnsi" w:cstheme="minorBidi"/>
          <w:color w:val="FF0000"/>
        </w:rPr>
        <w:t>Insert your course objectives and learning outcomes.</w:t>
      </w:r>
      <w:r w:rsidR="74FF7BAC" w:rsidRPr="1D465880">
        <w:rPr>
          <w:rFonts w:asciiTheme="minorHAnsi" w:eastAsiaTheme="minorEastAsia" w:hAnsiTheme="minorHAnsi" w:cstheme="minorBidi"/>
          <w:color w:val="FF0000"/>
        </w:rPr>
        <w:t xml:space="preserve"> </w:t>
      </w:r>
    </w:p>
    <w:p w14:paraId="31328DCD" w14:textId="35DFC4BC" w:rsidR="006363D9" w:rsidRPr="00560468" w:rsidRDefault="74FF7BAC" w:rsidP="1D465880">
      <w:pPr>
        <w:tabs>
          <w:tab w:val="left" w:pos="284"/>
          <w:tab w:val="left" w:pos="7920"/>
        </w:tabs>
        <w:snapToGrid w:val="0"/>
        <w:spacing w:after="240"/>
        <w:ind w:right="48"/>
        <w:jc w:val="both"/>
        <w:rPr>
          <w:rFonts w:asciiTheme="minorHAnsi" w:eastAsiaTheme="minorEastAsia" w:hAnsiTheme="minorHAnsi" w:cstheme="minorBidi"/>
          <w:color w:val="7030A0"/>
        </w:rPr>
      </w:pPr>
      <w:r w:rsidRPr="00560468">
        <w:rPr>
          <w:rFonts w:asciiTheme="minorHAnsi" w:eastAsiaTheme="minorEastAsia" w:hAnsiTheme="minorHAnsi" w:cstheme="minorBidi"/>
          <w:color w:val="7030A0"/>
        </w:rPr>
        <w:t>[</w:t>
      </w:r>
      <w:r w:rsidRPr="00560468">
        <w:rPr>
          <w:rFonts w:asciiTheme="minorHAnsi" w:eastAsiaTheme="minorEastAsia" w:hAnsiTheme="minorHAnsi" w:cstheme="minorBidi"/>
          <w:b/>
          <w:bCs/>
          <w:color w:val="7030A0"/>
        </w:rPr>
        <w:t xml:space="preserve">Note: </w:t>
      </w:r>
      <w:r w:rsidR="3FD0F6E7" w:rsidRPr="00560468">
        <w:rPr>
          <w:rFonts w:asciiTheme="minorHAnsi" w:eastAsiaTheme="minorEastAsia" w:hAnsiTheme="minorHAnsi" w:cstheme="minorBidi"/>
          <w:color w:val="7030A0"/>
        </w:rPr>
        <w:t>Why not add secondary objectives, with the soft/transversal skills that you are working on anyway, such as critical/analytical thinking, writing, research, etc.?]</w:t>
      </w:r>
    </w:p>
    <w:p w14:paraId="07E6E5FE" w14:textId="77777777" w:rsidR="00701920" w:rsidRPr="001F52EF" w:rsidRDefault="00701920"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187" w:name="_Toc187486816"/>
      <w:bookmarkStart w:id="188" w:name="_Toc2817094"/>
      <w:bookmarkStart w:id="189" w:name="_Toc850131243"/>
      <w:bookmarkStart w:id="190" w:name="_Toc1745770013"/>
      <w:bookmarkStart w:id="191" w:name="_Toc856814560"/>
      <w:bookmarkStart w:id="192" w:name="_Toc999001506"/>
      <w:bookmarkStart w:id="193" w:name="_Toc1011486836"/>
      <w:bookmarkStart w:id="194" w:name="_Toc416190916"/>
      <w:bookmarkStart w:id="195" w:name="_Toc204111579"/>
      <w:bookmarkStart w:id="196" w:name="_Toc300172645"/>
      <w:bookmarkStart w:id="197" w:name="_Toc1485397583"/>
      <w:bookmarkStart w:id="198" w:name="_Toc465523844"/>
      <w:bookmarkStart w:id="199" w:name="_Toc1560670861"/>
      <w:bookmarkStart w:id="200" w:name="_Toc2105964363"/>
      <w:bookmarkStart w:id="201" w:name="_Toc1577551941"/>
      <w:bookmarkStart w:id="202" w:name="_Toc851637241"/>
      <w:bookmarkStart w:id="203" w:name="_Toc220358338"/>
      <w:bookmarkStart w:id="204" w:name="_Toc1352450279"/>
      <w:bookmarkStart w:id="205" w:name="_Toc1434358998"/>
      <w:bookmarkStart w:id="206" w:name="_Toc1766548048"/>
      <w:bookmarkStart w:id="207" w:name="_Toc1063929948"/>
      <w:bookmarkStart w:id="208" w:name="_Toc24993497"/>
      <w:bookmarkStart w:id="209" w:name="_Toc764659689"/>
      <w:bookmarkStart w:id="210" w:name="_Toc1064809690"/>
      <w:bookmarkStart w:id="211" w:name="_Toc2013287531"/>
      <w:bookmarkStart w:id="212" w:name="_Toc55844395"/>
      <w:bookmarkStart w:id="213" w:name="_Toc1228021678"/>
      <w:bookmarkStart w:id="214" w:name="_Toc23860181"/>
      <w:bookmarkStart w:id="215" w:name="_Toc719620674"/>
      <w:bookmarkStart w:id="216" w:name="_Toc48884565"/>
      <w:bookmarkStart w:id="217" w:name="_Toc1245091604"/>
      <w:bookmarkStart w:id="218" w:name="_Toc1432140985"/>
      <w:bookmarkStart w:id="219" w:name="_Toc112593344"/>
      <w:bookmarkStart w:id="220" w:name="_Toc1707277798"/>
      <w:bookmarkStart w:id="221" w:name="_Toc1083182736"/>
      <w:bookmarkStart w:id="222" w:name="_Toc113966590"/>
      <w:bookmarkStart w:id="223" w:name="_Toc149395294"/>
      <w:r w:rsidRPr="1D465880">
        <w:rPr>
          <w:rFonts w:asciiTheme="minorHAnsi" w:eastAsiaTheme="minorEastAsia" w:hAnsiTheme="minorHAnsi" w:cstheme="minorBidi"/>
          <w:b/>
          <w:bCs/>
          <w:color w:val="4472C4" w:themeColor="accent1"/>
          <w:sz w:val="24"/>
          <w:szCs w:val="24"/>
        </w:rPr>
        <w:t>Course readings</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14:paraId="5510419B" w14:textId="00586297" w:rsidR="00701920" w:rsidRPr="001F52EF" w:rsidRDefault="0ABED6BF" w:rsidP="1D465880">
      <w:pPr>
        <w:widowControl/>
        <w:tabs>
          <w:tab w:val="left" w:pos="284"/>
        </w:tabs>
        <w:autoSpaceDE/>
        <w:autoSpaceDN/>
        <w:snapToGrid w:val="0"/>
        <w:spacing w:after="240"/>
        <w:ind w:right="48"/>
        <w:jc w:val="both"/>
        <w:rPr>
          <w:rFonts w:asciiTheme="minorHAnsi" w:eastAsiaTheme="minorEastAsia" w:hAnsiTheme="minorHAnsi" w:cstheme="minorBidi"/>
          <w:color w:val="FF0000"/>
        </w:rPr>
      </w:pPr>
      <w:r w:rsidRPr="1D465880">
        <w:rPr>
          <w:rFonts w:asciiTheme="minorHAnsi" w:eastAsiaTheme="minorEastAsia" w:hAnsiTheme="minorHAnsi" w:cstheme="minorBidi"/>
          <w:color w:val="FF0000"/>
        </w:rPr>
        <w:t xml:space="preserve">Insert all mandatory reading material and where to find it. </w:t>
      </w:r>
    </w:p>
    <w:p w14:paraId="0CBFA6A8" w14:textId="1E157D3F" w:rsidR="00701920" w:rsidRPr="001F52EF" w:rsidRDefault="00701920" w:rsidP="1D465880">
      <w:pPr>
        <w:widowControl/>
        <w:tabs>
          <w:tab w:val="left" w:pos="284"/>
        </w:tabs>
        <w:autoSpaceDE/>
        <w:autoSpaceDN/>
        <w:snapToGrid w:val="0"/>
        <w:spacing w:after="240"/>
        <w:ind w:right="48"/>
        <w:jc w:val="both"/>
        <w:rPr>
          <w:rFonts w:asciiTheme="minorHAnsi" w:eastAsiaTheme="minorEastAsia" w:hAnsiTheme="minorHAnsi" w:cstheme="minorBidi"/>
          <w:color w:val="FF0000"/>
          <w:lang w:val="en-CA"/>
        </w:rPr>
      </w:pPr>
      <w:r w:rsidRPr="1D465880">
        <w:rPr>
          <w:rFonts w:asciiTheme="minorHAnsi" w:eastAsiaTheme="minorEastAsia" w:hAnsiTheme="minorHAnsi" w:cstheme="minorBidi"/>
          <w:color w:val="FF0000"/>
        </w:rPr>
        <w:t>[</w:t>
      </w:r>
      <w:r w:rsidR="00F00B55" w:rsidRPr="1D465880">
        <w:rPr>
          <w:rFonts w:asciiTheme="minorHAnsi" w:eastAsiaTheme="minorEastAsia" w:hAnsiTheme="minorHAnsi" w:cstheme="minorBidi"/>
          <w:b/>
          <w:bCs/>
          <w:color w:val="FF0000"/>
        </w:rPr>
        <w:t>Note:</w:t>
      </w:r>
      <w:r w:rsidR="00F00B55" w:rsidRPr="1D465880">
        <w:rPr>
          <w:rFonts w:asciiTheme="minorHAnsi" w:eastAsiaTheme="minorEastAsia" w:hAnsiTheme="minorHAnsi" w:cstheme="minorBidi"/>
          <w:color w:val="FF0000"/>
        </w:rPr>
        <w:t xml:space="preserve"> </w:t>
      </w:r>
      <w:r w:rsidR="675B13BA" w:rsidRPr="1D465880">
        <w:rPr>
          <w:rFonts w:asciiTheme="minorHAnsi" w:eastAsiaTheme="minorEastAsia" w:hAnsiTheme="minorHAnsi" w:cstheme="minorBidi"/>
          <w:color w:val="FF0000"/>
        </w:rPr>
        <w:t>C</w:t>
      </w:r>
      <w:r w:rsidR="24703525" w:rsidRPr="1D465880">
        <w:rPr>
          <w:rFonts w:asciiTheme="minorHAnsi" w:eastAsiaTheme="minorEastAsia" w:hAnsiTheme="minorHAnsi" w:cstheme="minorBidi"/>
          <w:color w:val="FF0000"/>
        </w:rPr>
        <w:t xml:space="preserve">ontact the different services </w:t>
      </w:r>
      <w:r w:rsidR="13929845" w:rsidRPr="1D465880">
        <w:rPr>
          <w:rFonts w:asciiTheme="minorHAnsi" w:eastAsiaTheme="minorEastAsia" w:hAnsiTheme="minorHAnsi" w:cstheme="minorBidi"/>
          <w:color w:val="FF0000"/>
        </w:rPr>
        <w:t xml:space="preserve">from your university if you need help to decide what you can legally post online, for example, or to order books that the students will have to buy, or even to </w:t>
      </w:r>
      <w:r w:rsidR="70FE99FA" w:rsidRPr="1D465880">
        <w:rPr>
          <w:rFonts w:asciiTheme="minorHAnsi" w:eastAsiaTheme="minorEastAsia" w:hAnsiTheme="minorHAnsi" w:cstheme="minorBidi"/>
          <w:color w:val="FF0000"/>
        </w:rPr>
        <w:t xml:space="preserve">set </w:t>
      </w:r>
      <w:r w:rsidR="13929845" w:rsidRPr="1D465880">
        <w:rPr>
          <w:rFonts w:asciiTheme="minorHAnsi" w:eastAsiaTheme="minorEastAsia" w:hAnsiTheme="minorHAnsi" w:cstheme="minorBidi"/>
          <w:color w:val="FF0000"/>
        </w:rPr>
        <w:t xml:space="preserve">certain books apart at the library, so that students can consult them but not </w:t>
      </w:r>
      <w:r w:rsidR="0808A122" w:rsidRPr="1D465880">
        <w:rPr>
          <w:rFonts w:asciiTheme="minorHAnsi" w:eastAsiaTheme="minorEastAsia" w:hAnsiTheme="minorHAnsi" w:cstheme="minorBidi"/>
          <w:color w:val="FF0000"/>
        </w:rPr>
        <w:t>borrow them</w:t>
      </w:r>
      <w:r w:rsidRPr="1D465880">
        <w:rPr>
          <w:rFonts w:asciiTheme="minorHAnsi" w:eastAsiaTheme="minorEastAsia" w:hAnsiTheme="minorHAnsi" w:cstheme="minorBidi"/>
          <w:color w:val="FF0000"/>
          <w:lang w:val="en-CA"/>
        </w:rPr>
        <w:t>.]</w:t>
      </w:r>
    </w:p>
    <w:p w14:paraId="4F636F11" w14:textId="1713262F" w:rsidR="75ED8FE5" w:rsidRDefault="75ED8FE5" w:rsidP="1D465880">
      <w:pPr>
        <w:widowControl/>
        <w:tabs>
          <w:tab w:val="left" w:pos="284"/>
        </w:tabs>
        <w:spacing w:after="240"/>
        <w:ind w:right="48"/>
        <w:jc w:val="both"/>
        <w:rPr>
          <w:rFonts w:asciiTheme="minorHAnsi" w:eastAsiaTheme="minorEastAsia" w:hAnsiTheme="minorHAnsi" w:cstheme="minorBidi"/>
          <w:color w:val="70AD47" w:themeColor="accent6"/>
        </w:rPr>
      </w:pPr>
      <w:r w:rsidRPr="1D465880">
        <w:rPr>
          <w:rFonts w:asciiTheme="minorHAnsi" w:eastAsiaTheme="minorEastAsia" w:hAnsiTheme="minorHAnsi" w:cstheme="minorBidi"/>
          <w:color w:val="70AD47" w:themeColor="accent6"/>
        </w:rPr>
        <w:t>[</w:t>
      </w:r>
      <w:r w:rsidRPr="1D465880">
        <w:rPr>
          <w:rFonts w:asciiTheme="minorHAnsi" w:eastAsiaTheme="minorEastAsia" w:hAnsiTheme="minorHAnsi" w:cstheme="minorBidi"/>
          <w:b/>
          <w:bCs/>
          <w:color w:val="70AD47" w:themeColor="accent6"/>
        </w:rPr>
        <w:t xml:space="preserve">Note: </w:t>
      </w:r>
      <w:r w:rsidR="595D175D" w:rsidRPr="1D465880">
        <w:rPr>
          <w:rFonts w:asciiTheme="minorHAnsi" w:eastAsiaTheme="minorEastAsia" w:hAnsiTheme="minorHAnsi" w:cstheme="minorBidi"/>
          <w:color w:val="70AD47" w:themeColor="accent6"/>
        </w:rPr>
        <w:t>Y</w:t>
      </w:r>
      <w:r w:rsidRPr="1D465880">
        <w:rPr>
          <w:rFonts w:asciiTheme="minorHAnsi" w:eastAsiaTheme="minorEastAsia" w:hAnsiTheme="minorHAnsi" w:cstheme="minorBidi"/>
          <w:color w:val="70AD47" w:themeColor="accent6"/>
        </w:rPr>
        <w:t xml:space="preserve">ou can </w:t>
      </w:r>
      <w:r w:rsidR="3412EFA5" w:rsidRPr="1D465880">
        <w:rPr>
          <w:rFonts w:asciiTheme="minorHAnsi" w:eastAsiaTheme="minorEastAsia" w:hAnsiTheme="minorHAnsi" w:cstheme="minorBidi"/>
          <w:color w:val="70AD47" w:themeColor="accent6"/>
        </w:rPr>
        <w:t xml:space="preserve">also add </w:t>
      </w:r>
      <w:r w:rsidR="4758FC39" w:rsidRPr="1D465880">
        <w:rPr>
          <w:rFonts w:asciiTheme="minorHAnsi" w:eastAsiaTheme="minorEastAsia" w:hAnsiTheme="minorHAnsi" w:cstheme="minorBidi"/>
          <w:color w:val="70AD47" w:themeColor="accent6"/>
        </w:rPr>
        <w:t>encyclopedias or databases if you think they might come in handy</w:t>
      </w:r>
      <w:r w:rsidR="2B2AA0ED" w:rsidRPr="1D465880">
        <w:rPr>
          <w:rFonts w:asciiTheme="minorHAnsi" w:eastAsiaTheme="minorEastAsia" w:hAnsiTheme="minorHAnsi" w:cstheme="minorBidi"/>
          <w:color w:val="70AD47" w:themeColor="accent6"/>
        </w:rPr>
        <w:t>, or a list of references that you know, for anybody who would like to delve further into the topic</w:t>
      </w:r>
      <w:r w:rsidR="4758FC39" w:rsidRPr="1D465880">
        <w:rPr>
          <w:rFonts w:asciiTheme="minorHAnsi" w:eastAsiaTheme="minorEastAsia" w:hAnsiTheme="minorHAnsi" w:cstheme="minorBidi"/>
          <w:color w:val="70AD47" w:themeColor="accent6"/>
        </w:rPr>
        <w:t>.]</w:t>
      </w:r>
    </w:p>
    <w:p w14:paraId="3B7AC201" w14:textId="54712CC9" w:rsidR="00C13F5B" w:rsidRPr="001F52EF" w:rsidRDefault="00C13F5B" w:rsidP="1D465880">
      <w:pPr>
        <w:pStyle w:val="Heading2"/>
        <w:tabs>
          <w:tab w:val="left" w:pos="284"/>
        </w:tabs>
        <w:spacing w:before="0" w:after="240"/>
        <w:ind w:right="48"/>
        <w:jc w:val="both"/>
        <w:rPr>
          <w:rFonts w:asciiTheme="minorHAnsi" w:eastAsiaTheme="minorEastAsia" w:hAnsiTheme="minorHAnsi" w:cstheme="minorBidi"/>
          <w:b/>
          <w:bCs/>
          <w:color w:val="4472C4" w:themeColor="accent1"/>
          <w:sz w:val="24"/>
          <w:szCs w:val="24"/>
        </w:rPr>
      </w:pPr>
      <w:bookmarkStart w:id="224" w:name="_Toc2048970451"/>
      <w:bookmarkStart w:id="225" w:name="_Toc1529087386"/>
      <w:bookmarkStart w:id="226" w:name="_Toc541026810"/>
      <w:bookmarkStart w:id="227" w:name="_Toc1371514689"/>
      <w:bookmarkStart w:id="228" w:name="_Toc1009247451"/>
      <w:bookmarkStart w:id="229" w:name="_Toc145839292"/>
      <w:bookmarkStart w:id="230" w:name="_Toc29352371"/>
      <w:bookmarkStart w:id="231" w:name="_Toc1133612481"/>
      <w:bookmarkStart w:id="232" w:name="_Toc1878513620"/>
      <w:bookmarkStart w:id="233" w:name="_Toc1112669306"/>
      <w:bookmarkStart w:id="234" w:name="_Toc1736403304"/>
      <w:bookmarkStart w:id="235" w:name="_Toc1477218433"/>
      <w:bookmarkStart w:id="236" w:name="_Toc1833147167"/>
      <w:bookmarkStart w:id="237" w:name="_Toc1025944025"/>
      <w:bookmarkStart w:id="238" w:name="_Toc586466647"/>
      <w:bookmarkStart w:id="239" w:name="_Toc343784522"/>
      <w:bookmarkStart w:id="240" w:name="_Toc1036241611"/>
      <w:bookmarkStart w:id="241" w:name="_Toc2122914668"/>
      <w:bookmarkStart w:id="242" w:name="_Toc1860366667"/>
      <w:bookmarkStart w:id="243" w:name="_Toc1266337311"/>
      <w:bookmarkStart w:id="244" w:name="_Toc92101074"/>
      <w:bookmarkStart w:id="245" w:name="_Toc1502171674"/>
      <w:bookmarkStart w:id="246" w:name="_Toc813809323"/>
      <w:bookmarkStart w:id="247" w:name="_Toc762560942"/>
      <w:bookmarkStart w:id="248" w:name="_Toc1018105601"/>
      <w:bookmarkStart w:id="249" w:name="_Toc1677252690"/>
      <w:bookmarkStart w:id="250" w:name="_Toc528539568"/>
      <w:bookmarkStart w:id="251" w:name="_Toc281355532"/>
      <w:bookmarkStart w:id="252" w:name="_Toc604878700"/>
      <w:bookmarkStart w:id="253" w:name="_Toc1871381789"/>
      <w:bookmarkStart w:id="254" w:name="_Toc573200956"/>
      <w:bookmarkStart w:id="255" w:name="_Toc1826350743"/>
      <w:bookmarkStart w:id="256" w:name="_Toc1627384421"/>
      <w:bookmarkStart w:id="257" w:name="_Toc35571283"/>
      <w:bookmarkStart w:id="258" w:name="_Toc827505837"/>
      <w:bookmarkStart w:id="259" w:name="_Toc104117515"/>
      <w:bookmarkStart w:id="260" w:name="_Toc149395295"/>
      <w:r w:rsidRPr="1D465880">
        <w:rPr>
          <w:rFonts w:asciiTheme="minorHAnsi" w:eastAsiaTheme="minorEastAsia" w:hAnsiTheme="minorHAnsi" w:cstheme="minorBidi"/>
          <w:b/>
          <w:bCs/>
          <w:color w:val="4472C4" w:themeColor="accent1"/>
          <w:sz w:val="24"/>
          <w:szCs w:val="24"/>
        </w:rPr>
        <w:t>Technical requirements for taking an online course</w:t>
      </w:r>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p>
    <w:p w14:paraId="2F863A36" w14:textId="4D7CFA38" w:rsidR="00676A87" w:rsidRPr="001F52EF" w:rsidRDefault="00676A87" w:rsidP="1D465880">
      <w:pPr>
        <w:tabs>
          <w:tab w:val="left" w:pos="284"/>
          <w:tab w:val="left" w:pos="7920"/>
        </w:tabs>
        <w:snapToGrid w:val="0"/>
        <w:spacing w:after="240"/>
        <w:ind w:right="48"/>
        <w:jc w:val="both"/>
        <w:rPr>
          <w:rFonts w:asciiTheme="minorHAnsi" w:eastAsiaTheme="minorEastAsia" w:hAnsiTheme="minorHAnsi" w:cstheme="minorBidi"/>
          <w:color w:val="70AD47" w:themeColor="accent6"/>
        </w:rPr>
      </w:pPr>
      <w:r w:rsidRPr="1D465880">
        <w:rPr>
          <w:rFonts w:asciiTheme="minorHAnsi" w:eastAsiaTheme="minorEastAsia" w:hAnsiTheme="minorHAnsi" w:cstheme="minorBidi"/>
          <w:color w:val="70AD47" w:themeColor="accent6"/>
        </w:rPr>
        <w:t>[</w:t>
      </w:r>
      <w:r w:rsidR="00F00B55" w:rsidRPr="1D465880">
        <w:rPr>
          <w:rFonts w:asciiTheme="minorHAnsi" w:eastAsiaTheme="minorEastAsia" w:hAnsiTheme="minorHAnsi" w:cstheme="minorBidi"/>
          <w:b/>
          <w:bCs/>
          <w:color w:val="70AD47" w:themeColor="accent6"/>
        </w:rPr>
        <w:t xml:space="preserve">Note: </w:t>
      </w:r>
      <w:r w:rsidR="6A87425F" w:rsidRPr="1D465880">
        <w:rPr>
          <w:rFonts w:asciiTheme="minorHAnsi" w:eastAsiaTheme="minorEastAsia" w:hAnsiTheme="minorHAnsi" w:cstheme="minorBidi"/>
          <w:color w:val="70AD47" w:themeColor="accent6"/>
        </w:rPr>
        <w:t>L</w:t>
      </w:r>
      <w:r w:rsidRPr="1D465880">
        <w:rPr>
          <w:rFonts w:asciiTheme="minorHAnsi" w:eastAsiaTheme="minorEastAsia" w:hAnsiTheme="minorHAnsi" w:cstheme="minorBidi"/>
          <w:color w:val="70AD47" w:themeColor="accent6"/>
        </w:rPr>
        <w:t>ist what tools students will need in order to fully participate in your course: a computer with webcam and microphone, and/or a smart device with these features.</w:t>
      </w:r>
      <w:r w:rsidR="00F00B55" w:rsidRPr="1D465880">
        <w:rPr>
          <w:rFonts w:asciiTheme="minorHAnsi" w:eastAsiaTheme="minorEastAsia" w:hAnsiTheme="minorHAnsi" w:cstheme="minorBidi"/>
          <w:color w:val="70AD47" w:themeColor="accent6"/>
        </w:rPr>
        <w:t xml:space="preserve"> </w:t>
      </w:r>
      <w:r w:rsidRPr="1D465880">
        <w:rPr>
          <w:rFonts w:asciiTheme="minorHAnsi" w:eastAsiaTheme="minorEastAsia" w:hAnsiTheme="minorHAnsi" w:cstheme="minorBidi"/>
          <w:color w:val="70AD47" w:themeColor="accent6"/>
        </w:rPr>
        <w:t xml:space="preserve">If you are expecting that students participate in your course through video conferencing </w:t>
      </w:r>
      <w:r w:rsidRPr="00993E34">
        <w:rPr>
          <w:rFonts w:asciiTheme="minorHAnsi" w:eastAsiaTheme="minorEastAsia" w:hAnsiTheme="minorHAnsi" w:cstheme="minorBidi"/>
          <w:b/>
          <w:bCs/>
          <w:color w:val="70AD47" w:themeColor="accent6"/>
        </w:rPr>
        <w:t>and</w:t>
      </w:r>
      <w:r w:rsidRPr="1D465880">
        <w:rPr>
          <w:rFonts w:asciiTheme="minorHAnsi" w:eastAsiaTheme="minorEastAsia" w:hAnsiTheme="minorHAnsi" w:cstheme="minorBidi"/>
          <w:color w:val="70AD47" w:themeColor="accent6"/>
        </w:rPr>
        <w:t xml:space="preserve"> that they also appear on video (e.g., for tutorial/seminar discussion, etc.), let them know upfront</w:t>
      </w:r>
      <w:r w:rsidR="25A3D893" w:rsidRPr="1D465880">
        <w:rPr>
          <w:rFonts w:asciiTheme="minorHAnsi" w:eastAsiaTheme="minorEastAsia" w:hAnsiTheme="minorHAnsi" w:cstheme="minorBidi"/>
          <w:color w:val="70AD47" w:themeColor="accent6"/>
        </w:rPr>
        <w:t>. You can also specify where the servers for these tools are hosted and what it means for privacy.</w:t>
      </w:r>
      <w:r w:rsidRPr="1D465880">
        <w:rPr>
          <w:rFonts w:asciiTheme="minorHAnsi" w:eastAsiaTheme="minorEastAsia" w:hAnsiTheme="minorHAnsi" w:cstheme="minorBidi"/>
          <w:color w:val="70AD47" w:themeColor="accent6"/>
        </w:rPr>
        <w:t>]</w:t>
      </w:r>
    </w:p>
    <w:p w14:paraId="69B94915" w14:textId="719688FE" w:rsidR="00C13F5B" w:rsidRPr="001F52EF" w:rsidRDefault="00FF2921" w:rsidP="1D465880">
      <w:pPr>
        <w:tabs>
          <w:tab w:val="left" w:pos="284"/>
          <w:tab w:val="left" w:pos="7920"/>
        </w:tabs>
        <w:spacing w:after="240"/>
        <w:ind w:right="48"/>
        <w:jc w:val="both"/>
        <w:rPr>
          <w:rFonts w:asciiTheme="minorHAnsi" w:eastAsiaTheme="minorEastAsia" w:hAnsiTheme="minorHAnsi" w:cstheme="minorBidi"/>
          <w:color w:val="70AD47" w:themeColor="accent6"/>
        </w:rPr>
      </w:pPr>
      <w:r w:rsidRPr="1D465880">
        <w:rPr>
          <w:rFonts w:asciiTheme="minorHAnsi" w:eastAsiaTheme="minorEastAsia" w:hAnsiTheme="minorHAnsi" w:cstheme="minorBidi"/>
          <w:color w:val="70AD47" w:themeColor="accent6"/>
        </w:rPr>
        <w:t>[</w:t>
      </w:r>
      <w:r w:rsidR="00F00B55" w:rsidRPr="1D465880">
        <w:rPr>
          <w:rFonts w:asciiTheme="minorHAnsi" w:eastAsiaTheme="minorEastAsia" w:hAnsiTheme="minorHAnsi" w:cstheme="minorBidi"/>
          <w:b/>
          <w:bCs/>
          <w:color w:val="70AD47" w:themeColor="accent6"/>
        </w:rPr>
        <w:t xml:space="preserve">Note: </w:t>
      </w:r>
      <w:r w:rsidR="00C13F5B" w:rsidRPr="1D465880">
        <w:rPr>
          <w:rFonts w:asciiTheme="minorHAnsi" w:eastAsiaTheme="minorEastAsia" w:hAnsiTheme="minorHAnsi" w:cstheme="minorBidi"/>
          <w:color w:val="70AD47" w:themeColor="accent6"/>
        </w:rPr>
        <w:t xml:space="preserve">For </w:t>
      </w:r>
      <w:r w:rsidR="4E071783" w:rsidRPr="1D465880">
        <w:rPr>
          <w:rFonts w:asciiTheme="minorHAnsi" w:eastAsiaTheme="minorEastAsia" w:hAnsiTheme="minorHAnsi" w:cstheme="minorBidi"/>
          <w:color w:val="70AD47" w:themeColor="accent6"/>
        </w:rPr>
        <w:t>courses that can be taken online and in person at the same time, address any privacy concern that the students might have, as persons that are in class might be recorded and they need to be made aware of that fact</w:t>
      </w:r>
      <w:r w:rsidR="00C13F5B" w:rsidRPr="1D465880">
        <w:rPr>
          <w:rFonts w:asciiTheme="minorHAnsi" w:eastAsiaTheme="minorEastAsia" w:hAnsiTheme="minorHAnsi" w:cstheme="minorBidi"/>
          <w:color w:val="70AD47" w:themeColor="accent6"/>
        </w:rPr>
        <w:t>.</w:t>
      </w:r>
      <w:r w:rsidRPr="1D465880">
        <w:rPr>
          <w:rFonts w:asciiTheme="minorHAnsi" w:eastAsiaTheme="minorEastAsia" w:hAnsiTheme="minorHAnsi" w:cstheme="minorBidi"/>
          <w:color w:val="70AD47" w:themeColor="accent6"/>
        </w:rPr>
        <w:t>]</w:t>
      </w:r>
    </w:p>
    <w:p w14:paraId="0B739633" w14:textId="77777777" w:rsidR="00834CEE" w:rsidRPr="001F52EF" w:rsidRDefault="00834CEE"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261" w:name="_Toc964953149"/>
      <w:bookmarkStart w:id="262" w:name="_Toc513885342"/>
      <w:bookmarkStart w:id="263" w:name="_Toc1126448470"/>
      <w:bookmarkStart w:id="264" w:name="_Toc571342211"/>
      <w:bookmarkStart w:id="265" w:name="_Toc1347414223"/>
      <w:bookmarkStart w:id="266" w:name="_Toc1230262732"/>
      <w:bookmarkStart w:id="267" w:name="_Toc1328139486"/>
      <w:bookmarkStart w:id="268" w:name="_Toc1619991519"/>
      <w:bookmarkStart w:id="269" w:name="_Toc1744627961"/>
      <w:bookmarkStart w:id="270" w:name="_Toc1459376355"/>
      <w:bookmarkStart w:id="271" w:name="_Toc1634823992"/>
      <w:bookmarkStart w:id="272" w:name="_Toc924279056"/>
      <w:bookmarkStart w:id="273" w:name="_Toc1034361909"/>
      <w:bookmarkStart w:id="274" w:name="_Toc993863260"/>
      <w:bookmarkStart w:id="275" w:name="_Toc1939038645"/>
      <w:bookmarkStart w:id="276" w:name="_Toc115193065"/>
      <w:bookmarkStart w:id="277" w:name="_Toc543085077"/>
      <w:bookmarkStart w:id="278" w:name="_Toc280799355"/>
      <w:bookmarkStart w:id="279" w:name="_Toc1593515933"/>
      <w:bookmarkStart w:id="280" w:name="_Toc832083370"/>
      <w:bookmarkStart w:id="281" w:name="_Toc2109011714"/>
      <w:bookmarkStart w:id="282" w:name="_Toc1214942544"/>
      <w:bookmarkStart w:id="283" w:name="_Toc1894462848"/>
      <w:bookmarkStart w:id="284" w:name="_Toc807752663"/>
      <w:bookmarkStart w:id="285" w:name="_Toc2016211198"/>
      <w:bookmarkStart w:id="286" w:name="_Toc1969705545"/>
      <w:bookmarkStart w:id="287" w:name="_Toc257753695"/>
      <w:bookmarkStart w:id="288" w:name="_Toc409572088"/>
      <w:bookmarkStart w:id="289" w:name="_Toc346541888"/>
      <w:bookmarkStart w:id="290" w:name="_Toc417187258"/>
      <w:bookmarkStart w:id="291" w:name="_Toc2004202297"/>
      <w:bookmarkStart w:id="292" w:name="_Toc751512487"/>
      <w:bookmarkStart w:id="293" w:name="_Toc1759427204"/>
      <w:bookmarkStart w:id="294" w:name="_Toc883414209"/>
      <w:bookmarkStart w:id="295" w:name="_Toc182616172"/>
      <w:bookmarkStart w:id="296" w:name="_Toc22945256"/>
      <w:bookmarkStart w:id="297" w:name="_Toc149395296"/>
      <w:r w:rsidRPr="1D465880">
        <w:rPr>
          <w:rFonts w:asciiTheme="minorHAnsi" w:eastAsiaTheme="minorEastAsia" w:hAnsiTheme="minorHAnsi" w:cstheme="minorBidi"/>
          <w:b/>
          <w:bCs/>
          <w:color w:val="4472C4" w:themeColor="accent1"/>
          <w:sz w:val="24"/>
          <w:szCs w:val="24"/>
        </w:rPr>
        <w:lastRenderedPageBreak/>
        <w:t>Classroom etiquette and expectations</w:t>
      </w:r>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p>
    <w:p w14:paraId="6C55D3FF" w14:textId="1BF577C6" w:rsidR="00834CEE" w:rsidRPr="001F52EF" w:rsidRDefault="00834CEE" w:rsidP="1D465880">
      <w:pPr>
        <w:tabs>
          <w:tab w:val="left" w:pos="284"/>
        </w:tabs>
        <w:snapToGrid w:val="0"/>
        <w:spacing w:after="240"/>
        <w:ind w:right="48"/>
        <w:jc w:val="both"/>
        <w:rPr>
          <w:rFonts w:asciiTheme="minorHAnsi" w:eastAsiaTheme="minorEastAsia" w:hAnsiTheme="minorHAnsi" w:cstheme="minorBidi"/>
          <w:color w:val="00B050"/>
          <w:lang w:val="en-CA"/>
        </w:rPr>
      </w:pPr>
      <w:r w:rsidRPr="1D465880">
        <w:rPr>
          <w:rFonts w:asciiTheme="minorHAnsi" w:eastAsiaTheme="minorEastAsia" w:hAnsiTheme="minorHAnsi" w:cstheme="minorBidi"/>
          <w:color w:val="00B050"/>
        </w:rPr>
        <w:t xml:space="preserve">[Include </w:t>
      </w:r>
      <w:r w:rsidR="60F98E5C" w:rsidRPr="1D465880">
        <w:rPr>
          <w:rFonts w:asciiTheme="minorHAnsi" w:eastAsiaTheme="minorEastAsia" w:hAnsiTheme="minorHAnsi" w:cstheme="minorBidi"/>
          <w:color w:val="00B050"/>
        </w:rPr>
        <w:t>classroom</w:t>
      </w:r>
      <w:r w:rsidRPr="1D465880">
        <w:rPr>
          <w:rFonts w:asciiTheme="minorHAnsi" w:eastAsiaTheme="minorEastAsia" w:hAnsiTheme="minorHAnsi" w:cstheme="minorBidi"/>
          <w:color w:val="00B050"/>
        </w:rPr>
        <w:t xml:space="preserve"> etiquette and establish your expectations clearly</w:t>
      </w:r>
      <w:r w:rsidR="00125699">
        <w:rPr>
          <w:rFonts w:asciiTheme="minorHAnsi" w:eastAsiaTheme="minorEastAsia" w:hAnsiTheme="minorHAnsi" w:cstheme="minorBidi"/>
          <w:color w:val="00B050"/>
        </w:rPr>
        <w:t xml:space="preserve">: are computers and cellphones accepted? Do you expect </w:t>
      </w:r>
      <w:r w:rsidR="005344FF">
        <w:rPr>
          <w:rFonts w:asciiTheme="minorHAnsi" w:eastAsiaTheme="minorEastAsia" w:hAnsiTheme="minorHAnsi" w:cstheme="minorBidi"/>
          <w:color w:val="00B050"/>
        </w:rPr>
        <w:t xml:space="preserve">everybody to participate as best they can? Do you </w:t>
      </w:r>
      <w:r w:rsidR="007B29AB">
        <w:rPr>
          <w:rFonts w:asciiTheme="minorHAnsi" w:eastAsiaTheme="minorEastAsia" w:hAnsiTheme="minorHAnsi" w:cstheme="minorBidi"/>
          <w:color w:val="00B050"/>
        </w:rPr>
        <w:t>encourage everybody to make up their mind and express their views on the material, as long as it’s respectfully done?</w:t>
      </w:r>
      <w:r w:rsidRPr="1D465880">
        <w:rPr>
          <w:rFonts w:asciiTheme="minorHAnsi" w:eastAsiaTheme="minorEastAsia" w:hAnsiTheme="minorHAnsi" w:cstheme="minorBidi"/>
          <w:color w:val="00B050"/>
        </w:rPr>
        <w:t>]</w:t>
      </w:r>
    </w:p>
    <w:p w14:paraId="69B163D7" w14:textId="77777777" w:rsidR="00834CEE" w:rsidRPr="001F52EF" w:rsidRDefault="00834CEE" w:rsidP="1D465880">
      <w:pPr>
        <w:widowControl/>
        <w:autoSpaceDE/>
        <w:autoSpaceDN/>
        <w:spacing w:after="160" w:line="259" w:lineRule="auto"/>
        <w:ind w:right="48"/>
        <w:jc w:val="both"/>
        <w:rPr>
          <w:rFonts w:asciiTheme="minorHAnsi" w:eastAsiaTheme="minorEastAsia" w:hAnsiTheme="minorHAnsi" w:cstheme="minorBidi"/>
          <w:b/>
          <w:bCs/>
          <w:color w:val="2F5496" w:themeColor="accent1" w:themeShade="BF"/>
        </w:rPr>
      </w:pPr>
      <w:r w:rsidRPr="1D465880">
        <w:rPr>
          <w:rFonts w:asciiTheme="minorHAnsi" w:eastAsiaTheme="minorEastAsia" w:hAnsiTheme="minorHAnsi" w:cstheme="minorBidi"/>
          <w:b/>
          <w:bCs/>
        </w:rPr>
        <w:br w:type="page"/>
      </w:r>
    </w:p>
    <w:p w14:paraId="7B25E4C9" w14:textId="1C364994" w:rsidR="009022AB" w:rsidRPr="006355C2" w:rsidRDefault="006305DD"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298" w:name="_Toc212121571"/>
      <w:bookmarkStart w:id="299" w:name="_Toc46824545"/>
      <w:bookmarkStart w:id="300" w:name="_Toc1186723417"/>
      <w:bookmarkStart w:id="301" w:name="_Toc660397183"/>
      <w:bookmarkStart w:id="302" w:name="_Toc637461295"/>
      <w:bookmarkStart w:id="303" w:name="_Toc309343508"/>
      <w:bookmarkStart w:id="304" w:name="_Toc1465471433"/>
      <w:bookmarkStart w:id="305" w:name="_Toc2104418780"/>
      <w:bookmarkStart w:id="306" w:name="_Toc248844058"/>
      <w:bookmarkStart w:id="307" w:name="_Toc1337633318"/>
      <w:bookmarkStart w:id="308" w:name="_Toc1086110951"/>
      <w:bookmarkStart w:id="309" w:name="_Toc638792931"/>
      <w:bookmarkStart w:id="310" w:name="_Toc1937750209"/>
      <w:bookmarkStart w:id="311" w:name="_Toc263238849"/>
      <w:bookmarkStart w:id="312" w:name="_Toc1587561118"/>
      <w:bookmarkStart w:id="313" w:name="_Toc117492383"/>
      <w:bookmarkStart w:id="314" w:name="_Toc2039700772"/>
      <w:bookmarkStart w:id="315" w:name="_Toc1806828764"/>
      <w:bookmarkStart w:id="316" w:name="_Toc1982812295"/>
      <w:bookmarkStart w:id="317" w:name="_Toc21943578"/>
      <w:bookmarkStart w:id="318" w:name="_Toc1960114313"/>
      <w:bookmarkStart w:id="319" w:name="_Toc401926843"/>
      <w:bookmarkStart w:id="320" w:name="_Toc132905510"/>
      <w:bookmarkStart w:id="321" w:name="_Toc1787272991"/>
      <w:bookmarkStart w:id="322" w:name="_Toc647055432"/>
      <w:bookmarkStart w:id="323" w:name="_Toc1867824790"/>
      <w:bookmarkStart w:id="324" w:name="_Toc95957646"/>
      <w:bookmarkStart w:id="325" w:name="_Toc1999962852"/>
      <w:bookmarkStart w:id="326" w:name="_Toc433521423"/>
      <w:bookmarkStart w:id="327" w:name="_Toc2416488"/>
      <w:bookmarkStart w:id="328" w:name="_Toc715273513"/>
      <w:bookmarkStart w:id="329" w:name="_Toc1841737525"/>
      <w:bookmarkStart w:id="330" w:name="_Toc112580566"/>
      <w:bookmarkStart w:id="331" w:name="_Toc407643939"/>
      <w:bookmarkStart w:id="332" w:name="_Toc63015867"/>
      <w:bookmarkStart w:id="333" w:name="_Toc632307928"/>
      <w:bookmarkStart w:id="334" w:name="_Toc149395297"/>
      <w:r w:rsidRPr="1D465880">
        <w:rPr>
          <w:rFonts w:asciiTheme="minorHAnsi" w:eastAsiaTheme="minorEastAsia" w:hAnsiTheme="minorHAnsi" w:cstheme="minorBidi"/>
          <w:b/>
          <w:bCs/>
          <w:sz w:val="24"/>
          <w:szCs w:val="24"/>
        </w:rPr>
        <w:lastRenderedPageBreak/>
        <w:t>Part 2 – Instructor information</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p w14:paraId="7F321108" w14:textId="010FE29C" w:rsidR="00F61996" w:rsidRPr="001F52EF" w:rsidRDefault="00F61996"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335" w:name="_Toc1603790011"/>
      <w:bookmarkStart w:id="336" w:name="_Toc1046020374"/>
      <w:bookmarkStart w:id="337" w:name="_Toc163934208"/>
      <w:bookmarkStart w:id="338" w:name="_Toc1733854645"/>
      <w:bookmarkStart w:id="339" w:name="_Toc2095703141"/>
      <w:bookmarkStart w:id="340" w:name="_Toc1149774483"/>
      <w:bookmarkStart w:id="341" w:name="_Toc735603843"/>
      <w:bookmarkStart w:id="342" w:name="_Toc864636771"/>
      <w:bookmarkStart w:id="343" w:name="_Toc2015792015"/>
      <w:bookmarkStart w:id="344" w:name="_Toc1042242549"/>
      <w:bookmarkStart w:id="345" w:name="_Toc1969122386"/>
      <w:bookmarkStart w:id="346" w:name="_Toc183876313"/>
      <w:bookmarkStart w:id="347" w:name="_Toc1213989411"/>
      <w:bookmarkStart w:id="348" w:name="_Toc1799519847"/>
      <w:bookmarkStart w:id="349" w:name="_Toc1429368792"/>
      <w:bookmarkStart w:id="350" w:name="_Toc1416098954"/>
      <w:bookmarkStart w:id="351" w:name="_Toc1247797769"/>
      <w:bookmarkStart w:id="352" w:name="_Toc2024885739"/>
      <w:bookmarkStart w:id="353" w:name="_Toc618606976"/>
      <w:bookmarkStart w:id="354" w:name="_Toc951656562"/>
      <w:bookmarkStart w:id="355" w:name="_Toc1399833082"/>
      <w:bookmarkStart w:id="356" w:name="_Toc1881719332"/>
      <w:bookmarkStart w:id="357" w:name="_Toc1904007235"/>
      <w:bookmarkStart w:id="358" w:name="_Toc2068850665"/>
      <w:bookmarkStart w:id="359" w:name="_Toc1671994593"/>
      <w:bookmarkStart w:id="360" w:name="_Toc780953041"/>
      <w:bookmarkStart w:id="361" w:name="_Toc1359421186"/>
      <w:bookmarkStart w:id="362" w:name="_Toc733429835"/>
      <w:bookmarkStart w:id="363" w:name="_Toc780807409"/>
      <w:bookmarkStart w:id="364" w:name="_Toc557582014"/>
      <w:bookmarkStart w:id="365" w:name="_Toc65756908"/>
      <w:bookmarkStart w:id="366" w:name="_Toc252987745"/>
      <w:bookmarkStart w:id="367" w:name="_Toc1334055999"/>
      <w:bookmarkStart w:id="368" w:name="_Toc1008877402"/>
      <w:bookmarkStart w:id="369" w:name="_Toc1039370542"/>
      <w:bookmarkStart w:id="370" w:name="_Toc1474471554"/>
      <w:bookmarkStart w:id="371" w:name="_Toc149395298"/>
      <w:r w:rsidRPr="1D465880">
        <w:rPr>
          <w:rFonts w:asciiTheme="minorHAnsi" w:eastAsiaTheme="minorEastAsia" w:hAnsiTheme="minorHAnsi" w:cstheme="minorBidi"/>
          <w:b/>
          <w:bCs/>
          <w:color w:val="4472C4" w:themeColor="accent1"/>
          <w:sz w:val="24"/>
          <w:szCs w:val="24"/>
        </w:rPr>
        <w:t>Coordinates</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337FC435" w14:textId="3DBBE3DB" w:rsidR="006305DD" w:rsidRPr="001F52EF" w:rsidRDefault="006305DD" w:rsidP="1D465880">
      <w:pPr>
        <w:tabs>
          <w:tab w:val="left" w:pos="284"/>
          <w:tab w:val="left" w:pos="7920"/>
        </w:tabs>
        <w:snapToGrid w:val="0"/>
        <w:spacing w:after="240"/>
        <w:ind w:right="48"/>
        <w:jc w:val="both"/>
        <w:rPr>
          <w:rFonts w:asciiTheme="minorHAnsi" w:eastAsiaTheme="minorEastAsia" w:hAnsiTheme="minorHAnsi" w:cstheme="minorBidi"/>
          <w:b/>
          <w:bCs/>
        </w:rPr>
      </w:pPr>
      <w:r w:rsidRPr="1D465880">
        <w:rPr>
          <w:rFonts w:asciiTheme="minorHAnsi" w:eastAsiaTheme="minorEastAsia" w:hAnsiTheme="minorHAnsi" w:cstheme="minorBidi"/>
          <w:b/>
          <w:bCs/>
          <w:color w:val="FF0000"/>
        </w:rPr>
        <w:t>Name</w:t>
      </w:r>
      <w:r w:rsidR="00B37D26" w:rsidRPr="1D465880">
        <w:rPr>
          <w:rFonts w:asciiTheme="minorHAnsi" w:eastAsiaTheme="minorEastAsia" w:hAnsiTheme="minorHAnsi" w:cstheme="minorBidi"/>
          <w:b/>
          <w:bCs/>
          <w:color w:val="FF0000"/>
        </w:rPr>
        <w:t>:</w:t>
      </w:r>
      <w:r w:rsidR="00B37D26" w:rsidRPr="1D465880">
        <w:rPr>
          <w:rFonts w:asciiTheme="minorHAnsi" w:eastAsiaTheme="minorEastAsia" w:hAnsiTheme="minorHAnsi" w:cstheme="minorBidi"/>
          <w:b/>
          <w:bCs/>
        </w:rPr>
        <w:t xml:space="preserve"> </w:t>
      </w:r>
    </w:p>
    <w:p w14:paraId="09FA6A90" w14:textId="634A9D61" w:rsidR="006305DD" w:rsidRPr="001F52EF" w:rsidRDefault="1E5A59D9" w:rsidP="1D465880">
      <w:pPr>
        <w:tabs>
          <w:tab w:val="left" w:pos="284"/>
          <w:tab w:val="left" w:pos="7920"/>
        </w:tabs>
        <w:snapToGrid w:val="0"/>
        <w:spacing w:after="240"/>
        <w:ind w:right="48"/>
        <w:jc w:val="both"/>
        <w:rPr>
          <w:rFonts w:asciiTheme="minorHAnsi" w:eastAsiaTheme="minorEastAsia" w:hAnsiTheme="minorHAnsi" w:cstheme="minorBidi"/>
          <w:color w:val="FF0000"/>
          <w:lang w:val="en-CA"/>
        </w:rPr>
      </w:pPr>
      <w:r w:rsidRPr="1D465880">
        <w:rPr>
          <w:rFonts w:asciiTheme="minorHAnsi" w:eastAsiaTheme="minorEastAsia" w:hAnsiTheme="minorHAnsi" w:cstheme="minorBidi"/>
          <w:color w:val="70AD47" w:themeColor="accent6"/>
          <w:lang w:val="en-GB"/>
        </w:rPr>
        <w:t>[</w:t>
      </w:r>
      <w:r w:rsidRPr="002F1144">
        <w:rPr>
          <w:rFonts w:asciiTheme="minorHAnsi" w:eastAsiaTheme="minorEastAsia" w:hAnsiTheme="minorHAnsi" w:cstheme="minorBidi"/>
          <w:b/>
          <w:bCs/>
          <w:color w:val="70AD47" w:themeColor="accent6"/>
          <w:lang w:val="en-GB"/>
        </w:rPr>
        <w:t>Note</w:t>
      </w:r>
      <w:r w:rsidRPr="1D465880">
        <w:rPr>
          <w:rFonts w:asciiTheme="minorHAnsi" w:eastAsiaTheme="minorEastAsia" w:hAnsiTheme="minorHAnsi" w:cstheme="minorBidi"/>
          <w:color w:val="70AD47" w:themeColor="accent6"/>
          <w:lang w:val="en-GB"/>
        </w:rPr>
        <w:t>: You should add your pronouns, as well as a sentence stating</w:t>
      </w:r>
      <w:r w:rsidR="5CFF3F0A" w:rsidRPr="1D465880">
        <w:rPr>
          <w:rFonts w:asciiTheme="minorHAnsi" w:eastAsiaTheme="minorEastAsia" w:hAnsiTheme="minorHAnsi" w:cstheme="minorBidi"/>
          <w:color w:val="70AD47" w:themeColor="accent6"/>
          <w:lang w:val="en-GB"/>
        </w:rPr>
        <w:t xml:space="preserve"> that how you would like to be addressed: by your first name, Mr./Ms. + your last name, professor?</w:t>
      </w:r>
      <w:r w:rsidRPr="1D465880">
        <w:rPr>
          <w:rFonts w:asciiTheme="minorHAnsi" w:eastAsiaTheme="minorEastAsia" w:hAnsiTheme="minorHAnsi" w:cstheme="minorBidi"/>
          <w:color w:val="70AD47" w:themeColor="accent6"/>
          <w:lang w:val="en-CA"/>
        </w:rPr>
        <w:t>]</w:t>
      </w:r>
    </w:p>
    <w:p w14:paraId="60356134" w14:textId="3832B716" w:rsidR="005936B9" w:rsidRPr="001F52EF" w:rsidRDefault="005936B9" w:rsidP="1D465880">
      <w:pPr>
        <w:tabs>
          <w:tab w:val="left" w:pos="284"/>
          <w:tab w:val="left" w:pos="7920"/>
        </w:tabs>
        <w:snapToGrid w:val="0"/>
        <w:spacing w:after="240"/>
        <w:ind w:right="48"/>
        <w:jc w:val="both"/>
        <w:rPr>
          <w:rFonts w:asciiTheme="minorHAnsi" w:eastAsiaTheme="minorEastAsia" w:hAnsiTheme="minorHAnsi" w:cstheme="minorBidi"/>
          <w:color w:val="FF0000"/>
        </w:rPr>
      </w:pPr>
      <w:r w:rsidRPr="1D465880">
        <w:rPr>
          <w:rFonts w:asciiTheme="minorHAnsi" w:eastAsiaTheme="minorEastAsia" w:hAnsiTheme="minorHAnsi" w:cstheme="minorBidi"/>
          <w:b/>
          <w:bCs/>
          <w:color w:val="FF0000"/>
        </w:rPr>
        <w:t xml:space="preserve">Phone and email: </w:t>
      </w:r>
      <w:r w:rsidRPr="1D465880">
        <w:rPr>
          <w:rFonts w:asciiTheme="minorHAnsi" w:eastAsiaTheme="minorEastAsia" w:hAnsiTheme="minorHAnsi" w:cstheme="minorBidi"/>
          <w:color w:val="FF0000"/>
        </w:rPr>
        <w:t xml:space="preserve">include contact information, preferably in terms of </w:t>
      </w:r>
      <w:r w:rsidR="4D05E39D" w:rsidRPr="1D465880">
        <w:rPr>
          <w:rFonts w:asciiTheme="minorHAnsi" w:eastAsiaTheme="minorEastAsia" w:hAnsiTheme="minorHAnsi" w:cstheme="minorBidi"/>
          <w:color w:val="FF0000"/>
        </w:rPr>
        <w:t>your university</w:t>
      </w:r>
      <w:r w:rsidR="3F7DE048" w:rsidRPr="1D465880">
        <w:rPr>
          <w:rFonts w:asciiTheme="minorHAnsi" w:eastAsiaTheme="minorEastAsia" w:hAnsiTheme="minorHAnsi" w:cstheme="minorBidi"/>
          <w:color w:val="FF0000"/>
        </w:rPr>
        <w:t>’s email address and phone number</w:t>
      </w:r>
      <w:r w:rsidR="1CCBF823" w:rsidRPr="1D465880">
        <w:rPr>
          <w:rFonts w:asciiTheme="minorHAnsi" w:eastAsiaTheme="minorEastAsia" w:hAnsiTheme="minorHAnsi" w:cstheme="minorBidi"/>
          <w:color w:val="FF0000"/>
        </w:rPr>
        <w:t>.</w:t>
      </w:r>
      <w:r w:rsidR="3008B6FD" w:rsidRPr="1D465880">
        <w:rPr>
          <w:rFonts w:asciiTheme="minorHAnsi" w:eastAsiaTheme="minorEastAsia" w:hAnsiTheme="minorHAnsi" w:cstheme="minorBidi"/>
          <w:color w:val="FF0000"/>
        </w:rPr>
        <w:t xml:space="preserve"> </w:t>
      </w:r>
    </w:p>
    <w:p w14:paraId="59DF4EBE" w14:textId="53064FD5" w:rsidR="005936B9" w:rsidRPr="001F52EF" w:rsidRDefault="3008B6FD" w:rsidP="1D465880">
      <w:pPr>
        <w:tabs>
          <w:tab w:val="left" w:pos="284"/>
          <w:tab w:val="left" w:pos="7920"/>
        </w:tabs>
        <w:snapToGrid w:val="0"/>
        <w:spacing w:after="240"/>
        <w:ind w:right="48"/>
        <w:jc w:val="both"/>
        <w:rPr>
          <w:rFonts w:asciiTheme="minorHAnsi" w:eastAsiaTheme="minorEastAsia" w:hAnsiTheme="minorHAnsi" w:cstheme="minorBidi"/>
          <w:color w:val="FF0000"/>
          <w:lang w:val="en-CA"/>
        </w:rPr>
      </w:pPr>
      <w:r w:rsidRPr="1D465880">
        <w:rPr>
          <w:rFonts w:asciiTheme="minorHAnsi" w:eastAsiaTheme="minorEastAsia" w:hAnsiTheme="minorHAnsi" w:cstheme="minorBidi"/>
          <w:color w:val="70AD47" w:themeColor="accent6"/>
          <w:lang w:val="en-GB"/>
        </w:rPr>
        <w:t>[</w:t>
      </w:r>
      <w:r w:rsidRPr="002F1144">
        <w:rPr>
          <w:rFonts w:asciiTheme="minorHAnsi" w:eastAsiaTheme="minorEastAsia" w:hAnsiTheme="minorHAnsi" w:cstheme="minorBidi"/>
          <w:b/>
          <w:bCs/>
          <w:color w:val="70AD47" w:themeColor="accent6"/>
          <w:lang w:val="en-GB"/>
        </w:rPr>
        <w:t>Note</w:t>
      </w:r>
      <w:r w:rsidRPr="1D465880">
        <w:rPr>
          <w:rFonts w:asciiTheme="minorHAnsi" w:eastAsiaTheme="minorEastAsia" w:hAnsiTheme="minorHAnsi" w:cstheme="minorBidi"/>
          <w:color w:val="70AD47" w:themeColor="accent6"/>
          <w:lang w:val="en-GB"/>
        </w:rPr>
        <w:t xml:space="preserve">: You can also include a </w:t>
      </w:r>
      <w:r w:rsidRPr="1D465880">
        <w:rPr>
          <w:rFonts w:asciiTheme="minorHAnsi" w:eastAsiaTheme="minorEastAsia" w:hAnsiTheme="minorHAnsi" w:cstheme="minorBidi"/>
          <w:b/>
          <w:bCs/>
          <w:color w:val="70AD47" w:themeColor="accent6"/>
          <w:u w:val="single"/>
          <w:lang w:val="en-GB"/>
        </w:rPr>
        <w:t>short</w:t>
      </w:r>
      <w:r w:rsidRPr="1D465880">
        <w:rPr>
          <w:rFonts w:asciiTheme="minorHAnsi" w:eastAsiaTheme="minorEastAsia" w:hAnsiTheme="minorHAnsi" w:cstheme="minorBidi"/>
          <w:color w:val="70AD47" w:themeColor="accent6"/>
          <w:lang w:val="en-GB"/>
        </w:rPr>
        <w:t xml:space="preserve"> clause stating that you only answer emails coming from </w:t>
      </w:r>
      <w:r w:rsidR="391749E4" w:rsidRPr="1D465880">
        <w:rPr>
          <w:rFonts w:asciiTheme="minorHAnsi" w:eastAsiaTheme="minorEastAsia" w:hAnsiTheme="minorHAnsi" w:cstheme="minorBidi"/>
          <w:color w:val="70AD47" w:themeColor="accent6"/>
          <w:lang w:val="en-GB"/>
        </w:rPr>
        <w:t xml:space="preserve">your </w:t>
      </w:r>
      <w:r w:rsidRPr="1D465880">
        <w:rPr>
          <w:rFonts w:asciiTheme="minorHAnsi" w:eastAsiaTheme="minorEastAsia" w:hAnsiTheme="minorHAnsi" w:cstheme="minorBidi"/>
          <w:color w:val="70AD47" w:themeColor="accent6"/>
          <w:lang w:val="en-GB"/>
        </w:rPr>
        <w:t>university’s account, that you expect the course number to be mentioned in the object, that you don’t answer after hours or on weekends, etc.</w:t>
      </w:r>
      <w:r w:rsidRPr="1D465880">
        <w:rPr>
          <w:rFonts w:asciiTheme="minorHAnsi" w:eastAsiaTheme="minorEastAsia" w:hAnsiTheme="minorHAnsi" w:cstheme="minorBidi"/>
          <w:color w:val="70AD47" w:themeColor="accent6"/>
          <w:lang w:val="en-CA"/>
        </w:rPr>
        <w:t>]</w:t>
      </w:r>
    </w:p>
    <w:p w14:paraId="7A0B1D40" w14:textId="758123AA" w:rsidR="009E3E8F" w:rsidRPr="001F52EF" w:rsidRDefault="005936B9"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372" w:name="_Toc1193007524"/>
      <w:bookmarkStart w:id="373" w:name="_Toc281901165"/>
      <w:bookmarkStart w:id="374" w:name="_Toc1093456652"/>
      <w:bookmarkStart w:id="375" w:name="_Toc2129635285"/>
      <w:bookmarkStart w:id="376" w:name="_Toc1564639377"/>
      <w:bookmarkStart w:id="377" w:name="_Toc1208453459"/>
      <w:bookmarkStart w:id="378" w:name="_Toc1107010216"/>
      <w:bookmarkStart w:id="379" w:name="_Toc1299687054"/>
      <w:bookmarkStart w:id="380" w:name="_Toc135797575"/>
      <w:bookmarkStart w:id="381" w:name="_Toc785506720"/>
      <w:bookmarkStart w:id="382" w:name="_Toc561308697"/>
      <w:bookmarkStart w:id="383" w:name="_Toc809637229"/>
      <w:bookmarkStart w:id="384" w:name="_Toc658076710"/>
      <w:bookmarkStart w:id="385" w:name="_Toc153661898"/>
      <w:bookmarkStart w:id="386" w:name="_Toc988965046"/>
      <w:bookmarkStart w:id="387" w:name="_Toc1140082869"/>
      <w:bookmarkStart w:id="388" w:name="_Toc1500118462"/>
      <w:bookmarkStart w:id="389" w:name="_Toc268728085"/>
      <w:bookmarkStart w:id="390" w:name="_Toc588835258"/>
      <w:bookmarkStart w:id="391" w:name="_Toc1704805518"/>
      <w:bookmarkStart w:id="392" w:name="_Toc2122169844"/>
      <w:bookmarkStart w:id="393" w:name="_Toc1750551179"/>
      <w:bookmarkStart w:id="394" w:name="_Toc1372837253"/>
      <w:bookmarkStart w:id="395" w:name="_Toc1203548655"/>
      <w:bookmarkStart w:id="396" w:name="_Toc75060713"/>
      <w:bookmarkStart w:id="397" w:name="_Toc1255279945"/>
      <w:bookmarkStart w:id="398" w:name="_Toc847125013"/>
      <w:bookmarkStart w:id="399" w:name="_Toc673823067"/>
      <w:bookmarkStart w:id="400" w:name="_Toc1740061810"/>
      <w:bookmarkStart w:id="401" w:name="_Toc1523736325"/>
      <w:bookmarkStart w:id="402" w:name="_Toc1369986258"/>
      <w:bookmarkStart w:id="403" w:name="_Toc2072154630"/>
      <w:bookmarkStart w:id="404" w:name="_Toc48964941"/>
      <w:bookmarkStart w:id="405" w:name="_Toc1997616811"/>
      <w:bookmarkStart w:id="406" w:name="_Toc638141681"/>
      <w:bookmarkStart w:id="407" w:name="_Toc600851861"/>
      <w:bookmarkStart w:id="408" w:name="_Toc149395299"/>
      <w:r w:rsidRPr="1D465880">
        <w:rPr>
          <w:rFonts w:asciiTheme="minorHAnsi" w:eastAsiaTheme="minorEastAsia" w:hAnsiTheme="minorHAnsi" w:cstheme="minorBidi"/>
          <w:b/>
          <w:bCs/>
          <w:color w:val="4472C4" w:themeColor="accent1"/>
          <w:sz w:val="24"/>
          <w:szCs w:val="24"/>
        </w:rPr>
        <w:t>Office hours</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1E4FE321" w14:textId="61F91A5A" w:rsidR="005936B9" w:rsidRPr="001F52EF" w:rsidRDefault="005936B9" w:rsidP="1D465880">
      <w:pPr>
        <w:tabs>
          <w:tab w:val="left" w:pos="284"/>
          <w:tab w:val="left" w:pos="7920"/>
        </w:tabs>
        <w:snapToGrid w:val="0"/>
        <w:spacing w:after="240"/>
        <w:ind w:right="48"/>
        <w:jc w:val="both"/>
        <w:rPr>
          <w:rFonts w:asciiTheme="minorHAnsi" w:eastAsiaTheme="minorEastAsia" w:hAnsiTheme="minorHAnsi" w:cstheme="minorBidi"/>
          <w:color w:val="FF0000"/>
          <w:lang w:val="en-CA"/>
        </w:rPr>
      </w:pPr>
      <w:r w:rsidRPr="1D465880">
        <w:rPr>
          <w:rFonts w:asciiTheme="minorHAnsi" w:eastAsiaTheme="minorEastAsia" w:hAnsiTheme="minorHAnsi" w:cstheme="minorBidi"/>
          <w:color w:val="FF0000"/>
          <w:lang w:val="en-GB"/>
        </w:rPr>
        <w:t>Provide office hour for student meetings/consultations, in-person or virtual.</w:t>
      </w:r>
    </w:p>
    <w:p w14:paraId="75B6218E" w14:textId="457E7373" w:rsidR="00F61996" w:rsidRPr="001F52EF" w:rsidRDefault="00F61996"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409" w:name="_Toc1887102069"/>
      <w:bookmarkStart w:id="410" w:name="_Toc1696850879"/>
      <w:bookmarkStart w:id="411" w:name="_Toc222961324"/>
      <w:bookmarkStart w:id="412" w:name="_Toc1916651536"/>
      <w:bookmarkStart w:id="413" w:name="_Toc1702635275"/>
      <w:bookmarkStart w:id="414" w:name="_Toc75898421"/>
      <w:bookmarkStart w:id="415" w:name="_Toc68799994"/>
      <w:bookmarkStart w:id="416" w:name="_Toc558836043"/>
      <w:bookmarkStart w:id="417" w:name="_Toc1719326266"/>
      <w:bookmarkStart w:id="418" w:name="_Toc1269324966"/>
      <w:bookmarkStart w:id="419" w:name="_Toc99893892"/>
      <w:bookmarkStart w:id="420" w:name="_Toc1365089237"/>
      <w:bookmarkStart w:id="421" w:name="_Toc1675500781"/>
      <w:bookmarkStart w:id="422" w:name="_Toc323175498"/>
      <w:bookmarkStart w:id="423" w:name="_Toc2044833095"/>
      <w:bookmarkStart w:id="424" w:name="_Toc316262121"/>
      <w:bookmarkStart w:id="425" w:name="_Toc580219987"/>
      <w:bookmarkStart w:id="426" w:name="_Toc816406861"/>
      <w:bookmarkStart w:id="427" w:name="_Toc50168371"/>
      <w:bookmarkStart w:id="428" w:name="_Toc1477228880"/>
      <w:bookmarkStart w:id="429" w:name="_Toc64490096"/>
      <w:bookmarkStart w:id="430" w:name="_Toc839853973"/>
      <w:bookmarkStart w:id="431" w:name="_Toc587097064"/>
      <w:bookmarkStart w:id="432" w:name="_Toc947097212"/>
      <w:bookmarkStart w:id="433" w:name="_Toc1462347607"/>
      <w:bookmarkStart w:id="434" w:name="_Toc767932914"/>
      <w:bookmarkStart w:id="435" w:name="_Toc1268970029"/>
      <w:bookmarkStart w:id="436" w:name="_Toc472778845"/>
      <w:bookmarkStart w:id="437" w:name="_Toc310044265"/>
      <w:bookmarkStart w:id="438" w:name="_Toc976646923"/>
      <w:bookmarkStart w:id="439" w:name="_Toc120238678"/>
      <w:bookmarkStart w:id="440" w:name="_Toc1238819757"/>
      <w:bookmarkStart w:id="441" w:name="_Toc623152713"/>
      <w:bookmarkStart w:id="442" w:name="_Toc284552285"/>
      <w:bookmarkStart w:id="443" w:name="_Toc1775063235"/>
      <w:bookmarkStart w:id="444" w:name="_Toc1165809301"/>
      <w:bookmarkStart w:id="445" w:name="_Toc149395300"/>
      <w:r w:rsidRPr="1D465880">
        <w:rPr>
          <w:rFonts w:asciiTheme="minorHAnsi" w:eastAsiaTheme="minorEastAsia" w:hAnsiTheme="minorHAnsi" w:cstheme="minorBidi"/>
          <w:b/>
          <w:bCs/>
          <w:color w:val="4472C4" w:themeColor="accent1"/>
          <w:sz w:val="24"/>
          <w:szCs w:val="24"/>
        </w:rPr>
        <w:t>Biography and teaching philosophy</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p>
    <w:p w14:paraId="35A787EB" w14:textId="061E2582" w:rsidR="00F67040" w:rsidRPr="001F52EF" w:rsidRDefault="00B17ED5" w:rsidP="1D465880">
      <w:pPr>
        <w:tabs>
          <w:tab w:val="left" w:pos="284"/>
          <w:tab w:val="left" w:pos="792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W</w:t>
      </w:r>
      <w:r w:rsidR="008C3107" w:rsidRPr="1D465880">
        <w:rPr>
          <w:rFonts w:asciiTheme="minorHAnsi" w:eastAsiaTheme="minorEastAsia" w:hAnsiTheme="minorHAnsi" w:cstheme="minorBidi"/>
          <w:color w:val="7030A0"/>
          <w:lang w:val="en-GB"/>
        </w:rPr>
        <w:t xml:space="preserve">hy not add a few facts about you, without </w:t>
      </w:r>
      <w:r w:rsidR="00F67040" w:rsidRPr="1D465880">
        <w:rPr>
          <w:rFonts w:asciiTheme="minorHAnsi" w:eastAsiaTheme="minorEastAsia" w:hAnsiTheme="minorHAnsi" w:cstheme="minorBidi"/>
          <w:color w:val="7030A0"/>
          <w:lang w:val="en-GB"/>
        </w:rPr>
        <w:t>pasting your official bio</w:t>
      </w:r>
      <w:r w:rsidR="1ED052E1" w:rsidRPr="1D465880">
        <w:rPr>
          <w:rFonts w:asciiTheme="minorHAnsi" w:eastAsiaTheme="minorEastAsia" w:hAnsiTheme="minorHAnsi" w:cstheme="minorBidi"/>
          <w:color w:val="7030A0"/>
          <w:lang w:val="en-GB"/>
        </w:rPr>
        <w:t>graphy</w:t>
      </w:r>
      <w:r w:rsidRPr="1D465880">
        <w:rPr>
          <w:rFonts w:asciiTheme="minorHAnsi" w:eastAsiaTheme="minorEastAsia" w:hAnsiTheme="minorHAnsi" w:cstheme="minorBidi"/>
          <w:color w:val="7030A0"/>
          <w:lang w:val="en-GB"/>
        </w:rPr>
        <w:t xml:space="preserve">, and </w:t>
      </w:r>
      <w:r w:rsidR="00F67040" w:rsidRPr="1D465880">
        <w:rPr>
          <w:rFonts w:asciiTheme="minorHAnsi" w:eastAsiaTheme="minorEastAsia" w:hAnsiTheme="minorHAnsi" w:cstheme="minorBidi"/>
          <w:color w:val="7030A0"/>
          <w:lang w:val="en-GB"/>
        </w:rPr>
        <w:t>explain how you see your role and what it means in terms of your teaching style</w:t>
      </w:r>
      <w:r w:rsidRPr="1D465880">
        <w:rPr>
          <w:rFonts w:asciiTheme="minorHAnsi" w:eastAsiaTheme="minorEastAsia" w:hAnsiTheme="minorHAnsi" w:cstheme="minorBidi"/>
          <w:color w:val="7030A0"/>
          <w:lang w:val="en-GB"/>
        </w:rPr>
        <w:t>?</w:t>
      </w:r>
    </w:p>
    <w:p w14:paraId="000E5D0E" w14:textId="77777777" w:rsidR="00834CEE" w:rsidRPr="001F52EF" w:rsidRDefault="00834CEE" w:rsidP="1D465880">
      <w:pPr>
        <w:widowControl/>
        <w:autoSpaceDE/>
        <w:autoSpaceDN/>
        <w:spacing w:after="160" w:line="259" w:lineRule="auto"/>
        <w:ind w:right="48"/>
        <w:jc w:val="both"/>
        <w:rPr>
          <w:rFonts w:asciiTheme="minorHAnsi" w:eastAsiaTheme="minorEastAsia" w:hAnsiTheme="minorHAnsi" w:cstheme="minorBidi"/>
          <w:b/>
          <w:bCs/>
          <w:color w:val="2F5496" w:themeColor="accent1" w:themeShade="BF"/>
        </w:rPr>
      </w:pPr>
      <w:r w:rsidRPr="1D465880">
        <w:rPr>
          <w:rFonts w:asciiTheme="minorHAnsi" w:eastAsiaTheme="minorEastAsia" w:hAnsiTheme="minorHAnsi" w:cstheme="minorBidi"/>
          <w:b/>
          <w:bCs/>
        </w:rPr>
        <w:br w:type="page"/>
      </w:r>
    </w:p>
    <w:p w14:paraId="41D61844" w14:textId="55502E55" w:rsidR="00B37D26" w:rsidRPr="006355C2" w:rsidRDefault="004E5EB5"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446" w:name="_Toc952167180"/>
      <w:bookmarkStart w:id="447" w:name="_Toc2013654439"/>
      <w:bookmarkStart w:id="448" w:name="_Toc227342817"/>
      <w:bookmarkStart w:id="449" w:name="_Toc1427730198"/>
      <w:bookmarkStart w:id="450" w:name="_Toc1320298601"/>
      <w:bookmarkStart w:id="451" w:name="_Toc1039457117"/>
      <w:bookmarkStart w:id="452" w:name="_Toc273779788"/>
      <w:bookmarkStart w:id="453" w:name="_Toc1224054886"/>
      <w:bookmarkStart w:id="454" w:name="_Toc990943084"/>
      <w:bookmarkStart w:id="455" w:name="_Toc1952651424"/>
      <w:bookmarkStart w:id="456" w:name="_Toc2076567958"/>
      <w:bookmarkStart w:id="457" w:name="_Toc1536738417"/>
      <w:bookmarkStart w:id="458" w:name="_Toc1020545451"/>
      <w:bookmarkStart w:id="459" w:name="_Toc1844812983"/>
      <w:bookmarkStart w:id="460" w:name="_Toc966454081"/>
      <w:bookmarkStart w:id="461" w:name="_Toc2066832400"/>
      <w:bookmarkStart w:id="462" w:name="_Toc915172504"/>
      <w:bookmarkStart w:id="463" w:name="_Toc42774307"/>
      <w:bookmarkStart w:id="464" w:name="_Toc1914578153"/>
      <w:bookmarkStart w:id="465" w:name="_Toc888700540"/>
      <w:bookmarkStart w:id="466" w:name="_Toc230414431"/>
      <w:bookmarkStart w:id="467" w:name="_Toc97846861"/>
      <w:bookmarkStart w:id="468" w:name="_Toc295363540"/>
      <w:bookmarkStart w:id="469" w:name="_Toc167607553"/>
      <w:bookmarkStart w:id="470" w:name="_Toc447088139"/>
      <w:bookmarkStart w:id="471" w:name="_Toc1495727313"/>
      <w:bookmarkStart w:id="472" w:name="_Toc1317491313"/>
      <w:bookmarkStart w:id="473" w:name="_Toc1479468219"/>
      <w:bookmarkStart w:id="474" w:name="_Toc1997960074"/>
      <w:bookmarkStart w:id="475" w:name="_Toc2121518333"/>
      <w:bookmarkStart w:id="476" w:name="_Toc1315988107"/>
      <w:bookmarkStart w:id="477" w:name="_Toc933092853"/>
      <w:bookmarkStart w:id="478" w:name="_Toc1468701683"/>
      <w:bookmarkStart w:id="479" w:name="_Toc1861471070"/>
      <w:bookmarkStart w:id="480" w:name="_Toc1325109912"/>
      <w:bookmarkStart w:id="481" w:name="_Toc1406069419"/>
      <w:bookmarkStart w:id="482" w:name="_Toc149395301"/>
      <w:r w:rsidRPr="1D465880">
        <w:rPr>
          <w:rFonts w:asciiTheme="minorHAnsi" w:eastAsiaTheme="minorEastAsia" w:hAnsiTheme="minorHAnsi" w:cstheme="minorBidi"/>
          <w:b/>
          <w:bCs/>
          <w:sz w:val="24"/>
          <w:szCs w:val="24"/>
        </w:rPr>
        <w:lastRenderedPageBreak/>
        <w:t>Part 3 – Assignment and grading information</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r w:rsidRPr="1D465880">
        <w:rPr>
          <w:rFonts w:asciiTheme="minorHAnsi" w:eastAsiaTheme="minorEastAsia" w:hAnsiTheme="minorHAnsi" w:cstheme="minorBidi"/>
          <w:b/>
          <w:bCs/>
          <w:sz w:val="24"/>
          <w:szCs w:val="24"/>
        </w:rPr>
        <w:t xml:space="preserve"> </w:t>
      </w:r>
    </w:p>
    <w:p w14:paraId="27F9085F" w14:textId="55C40C82" w:rsidR="00FF2921" w:rsidRPr="001F52EF" w:rsidRDefault="00FF2921"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r w:rsidRPr="1D465880">
        <w:rPr>
          <w:rFonts w:asciiTheme="minorHAnsi" w:eastAsiaTheme="minorEastAsia" w:hAnsiTheme="minorHAnsi" w:cstheme="minorBidi"/>
          <w:color w:val="FF0000"/>
          <w:lang w:val="en-GB"/>
        </w:rPr>
        <w:t>[</w:t>
      </w:r>
      <w:r w:rsidRPr="1D465880">
        <w:rPr>
          <w:rFonts w:asciiTheme="minorHAnsi" w:eastAsiaTheme="minorEastAsia" w:hAnsiTheme="minorHAnsi" w:cstheme="minorBidi"/>
          <w:b/>
          <w:bCs/>
          <w:color w:val="FF0000"/>
          <w:lang w:val="en-GB"/>
        </w:rPr>
        <w:t>Note:</w:t>
      </w:r>
      <w:r w:rsidRPr="1D465880">
        <w:rPr>
          <w:rFonts w:asciiTheme="minorHAnsi" w:eastAsiaTheme="minorEastAsia" w:hAnsiTheme="minorHAnsi" w:cstheme="minorBidi"/>
          <w:color w:val="FF0000"/>
          <w:lang w:val="en-GB"/>
        </w:rPr>
        <w:t xml:space="preserve"> </w:t>
      </w:r>
      <w:r w:rsidR="69BE32B8" w:rsidRPr="1D465880">
        <w:rPr>
          <w:rFonts w:asciiTheme="minorHAnsi" w:eastAsiaTheme="minorEastAsia" w:hAnsiTheme="minorHAnsi" w:cstheme="minorBidi"/>
          <w:color w:val="FF0000"/>
          <w:lang w:val="en-GB"/>
        </w:rPr>
        <w:t xml:space="preserve">Your university might have specific rules that you need to take into account as to the due dates: maybe a certain percentage of the evaluations must be graded </w:t>
      </w:r>
      <w:r w:rsidR="499C5DE8" w:rsidRPr="1D465880">
        <w:rPr>
          <w:rFonts w:asciiTheme="minorHAnsi" w:eastAsiaTheme="minorEastAsia" w:hAnsiTheme="minorHAnsi" w:cstheme="minorBidi"/>
          <w:color w:val="FF0000"/>
          <w:lang w:val="en-GB"/>
        </w:rPr>
        <w:t>before the deadline to drop a course, for example.</w:t>
      </w:r>
      <w:r w:rsidRPr="1D465880">
        <w:rPr>
          <w:rFonts w:asciiTheme="minorHAnsi" w:eastAsiaTheme="minorEastAsia" w:hAnsiTheme="minorHAnsi" w:cstheme="minorBidi"/>
          <w:color w:val="FF0000"/>
          <w:lang w:val="en-GB"/>
        </w:rPr>
        <w:t>]</w:t>
      </w:r>
    </w:p>
    <w:p w14:paraId="690BDE48" w14:textId="77777777" w:rsidR="00B37D26" w:rsidRPr="001F52EF" w:rsidRDefault="00B37D26"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483" w:name="_Toc684220365"/>
      <w:bookmarkStart w:id="484" w:name="_Toc1170791407"/>
      <w:bookmarkStart w:id="485" w:name="_Toc1922739433"/>
      <w:bookmarkStart w:id="486" w:name="_Toc661415268"/>
      <w:bookmarkStart w:id="487" w:name="_Toc985501693"/>
      <w:bookmarkStart w:id="488" w:name="_Toc283569969"/>
      <w:bookmarkStart w:id="489" w:name="_Toc595282173"/>
      <w:bookmarkStart w:id="490" w:name="_Toc1396400217"/>
      <w:bookmarkStart w:id="491" w:name="_Toc1720970508"/>
      <w:bookmarkStart w:id="492" w:name="_Toc1170013844"/>
      <w:bookmarkStart w:id="493" w:name="_Toc410988889"/>
      <w:bookmarkStart w:id="494" w:name="_Toc799081300"/>
      <w:bookmarkStart w:id="495" w:name="_Toc1308392291"/>
      <w:bookmarkStart w:id="496" w:name="_Toc889090577"/>
      <w:bookmarkStart w:id="497" w:name="_Toc587023298"/>
      <w:bookmarkStart w:id="498" w:name="_Toc343192422"/>
      <w:bookmarkStart w:id="499" w:name="_Toc1158226540"/>
      <w:bookmarkStart w:id="500" w:name="_Toc327129212"/>
      <w:bookmarkStart w:id="501" w:name="_Toc1142836621"/>
      <w:bookmarkStart w:id="502" w:name="_Toc1966576099"/>
      <w:bookmarkStart w:id="503" w:name="_Toc1752935601"/>
      <w:bookmarkStart w:id="504" w:name="_Toc799509581"/>
      <w:bookmarkStart w:id="505" w:name="_Toc1804913762"/>
      <w:bookmarkStart w:id="506" w:name="_Toc56048230"/>
      <w:bookmarkStart w:id="507" w:name="_Toc977124375"/>
      <w:bookmarkStart w:id="508" w:name="_Toc1806610344"/>
      <w:bookmarkStart w:id="509" w:name="_Toc1707729399"/>
      <w:bookmarkStart w:id="510" w:name="_Toc1261658815"/>
      <w:bookmarkStart w:id="511" w:name="_Toc930519895"/>
      <w:bookmarkStart w:id="512" w:name="_Toc746663524"/>
      <w:bookmarkStart w:id="513" w:name="_Toc229377178"/>
      <w:bookmarkStart w:id="514" w:name="_Toc2035013009"/>
      <w:bookmarkStart w:id="515" w:name="_Toc1092975233"/>
      <w:bookmarkStart w:id="516" w:name="_Toc341986793"/>
      <w:bookmarkStart w:id="517" w:name="_Toc1940643895"/>
      <w:bookmarkStart w:id="518" w:name="_Toc1319604515"/>
      <w:bookmarkStart w:id="519" w:name="_Toc149395302"/>
      <w:r w:rsidRPr="1D465880">
        <w:rPr>
          <w:rFonts w:asciiTheme="minorHAnsi" w:eastAsiaTheme="minorEastAsia" w:hAnsiTheme="minorHAnsi" w:cstheme="minorBidi"/>
          <w:b/>
          <w:bCs/>
          <w:color w:val="4472C4" w:themeColor="accent1"/>
          <w:sz w:val="24"/>
          <w:szCs w:val="24"/>
        </w:rPr>
        <w:t>Evaluation</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r w:rsidRPr="1D465880">
        <w:rPr>
          <w:rFonts w:asciiTheme="minorHAnsi" w:eastAsiaTheme="minorEastAsia" w:hAnsiTheme="minorHAnsi" w:cstheme="minorBidi"/>
          <w:b/>
          <w:bCs/>
          <w:color w:val="4472C4" w:themeColor="accent1"/>
          <w:sz w:val="24"/>
          <w:szCs w:val="24"/>
        </w:rPr>
        <w:t xml:space="preserve"> </w:t>
      </w:r>
    </w:p>
    <w:tbl>
      <w:tblPr>
        <w:tblStyle w:val="TableGrid"/>
        <w:tblW w:w="0" w:type="auto"/>
        <w:tblLook w:val="04A0" w:firstRow="1" w:lastRow="0" w:firstColumn="1" w:lastColumn="0" w:noHBand="0" w:noVBand="1"/>
      </w:tblPr>
      <w:tblGrid>
        <w:gridCol w:w="3116"/>
        <w:gridCol w:w="3117"/>
        <w:gridCol w:w="3117"/>
      </w:tblGrid>
      <w:tr w:rsidR="00B404DE" w:rsidRPr="001F52EF" w14:paraId="5DBD66F4" w14:textId="77777777" w:rsidTr="1D465880">
        <w:tc>
          <w:tcPr>
            <w:tcW w:w="3116" w:type="dxa"/>
          </w:tcPr>
          <w:p w14:paraId="075B637A"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r w:rsidRPr="1D465880">
              <w:rPr>
                <w:rFonts w:asciiTheme="minorHAnsi" w:eastAsiaTheme="minorEastAsia" w:hAnsiTheme="minorHAnsi" w:cstheme="minorBidi"/>
                <w:color w:val="FF0000"/>
                <w:lang w:val="en-GB"/>
              </w:rPr>
              <w:t>Assessment</w:t>
            </w:r>
          </w:p>
        </w:tc>
        <w:tc>
          <w:tcPr>
            <w:tcW w:w="3117" w:type="dxa"/>
          </w:tcPr>
          <w:p w14:paraId="5803F857"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r w:rsidRPr="1D465880">
              <w:rPr>
                <w:rFonts w:asciiTheme="minorHAnsi" w:eastAsiaTheme="minorEastAsia" w:hAnsiTheme="minorHAnsi" w:cstheme="minorBidi"/>
                <w:color w:val="FF0000"/>
                <w:lang w:val="en-GB"/>
              </w:rPr>
              <w:t>Due date</w:t>
            </w:r>
          </w:p>
        </w:tc>
        <w:tc>
          <w:tcPr>
            <w:tcW w:w="3117" w:type="dxa"/>
          </w:tcPr>
          <w:p w14:paraId="2B5B0436"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r w:rsidRPr="1D465880">
              <w:rPr>
                <w:rFonts w:asciiTheme="minorHAnsi" w:eastAsiaTheme="minorEastAsia" w:hAnsiTheme="minorHAnsi" w:cstheme="minorBidi"/>
                <w:color w:val="FF0000"/>
                <w:lang w:val="en-GB"/>
              </w:rPr>
              <w:t>Value (% of final grade)</w:t>
            </w:r>
          </w:p>
        </w:tc>
      </w:tr>
      <w:tr w:rsidR="00B404DE" w:rsidRPr="001F52EF" w14:paraId="41770999" w14:textId="77777777" w:rsidTr="1D465880">
        <w:tc>
          <w:tcPr>
            <w:tcW w:w="3116" w:type="dxa"/>
          </w:tcPr>
          <w:p w14:paraId="46238897"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5C3BDC8D"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7F88E2F0"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r>
      <w:tr w:rsidR="00B404DE" w:rsidRPr="001F52EF" w14:paraId="0AFD8F2B" w14:textId="77777777" w:rsidTr="1D465880">
        <w:tc>
          <w:tcPr>
            <w:tcW w:w="3116" w:type="dxa"/>
          </w:tcPr>
          <w:p w14:paraId="0EB80887"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452BE3A2"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3FC8875B"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r>
      <w:tr w:rsidR="00B404DE" w:rsidRPr="001F52EF" w14:paraId="1DAF6644" w14:textId="77777777" w:rsidTr="1D465880">
        <w:tc>
          <w:tcPr>
            <w:tcW w:w="3116" w:type="dxa"/>
          </w:tcPr>
          <w:p w14:paraId="3C6A27AF"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4F812DDA"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29C8F6C3"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r>
      <w:tr w:rsidR="00B404DE" w:rsidRPr="001F52EF" w14:paraId="16561E35" w14:textId="77777777" w:rsidTr="1D465880">
        <w:tc>
          <w:tcPr>
            <w:tcW w:w="3116" w:type="dxa"/>
          </w:tcPr>
          <w:p w14:paraId="6CF306DB"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425AFCB0"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c>
          <w:tcPr>
            <w:tcW w:w="3117" w:type="dxa"/>
          </w:tcPr>
          <w:p w14:paraId="379CD2F7" w14:textId="77777777"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color w:val="FF0000"/>
                <w:lang w:val="en-GB"/>
              </w:rPr>
            </w:pPr>
          </w:p>
        </w:tc>
      </w:tr>
    </w:tbl>
    <w:p w14:paraId="37B95478" w14:textId="21AA3D8E" w:rsidR="00B404DE" w:rsidRDefault="00B404DE" w:rsidP="1D465880">
      <w:pPr>
        <w:tabs>
          <w:tab w:val="left" w:pos="284"/>
          <w:tab w:val="left" w:pos="7920"/>
        </w:tabs>
        <w:snapToGrid w:val="0"/>
        <w:spacing w:before="240"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Why not add a pie chart to help visualise how important each assignment is compared to the others?</w:t>
      </w:r>
    </w:p>
    <w:p w14:paraId="3B543AA7" w14:textId="77777777" w:rsidR="00466685" w:rsidRPr="004E7545" w:rsidRDefault="00466685" w:rsidP="1D465880">
      <w:pPr>
        <w:pStyle w:val="Heading3"/>
        <w:tabs>
          <w:tab w:val="left" w:pos="284"/>
        </w:tabs>
        <w:snapToGrid w:val="0"/>
        <w:spacing w:after="240"/>
        <w:ind w:right="48"/>
        <w:rPr>
          <w:rFonts w:asciiTheme="minorHAnsi" w:eastAsiaTheme="minorEastAsia" w:hAnsiTheme="minorHAnsi" w:cstheme="minorBidi"/>
          <w:color w:val="4472C4" w:themeColor="accent1"/>
          <w:sz w:val="24"/>
          <w:szCs w:val="24"/>
          <w:u w:val="none"/>
          <w:lang w:val="en-US"/>
        </w:rPr>
      </w:pPr>
      <w:bookmarkStart w:id="520" w:name="_Toc1776340467"/>
      <w:bookmarkStart w:id="521" w:name="_Toc1255094461"/>
      <w:bookmarkStart w:id="522" w:name="_Toc1236995067"/>
      <w:bookmarkStart w:id="523" w:name="_Toc59300207"/>
      <w:bookmarkStart w:id="524" w:name="_Toc36672842"/>
      <w:bookmarkStart w:id="525" w:name="_Toc1991629106"/>
      <w:bookmarkStart w:id="526" w:name="_Toc1354936141"/>
      <w:bookmarkStart w:id="527" w:name="_Toc763309050"/>
      <w:bookmarkStart w:id="528" w:name="_Toc1540535982"/>
      <w:bookmarkStart w:id="529" w:name="_Toc170745488"/>
      <w:bookmarkStart w:id="530" w:name="_Toc1890355218"/>
      <w:bookmarkStart w:id="531" w:name="_Toc968766596"/>
      <w:bookmarkStart w:id="532" w:name="_Toc640479172"/>
      <w:bookmarkStart w:id="533" w:name="_Toc1035759162"/>
      <w:bookmarkStart w:id="534" w:name="_Toc1482366756"/>
      <w:bookmarkStart w:id="535" w:name="_Toc1063719911"/>
      <w:bookmarkStart w:id="536" w:name="_Toc774826535"/>
      <w:bookmarkStart w:id="537" w:name="_Toc453273379"/>
      <w:bookmarkStart w:id="538" w:name="_Toc656516827"/>
      <w:bookmarkStart w:id="539" w:name="_Toc355912286"/>
      <w:bookmarkStart w:id="540" w:name="_Toc1170595902"/>
      <w:bookmarkStart w:id="541" w:name="_Toc1814912554"/>
      <w:bookmarkStart w:id="542" w:name="_Toc863700763"/>
      <w:bookmarkStart w:id="543" w:name="_Toc2028751989"/>
      <w:bookmarkStart w:id="544" w:name="_Toc1163690307"/>
      <w:bookmarkStart w:id="545" w:name="_Toc1976833517"/>
      <w:bookmarkStart w:id="546" w:name="_Toc1412709619"/>
      <w:bookmarkStart w:id="547" w:name="_Toc447897109"/>
      <w:bookmarkStart w:id="548" w:name="_Toc1388158406"/>
      <w:bookmarkStart w:id="549" w:name="_Toc1617492815"/>
      <w:bookmarkStart w:id="550" w:name="_Toc661587104"/>
      <w:bookmarkStart w:id="551" w:name="_Toc1120475408"/>
      <w:bookmarkStart w:id="552" w:name="_Toc1341360455"/>
      <w:bookmarkStart w:id="553" w:name="_Toc29283831"/>
      <w:bookmarkStart w:id="554" w:name="_Toc1377093935"/>
      <w:bookmarkStart w:id="555" w:name="_Toc383499664"/>
      <w:bookmarkStart w:id="556" w:name="_Toc149395303"/>
      <w:r w:rsidRPr="1D465880">
        <w:rPr>
          <w:rFonts w:asciiTheme="minorHAnsi" w:eastAsiaTheme="minorEastAsia" w:hAnsiTheme="minorHAnsi" w:cstheme="minorBidi"/>
          <w:color w:val="4472C4" w:themeColor="accent1"/>
          <w:sz w:val="24"/>
          <w:szCs w:val="24"/>
          <w:u w:val="none"/>
          <w:lang w:val="en-US"/>
        </w:rPr>
        <w:t>Assignments expectations</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p>
    <w:p w14:paraId="295AE47F" w14:textId="1E8D60C9" w:rsidR="00466685" w:rsidRPr="00EE39E5" w:rsidRDefault="28EED081" w:rsidP="1D465880">
      <w:pPr>
        <w:tabs>
          <w:tab w:val="left" w:pos="284"/>
          <w:tab w:val="left" w:pos="7920"/>
        </w:tabs>
        <w:snapToGrid w:val="0"/>
        <w:spacing w:before="240"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 xml:space="preserve">What about font and alignment? Is there a minimal or maximal length? </w:t>
      </w:r>
      <w:r w:rsidR="00466685" w:rsidRPr="1D465880">
        <w:rPr>
          <w:rFonts w:asciiTheme="minorHAnsi" w:eastAsiaTheme="minorEastAsia" w:hAnsiTheme="minorHAnsi" w:cstheme="minorBidi"/>
          <w:color w:val="7030A0"/>
          <w:lang w:val="en-GB"/>
        </w:rPr>
        <w:t xml:space="preserve">Are there points attributed to the perfect mastery of language? Do you want a presentation page or not? Should the assignments </w:t>
      </w:r>
      <w:r w:rsidR="6511DD22" w:rsidRPr="1D465880">
        <w:rPr>
          <w:rFonts w:asciiTheme="minorHAnsi" w:eastAsiaTheme="minorEastAsia" w:hAnsiTheme="minorHAnsi" w:cstheme="minorBidi"/>
          <w:color w:val="7030A0"/>
          <w:lang w:val="en-GB"/>
        </w:rPr>
        <w:t xml:space="preserve">be </w:t>
      </w:r>
      <w:r w:rsidR="00466685" w:rsidRPr="1D465880">
        <w:rPr>
          <w:rFonts w:asciiTheme="minorHAnsi" w:eastAsiaTheme="minorEastAsia" w:hAnsiTheme="minorHAnsi" w:cstheme="minorBidi"/>
          <w:color w:val="7030A0"/>
          <w:lang w:val="en-GB"/>
        </w:rPr>
        <w:t xml:space="preserve">posted on </w:t>
      </w:r>
      <w:r w:rsidR="54E424A8" w:rsidRPr="1D465880">
        <w:rPr>
          <w:rFonts w:asciiTheme="minorHAnsi" w:eastAsiaTheme="minorEastAsia" w:hAnsiTheme="minorHAnsi" w:cstheme="minorBidi"/>
          <w:color w:val="7030A0"/>
          <w:lang w:val="en-GB"/>
        </w:rPr>
        <w:t>your Learning Management System</w:t>
      </w:r>
      <w:r w:rsidR="00466685" w:rsidRPr="1D465880">
        <w:rPr>
          <w:rFonts w:asciiTheme="minorHAnsi" w:eastAsiaTheme="minorEastAsia" w:hAnsiTheme="minorHAnsi" w:cstheme="minorBidi"/>
          <w:color w:val="7030A0"/>
          <w:lang w:val="en-GB"/>
        </w:rPr>
        <w:t xml:space="preserve"> or handed in print at the start of the class?</w:t>
      </w:r>
    </w:p>
    <w:p w14:paraId="7BB941BD" w14:textId="77777777" w:rsidR="004E7545" w:rsidRPr="00DE1FC5" w:rsidRDefault="004E7545" w:rsidP="1D465880">
      <w:pPr>
        <w:pStyle w:val="Heading3"/>
        <w:tabs>
          <w:tab w:val="left" w:pos="284"/>
        </w:tabs>
        <w:snapToGrid w:val="0"/>
        <w:spacing w:after="240"/>
        <w:ind w:right="48"/>
        <w:rPr>
          <w:rFonts w:asciiTheme="minorHAnsi" w:eastAsiaTheme="minorEastAsia" w:hAnsiTheme="minorHAnsi" w:cstheme="minorBidi"/>
          <w:color w:val="4472C4" w:themeColor="accent1"/>
          <w:sz w:val="24"/>
          <w:szCs w:val="24"/>
          <w:u w:val="none"/>
          <w:lang w:val="en-US"/>
        </w:rPr>
      </w:pPr>
      <w:bookmarkStart w:id="557" w:name="_Toc735956059"/>
      <w:bookmarkStart w:id="558" w:name="_Toc1108395379"/>
      <w:bookmarkStart w:id="559" w:name="_Toc1737500075"/>
      <w:bookmarkStart w:id="560" w:name="_Toc1790022822"/>
      <w:bookmarkStart w:id="561" w:name="_Toc1516476219"/>
      <w:bookmarkStart w:id="562" w:name="_Toc760197035"/>
      <w:bookmarkStart w:id="563" w:name="_Toc278689147"/>
      <w:bookmarkStart w:id="564" w:name="_Toc673087654"/>
      <w:bookmarkStart w:id="565" w:name="_Toc507607661"/>
      <w:bookmarkStart w:id="566" w:name="_Toc2055568869"/>
      <w:bookmarkStart w:id="567" w:name="_Toc1435447485"/>
      <w:bookmarkStart w:id="568" w:name="_Toc1678489626"/>
      <w:bookmarkStart w:id="569" w:name="_Toc1718111198"/>
      <w:bookmarkStart w:id="570" w:name="_Toc1445005800"/>
      <w:bookmarkStart w:id="571" w:name="_Toc1984101646"/>
      <w:bookmarkStart w:id="572" w:name="_Toc1434013572"/>
      <w:bookmarkStart w:id="573" w:name="_Toc1756173381"/>
      <w:bookmarkStart w:id="574" w:name="_Toc810279046"/>
      <w:bookmarkStart w:id="575" w:name="_Toc1888075764"/>
      <w:bookmarkStart w:id="576" w:name="_Toc1561437683"/>
      <w:bookmarkStart w:id="577" w:name="_Toc1847326438"/>
      <w:bookmarkStart w:id="578" w:name="_Toc1319425556"/>
      <w:bookmarkStart w:id="579" w:name="_Toc90681650"/>
      <w:bookmarkStart w:id="580" w:name="_Toc1591543982"/>
      <w:bookmarkStart w:id="581" w:name="_Toc1953979231"/>
      <w:bookmarkStart w:id="582" w:name="_Toc2015602878"/>
      <w:bookmarkStart w:id="583" w:name="_Toc1365918505"/>
      <w:bookmarkStart w:id="584" w:name="_Toc2005837599"/>
      <w:bookmarkStart w:id="585" w:name="_Toc790095591"/>
      <w:bookmarkStart w:id="586" w:name="_Toc730882399"/>
      <w:bookmarkStart w:id="587" w:name="_Toc1930742709"/>
      <w:bookmarkStart w:id="588" w:name="_Toc2067032698"/>
      <w:bookmarkStart w:id="589" w:name="_Toc983348747"/>
      <w:bookmarkStart w:id="590" w:name="_Toc1998881835"/>
      <w:bookmarkStart w:id="591" w:name="_Toc1711224173"/>
      <w:bookmarkStart w:id="592" w:name="_Toc102357733"/>
      <w:bookmarkStart w:id="593" w:name="_Toc149395304"/>
      <w:r w:rsidRPr="1D465880">
        <w:rPr>
          <w:rFonts w:asciiTheme="minorHAnsi" w:eastAsiaTheme="minorEastAsia" w:hAnsiTheme="minorHAnsi" w:cstheme="minorBidi"/>
          <w:color w:val="4472C4" w:themeColor="accent1"/>
          <w:sz w:val="24"/>
          <w:szCs w:val="24"/>
          <w:u w:val="none"/>
          <w:lang w:val="en-US"/>
        </w:rPr>
        <w:t>Late and missed work policy</w:t>
      </w:r>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14:paraId="0D1BF051" w14:textId="07421B6D" w:rsidR="004E7545" w:rsidRDefault="004E7545"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What’s your policy in terms of late assignments?</w:t>
      </w:r>
      <w:r w:rsidR="72DB7C72" w:rsidRPr="1D465880">
        <w:rPr>
          <w:rFonts w:asciiTheme="minorHAnsi" w:eastAsiaTheme="minorEastAsia" w:hAnsiTheme="minorHAnsi" w:cstheme="minorBidi"/>
          <w:color w:val="7030A0"/>
          <w:lang w:val="en-GB"/>
        </w:rPr>
        <w:t xml:space="preserve"> </w:t>
      </w:r>
      <w:r w:rsidRPr="1D465880">
        <w:rPr>
          <w:rFonts w:asciiTheme="minorHAnsi" w:eastAsiaTheme="minorEastAsia" w:hAnsiTheme="minorHAnsi" w:cstheme="minorBidi"/>
          <w:color w:val="7030A0"/>
          <w:lang w:val="en-GB"/>
        </w:rPr>
        <w:t>What’s the percentage lost every day? Is there a date where a 0 becomes automatic? If somebody needs an extended deadline, what do they need to do to get one? Are medical certificates mandatory? What about missed exams? Will you provide make-up assignments if somebody is unhappy with their grade?</w:t>
      </w:r>
    </w:p>
    <w:p w14:paraId="113BC885" w14:textId="3EED3BDF" w:rsidR="1D465880" w:rsidRPr="000A75E1" w:rsidRDefault="3762C5E6" w:rsidP="000A75E1">
      <w:pPr>
        <w:tabs>
          <w:tab w:val="left" w:pos="284"/>
        </w:tabs>
        <w:snapToGrid w:val="0"/>
        <w:spacing w:after="240"/>
        <w:jc w:val="both"/>
        <w:rPr>
          <w:rFonts w:asciiTheme="minorHAnsi" w:eastAsiaTheme="minorEastAsia" w:hAnsiTheme="minorHAnsi" w:cstheme="minorBidi"/>
          <w:color w:val="4472C4" w:themeColor="accent1"/>
          <w:lang w:val="en-GB"/>
        </w:rPr>
      </w:pPr>
      <w:r w:rsidRPr="1D465880">
        <w:rPr>
          <w:rFonts w:asciiTheme="minorHAnsi" w:eastAsiaTheme="minorEastAsia" w:hAnsiTheme="minorHAnsi" w:cstheme="minorBidi"/>
          <w:color w:val="7030A0"/>
          <w:lang w:val="en-GB"/>
        </w:rPr>
        <w:t>[</w:t>
      </w:r>
      <w:r w:rsidRPr="1D465880">
        <w:rPr>
          <w:rFonts w:asciiTheme="minorHAnsi" w:eastAsiaTheme="minorEastAsia" w:hAnsiTheme="minorHAnsi" w:cstheme="minorBidi"/>
          <w:b/>
          <w:bCs/>
          <w:color w:val="7030A0"/>
          <w:lang w:val="en-GB"/>
        </w:rPr>
        <w:t xml:space="preserve">Note: </w:t>
      </w:r>
      <w:r w:rsidRPr="1D465880">
        <w:rPr>
          <w:rFonts w:asciiTheme="minorHAnsi" w:eastAsiaTheme="minorEastAsia" w:hAnsiTheme="minorHAnsi" w:cstheme="minorBidi"/>
          <w:color w:val="7030A0"/>
          <w:lang w:val="en-GB"/>
        </w:rPr>
        <w:t xml:space="preserve"> Automatic extensions have been proven efficient, so maybe you could ask for the assignments on the day the course takes place, but make it known that the assignments can be deposited at the latest a few days after that. Take your own practice into account: do you really grade the day after the deadline?]</w:t>
      </w:r>
    </w:p>
    <w:p w14:paraId="232E4EBF" w14:textId="0212037E" w:rsidR="001B0006" w:rsidRPr="001B0006" w:rsidRDefault="001B0006"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594" w:name="_Toc849410433"/>
      <w:bookmarkStart w:id="595" w:name="_Toc1712261196"/>
      <w:bookmarkStart w:id="596" w:name="_Toc657201106"/>
      <w:bookmarkStart w:id="597" w:name="_Toc671742711"/>
      <w:bookmarkStart w:id="598" w:name="_Toc112528472"/>
      <w:bookmarkStart w:id="599" w:name="_Toc830796412"/>
      <w:bookmarkStart w:id="600" w:name="_Toc1496137986"/>
      <w:bookmarkStart w:id="601" w:name="_Toc1169515285"/>
      <w:bookmarkStart w:id="602" w:name="_Toc101951084"/>
      <w:bookmarkStart w:id="603" w:name="_Toc662890358"/>
      <w:bookmarkStart w:id="604" w:name="_Toc2144070430"/>
      <w:bookmarkStart w:id="605" w:name="_Toc1192608429"/>
      <w:bookmarkStart w:id="606" w:name="_Toc2108559595"/>
      <w:bookmarkStart w:id="607" w:name="_Toc1797971252"/>
      <w:bookmarkStart w:id="608" w:name="_Toc1881722259"/>
      <w:bookmarkStart w:id="609" w:name="_Toc1124513487"/>
      <w:bookmarkStart w:id="610" w:name="_Toc1126119266"/>
      <w:bookmarkStart w:id="611" w:name="_Toc1416985936"/>
      <w:bookmarkStart w:id="612" w:name="_Toc1315710984"/>
      <w:bookmarkStart w:id="613" w:name="_Toc237379345"/>
      <w:bookmarkStart w:id="614" w:name="_Toc1028929152"/>
      <w:bookmarkStart w:id="615" w:name="_Toc208698694"/>
      <w:bookmarkStart w:id="616" w:name="_Toc1583466875"/>
      <w:bookmarkStart w:id="617" w:name="_Toc1526554746"/>
      <w:bookmarkStart w:id="618" w:name="_Toc723948645"/>
      <w:bookmarkStart w:id="619" w:name="_Toc1328505068"/>
      <w:bookmarkStart w:id="620" w:name="_Toc170385489"/>
      <w:bookmarkStart w:id="621" w:name="_Toc388533776"/>
      <w:bookmarkStart w:id="622" w:name="_Toc911036340"/>
      <w:bookmarkStart w:id="623" w:name="_Toc1517455835"/>
      <w:bookmarkStart w:id="624" w:name="_Toc821871672"/>
      <w:bookmarkStart w:id="625" w:name="_Toc85475617"/>
      <w:bookmarkStart w:id="626" w:name="_Toc1783421537"/>
      <w:bookmarkStart w:id="627" w:name="_Toc1911472735"/>
      <w:bookmarkStart w:id="628" w:name="_Toc1837809008"/>
      <w:bookmarkStart w:id="629" w:name="_Toc555405506"/>
      <w:bookmarkStart w:id="630" w:name="_Toc149395305"/>
      <w:r w:rsidRPr="1D465880">
        <w:rPr>
          <w:rFonts w:asciiTheme="minorHAnsi" w:eastAsiaTheme="minorEastAsia" w:hAnsiTheme="minorHAnsi" w:cstheme="minorBidi"/>
          <w:b/>
          <w:bCs/>
          <w:color w:val="4472C4" w:themeColor="accent1"/>
          <w:sz w:val="24"/>
          <w:szCs w:val="24"/>
        </w:rPr>
        <w:t>Detailed assignments</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r w:rsidRPr="1D465880">
        <w:rPr>
          <w:rFonts w:asciiTheme="minorHAnsi" w:eastAsiaTheme="minorEastAsia" w:hAnsiTheme="minorHAnsi" w:cstheme="minorBidi"/>
          <w:b/>
          <w:bCs/>
          <w:color w:val="4472C4" w:themeColor="accent1"/>
          <w:sz w:val="24"/>
          <w:szCs w:val="24"/>
        </w:rPr>
        <w:t xml:space="preserve"> </w:t>
      </w:r>
    </w:p>
    <w:p w14:paraId="4EA3DAA8" w14:textId="38F39D4D" w:rsidR="001B0006" w:rsidRPr="006715C6" w:rsidRDefault="00DD1BE7"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Explain each assignment</w:t>
      </w:r>
      <w:r w:rsidR="009C05CA" w:rsidRPr="1D465880">
        <w:rPr>
          <w:rFonts w:asciiTheme="minorHAnsi" w:eastAsiaTheme="minorEastAsia" w:hAnsiTheme="minorHAnsi" w:cstheme="minorBidi"/>
          <w:color w:val="7030A0"/>
          <w:lang w:val="en-GB"/>
        </w:rPr>
        <w:t>, including how they relate to the learning outcomes and the criteria for success</w:t>
      </w:r>
      <w:r w:rsidR="00C3632C" w:rsidRPr="1D465880">
        <w:rPr>
          <w:rFonts w:asciiTheme="minorHAnsi" w:eastAsiaTheme="minorEastAsia" w:hAnsiTheme="minorHAnsi" w:cstheme="minorBidi"/>
          <w:color w:val="7030A0"/>
          <w:lang w:val="en-GB"/>
        </w:rPr>
        <w:t xml:space="preserve"> (rubrics)</w:t>
      </w:r>
      <w:r w:rsidR="00E441EA" w:rsidRPr="1D465880">
        <w:rPr>
          <w:rFonts w:asciiTheme="minorHAnsi" w:eastAsiaTheme="minorEastAsia" w:hAnsiTheme="minorHAnsi" w:cstheme="minorBidi"/>
          <w:color w:val="7030A0"/>
          <w:lang w:val="en-GB"/>
        </w:rPr>
        <w:t xml:space="preserve">. </w:t>
      </w:r>
      <w:r w:rsidR="00C3632C" w:rsidRPr="1D465880">
        <w:rPr>
          <w:rFonts w:asciiTheme="minorHAnsi" w:eastAsiaTheme="minorEastAsia" w:hAnsiTheme="minorHAnsi" w:cstheme="minorBidi"/>
          <w:color w:val="7030A0"/>
          <w:lang w:val="en-GB"/>
        </w:rPr>
        <w:t>Also s</w:t>
      </w:r>
      <w:r w:rsidR="00E441EA" w:rsidRPr="1D465880">
        <w:rPr>
          <w:rFonts w:asciiTheme="minorHAnsi" w:eastAsiaTheme="minorEastAsia" w:hAnsiTheme="minorHAnsi" w:cstheme="minorBidi"/>
          <w:color w:val="7030A0"/>
          <w:lang w:val="en-GB"/>
        </w:rPr>
        <w:t>ee Appendix 1 for a template on transparent assignments</w:t>
      </w:r>
      <w:r w:rsidR="3B5B0404" w:rsidRPr="1D465880">
        <w:rPr>
          <w:rFonts w:asciiTheme="minorHAnsi" w:eastAsiaTheme="minorEastAsia" w:hAnsiTheme="minorHAnsi" w:cstheme="minorBidi"/>
          <w:color w:val="7030A0"/>
          <w:lang w:val="en-GB"/>
        </w:rPr>
        <w:t xml:space="preserve">. </w:t>
      </w:r>
    </w:p>
    <w:p w14:paraId="55A47F1E" w14:textId="05D0E56D" w:rsidR="00B404DE" w:rsidRPr="001F52EF" w:rsidRDefault="3B1B6678"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631" w:name="_Toc203272890"/>
      <w:bookmarkStart w:id="632" w:name="_Toc2030970494"/>
      <w:bookmarkStart w:id="633" w:name="_Toc563712741"/>
      <w:bookmarkStart w:id="634" w:name="_Toc1418926258"/>
      <w:bookmarkStart w:id="635" w:name="_Toc1824788536"/>
      <w:bookmarkStart w:id="636" w:name="_Toc593117898"/>
      <w:bookmarkStart w:id="637" w:name="_Toc1554105502"/>
      <w:bookmarkStart w:id="638" w:name="_Toc45044595"/>
      <w:bookmarkStart w:id="639" w:name="_Toc429037763"/>
      <w:bookmarkStart w:id="640" w:name="_Toc1784239960"/>
      <w:bookmarkStart w:id="641" w:name="_Toc546634140"/>
      <w:bookmarkStart w:id="642" w:name="_Toc209238304"/>
      <w:bookmarkStart w:id="643" w:name="_Toc1323384911"/>
      <w:bookmarkStart w:id="644" w:name="_Toc859096354"/>
      <w:bookmarkStart w:id="645" w:name="_Toc2062882185"/>
      <w:bookmarkStart w:id="646" w:name="_Toc696552141"/>
      <w:bookmarkStart w:id="647" w:name="_Toc1955158680"/>
      <w:bookmarkStart w:id="648" w:name="_Toc493773755"/>
      <w:bookmarkStart w:id="649" w:name="_Toc1111017361"/>
      <w:bookmarkStart w:id="650" w:name="_Toc284113464"/>
      <w:bookmarkStart w:id="651" w:name="_Toc1479928424"/>
      <w:bookmarkStart w:id="652" w:name="_Toc1952747155"/>
      <w:bookmarkStart w:id="653" w:name="_Toc710148420"/>
      <w:bookmarkStart w:id="654" w:name="_Toc1357975419"/>
      <w:bookmarkStart w:id="655" w:name="_Toc1702950129"/>
      <w:bookmarkStart w:id="656" w:name="_Toc506897682"/>
      <w:bookmarkStart w:id="657" w:name="_Toc2053141317"/>
      <w:bookmarkStart w:id="658" w:name="_Toc1380547724"/>
      <w:bookmarkStart w:id="659" w:name="_Toc1791751017"/>
      <w:bookmarkStart w:id="660" w:name="_Toc1433212927"/>
      <w:bookmarkStart w:id="661" w:name="_Toc1054078491"/>
      <w:bookmarkStart w:id="662" w:name="_Toc1038128401"/>
      <w:bookmarkStart w:id="663" w:name="_Toc363279935"/>
      <w:bookmarkStart w:id="664" w:name="_Toc1355862909"/>
      <w:bookmarkStart w:id="665" w:name="_Toc1873383971"/>
      <w:bookmarkStart w:id="666" w:name="_Toc254098373"/>
      <w:bookmarkStart w:id="667" w:name="_Toc149395306"/>
      <w:r w:rsidRPr="1D465880">
        <w:rPr>
          <w:rFonts w:asciiTheme="minorHAnsi" w:eastAsiaTheme="minorEastAsia" w:hAnsiTheme="minorHAnsi" w:cstheme="minorBidi"/>
          <w:b/>
          <w:bCs/>
          <w:color w:val="4472C4" w:themeColor="accent1"/>
          <w:sz w:val="24"/>
          <w:szCs w:val="24"/>
        </w:rPr>
        <w:lastRenderedPageBreak/>
        <w:t>G</w:t>
      </w:r>
      <w:r w:rsidR="00B404DE" w:rsidRPr="1D465880">
        <w:rPr>
          <w:rFonts w:asciiTheme="minorHAnsi" w:eastAsiaTheme="minorEastAsia" w:hAnsiTheme="minorHAnsi" w:cstheme="minorBidi"/>
          <w:b/>
          <w:bCs/>
          <w:color w:val="4472C4" w:themeColor="accent1"/>
          <w:sz w:val="24"/>
          <w:szCs w:val="24"/>
        </w:rPr>
        <w:t>rading scheme</w:t>
      </w:r>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p>
    <w:p w14:paraId="08A645FA" w14:textId="604549F0" w:rsidR="00F37A80" w:rsidRPr="001F52EF" w:rsidRDefault="668FFD6E" w:rsidP="1D465880">
      <w:pPr>
        <w:tabs>
          <w:tab w:val="left" w:pos="284"/>
          <w:tab w:val="left" w:pos="7920"/>
        </w:tabs>
        <w:snapToGrid w:val="0"/>
        <w:spacing w:after="240"/>
        <w:ind w:right="48"/>
        <w:jc w:val="both"/>
        <w:rPr>
          <w:rFonts w:asciiTheme="minorHAnsi" w:eastAsiaTheme="minorEastAsia" w:hAnsiTheme="minorHAnsi" w:cstheme="minorBidi"/>
          <w:color w:val="FF0000"/>
          <w:lang w:val="en-CA"/>
        </w:rPr>
      </w:pPr>
      <w:r w:rsidRPr="1D465880">
        <w:rPr>
          <w:rFonts w:asciiTheme="minorHAnsi" w:eastAsiaTheme="minorEastAsia" w:hAnsiTheme="minorHAnsi" w:cstheme="minorBidi"/>
          <w:color w:val="FF0000"/>
          <w:lang w:val="en-GB"/>
        </w:rPr>
        <w:t xml:space="preserve">Insert your </w:t>
      </w:r>
      <w:bookmarkStart w:id="668" w:name="_Int_6Lkh2T5g"/>
      <w:r w:rsidRPr="1D465880">
        <w:rPr>
          <w:rFonts w:asciiTheme="minorHAnsi" w:eastAsiaTheme="minorEastAsia" w:hAnsiTheme="minorHAnsi" w:cstheme="minorBidi"/>
          <w:color w:val="FF0000"/>
          <w:lang w:val="en-GB"/>
        </w:rPr>
        <w:t>university’s</w:t>
      </w:r>
      <w:bookmarkEnd w:id="668"/>
      <w:r w:rsidRPr="1D465880">
        <w:rPr>
          <w:rFonts w:asciiTheme="minorHAnsi" w:eastAsiaTheme="minorEastAsia" w:hAnsiTheme="minorHAnsi" w:cstheme="minorBidi"/>
          <w:color w:val="FF0000"/>
          <w:lang w:val="en-GB"/>
        </w:rPr>
        <w:t xml:space="preserve"> or program’s official grading scheme.</w:t>
      </w:r>
    </w:p>
    <w:p w14:paraId="3823D4B5" w14:textId="50E003F9" w:rsidR="00F37A80" w:rsidRPr="001F52EF" w:rsidRDefault="00F37A80" w:rsidP="1D465880">
      <w:pPr>
        <w:tabs>
          <w:tab w:val="left" w:pos="284"/>
        </w:tabs>
        <w:snapToGrid w:val="0"/>
        <w:spacing w:after="240"/>
        <w:ind w:right="48"/>
        <w:jc w:val="both"/>
        <w:rPr>
          <w:rFonts w:asciiTheme="minorHAnsi" w:eastAsiaTheme="minorEastAsia" w:hAnsiTheme="minorHAnsi" w:cstheme="minorBidi"/>
        </w:rPr>
      </w:pPr>
    </w:p>
    <w:p w14:paraId="2CF0CD83" w14:textId="77777777" w:rsidR="00834CEE" w:rsidRPr="001F52EF" w:rsidRDefault="00834CEE" w:rsidP="1D465880">
      <w:pPr>
        <w:widowControl/>
        <w:autoSpaceDE/>
        <w:autoSpaceDN/>
        <w:spacing w:after="160" w:line="259" w:lineRule="auto"/>
        <w:ind w:right="48"/>
        <w:jc w:val="both"/>
        <w:rPr>
          <w:rFonts w:asciiTheme="minorHAnsi" w:eastAsiaTheme="minorEastAsia" w:hAnsiTheme="minorHAnsi" w:cstheme="minorBidi"/>
          <w:b/>
          <w:bCs/>
          <w:color w:val="4472C4" w:themeColor="accent1"/>
          <w:lang w:val="en-GB"/>
        </w:rPr>
      </w:pPr>
      <w:r w:rsidRPr="1D465880">
        <w:rPr>
          <w:rFonts w:asciiTheme="minorHAnsi" w:eastAsiaTheme="minorEastAsia" w:hAnsiTheme="minorHAnsi" w:cstheme="minorBidi"/>
          <w:b/>
          <w:bCs/>
          <w:color w:val="4472C4" w:themeColor="accent1"/>
        </w:rPr>
        <w:br w:type="page"/>
      </w:r>
    </w:p>
    <w:p w14:paraId="310B50B2" w14:textId="4214A453" w:rsidR="00B404DE" w:rsidRPr="006355C2" w:rsidRDefault="00A30BEE"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669" w:name="_Toc442563669"/>
      <w:bookmarkStart w:id="670" w:name="_Toc1209723115"/>
      <w:bookmarkStart w:id="671" w:name="_Toc1519679632"/>
      <w:bookmarkStart w:id="672" w:name="_Toc1523929292"/>
      <w:bookmarkStart w:id="673" w:name="_Toc49429518"/>
      <w:bookmarkStart w:id="674" w:name="_Toc503771429"/>
      <w:bookmarkStart w:id="675" w:name="_Toc2094741307"/>
      <w:bookmarkStart w:id="676" w:name="_Toc1816349314"/>
      <w:bookmarkStart w:id="677" w:name="_Toc2067352566"/>
      <w:bookmarkStart w:id="678" w:name="_Toc1929173739"/>
      <w:bookmarkStart w:id="679" w:name="_Toc315162367"/>
      <w:bookmarkStart w:id="680" w:name="_Toc805482544"/>
      <w:bookmarkStart w:id="681" w:name="_Toc95419058"/>
      <w:bookmarkStart w:id="682" w:name="_Toc1001243799"/>
      <w:bookmarkStart w:id="683" w:name="_Toc678978153"/>
      <w:bookmarkStart w:id="684" w:name="_Toc393551438"/>
      <w:bookmarkStart w:id="685" w:name="_Toc1295918743"/>
      <w:bookmarkStart w:id="686" w:name="_Toc1842301671"/>
      <w:bookmarkStart w:id="687" w:name="_Toc794107621"/>
      <w:bookmarkStart w:id="688" w:name="_Toc430043417"/>
      <w:bookmarkStart w:id="689" w:name="_Toc2123800963"/>
      <w:bookmarkStart w:id="690" w:name="_Toc1992505532"/>
      <w:bookmarkStart w:id="691" w:name="_Toc2054576658"/>
      <w:bookmarkStart w:id="692" w:name="_Toc2041850944"/>
      <w:bookmarkStart w:id="693" w:name="_Toc1781399790"/>
      <w:bookmarkStart w:id="694" w:name="_Toc511584525"/>
      <w:bookmarkStart w:id="695" w:name="_Toc1872237865"/>
      <w:bookmarkStart w:id="696" w:name="_Toc1036684553"/>
      <w:bookmarkStart w:id="697" w:name="_Toc1427558181"/>
      <w:bookmarkStart w:id="698" w:name="_Toc616157125"/>
      <w:bookmarkStart w:id="699" w:name="_Toc47079516"/>
      <w:bookmarkStart w:id="700" w:name="_Toc1320932367"/>
      <w:bookmarkStart w:id="701" w:name="_Toc1475692722"/>
      <w:bookmarkStart w:id="702" w:name="_Toc1453105399"/>
      <w:bookmarkStart w:id="703" w:name="_Toc962276830"/>
      <w:bookmarkStart w:id="704" w:name="_Toc1232796499"/>
      <w:bookmarkStart w:id="705" w:name="_Toc149395307"/>
      <w:r w:rsidRPr="1D465880">
        <w:rPr>
          <w:rFonts w:asciiTheme="minorHAnsi" w:eastAsiaTheme="minorEastAsia" w:hAnsiTheme="minorHAnsi" w:cstheme="minorBidi"/>
          <w:b/>
          <w:bCs/>
          <w:sz w:val="24"/>
          <w:szCs w:val="24"/>
        </w:rPr>
        <w:lastRenderedPageBreak/>
        <w:t>Part 4 – Policies</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r w:rsidRPr="1D465880">
        <w:rPr>
          <w:rFonts w:asciiTheme="minorHAnsi" w:eastAsiaTheme="minorEastAsia" w:hAnsiTheme="minorHAnsi" w:cstheme="minorBidi"/>
          <w:b/>
          <w:bCs/>
          <w:sz w:val="24"/>
          <w:szCs w:val="24"/>
        </w:rPr>
        <w:t xml:space="preserve"> </w:t>
      </w:r>
    </w:p>
    <w:p w14:paraId="2545D1A0" w14:textId="30752291" w:rsidR="00F37A80" w:rsidRPr="001F52EF" w:rsidRDefault="00AA322D"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706" w:name="_Toc785939124"/>
      <w:bookmarkStart w:id="707" w:name="_Toc1540784164"/>
      <w:bookmarkStart w:id="708" w:name="_Toc834634604"/>
      <w:bookmarkStart w:id="709" w:name="_Toc545921411"/>
      <w:bookmarkStart w:id="710" w:name="_Toc19536413"/>
      <w:bookmarkStart w:id="711" w:name="_Toc36193299"/>
      <w:bookmarkStart w:id="712" w:name="_Toc77971546"/>
      <w:bookmarkStart w:id="713" w:name="_Toc1336451621"/>
      <w:bookmarkStart w:id="714" w:name="_Toc2018073565"/>
      <w:bookmarkStart w:id="715" w:name="_Toc2051855210"/>
      <w:bookmarkStart w:id="716" w:name="_Toc2103496364"/>
      <w:bookmarkStart w:id="717" w:name="_Toc652604662"/>
      <w:bookmarkStart w:id="718" w:name="_Toc656511539"/>
      <w:bookmarkStart w:id="719" w:name="_Toc1779245549"/>
      <w:bookmarkStart w:id="720" w:name="_Toc1953700402"/>
      <w:bookmarkStart w:id="721" w:name="_Toc1203331861"/>
      <w:bookmarkStart w:id="722" w:name="_Toc1902480394"/>
      <w:bookmarkStart w:id="723" w:name="_Toc1336380954"/>
      <w:bookmarkStart w:id="724" w:name="_Toc1096665480"/>
      <w:bookmarkStart w:id="725" w:name="_Toc1679853455"/>
      <w:bookmarkStart w:id="726" w:name="_Toc1107344186"/>
      <w:bookmarkStart w:id="727" w:name="_Toc1463222204"/>
      <w:bookmarkStart w:id="728" w:name="_Toc1944538289"/>
      <w:bookmarkStart w:id="729" w:name="_Toc1854690737"/>
      <w:bookmarkStart w:id="730" w:name="_Toc1653125515"/>
      <w:bookmarkStart w:id="731" w:name="_Toc1339947638"/>
      <w:bookmarkStart w:id="732" w:name="_Toc2030031306"/>
      <w:bookmarkStart w:id="733" w:name="_Toc602681183"/>
      <w:bookmarkStart w:id="734" w:name="_Toc1287702129"/>
      <w:bookmarkStart w:id="735" w:name="_Toc1107743754"/>
      <w:bookmarkStart w:id="736" w:name="_Toc1544621957"/>
      <w:bookmarkStart w:id="737" w:name="_Toc1536396816"/>
      <w:bookmarkStart w:id="738" w:name="_Toc1562995786"/>
      <w:bookmarkStart w:id="739" w:name="_Toc1631886910"/>
      <w:bookmarkStart w:id="740" w:name="_Toc2032671931"/>
      <w:bookmarkStart w:id="741" w:name="_Toc1756537091"/>
      <w:bookmarkStart w:id="742" w:name="_Toc149395308"/>
      <w:r w:rsidRPr="1D465880">
        <w:rPr>
          <w:rFonts w:asciiTheme="minorHAnsi" w:eastAsiaTheme="minorEastAsia" w:hAnsiTheme="minorHAnsi" w:cstheme="minorBidi"/>
          <w:b/>
          <w:bCs/>
          <w:color w:val="4471C4"/>
          <w:sz w:val="24"/>
          <w:szCs w:val="24"/>
        </w:rPr>
        <w:t>University-wide</w:t>
      </w:r>
      <w:r w:rsidR="00F37A80" w:rsidRPr="1D465880">
        <w:rPr>
          <w:rFonts w:asciiTheme="minorHAnsi" w:eastAsiaTheme="minorEastAsia" w:hAnsiTheme="minorHAnsi" w:cstheme="minorBidi"/>
          <w:b/>
          <w:bCs/>
          <w:color w:val="4471C4"/>
          <w:sz w:val="24"/>
          <w:szCs w:val="24"/>
        </w:rPr>
        <w:t xml:space="preserve"> </w:t>
      </w:r>
      <w:r w:rsidR="008E67DB" w:rsidRPr="1D465880">
        <w:rPr>
          <w:rFonts w:asciiTheme="minorHAnsi" w:eastAsiaTheme="minorEastAsia" w:hAnsiTheme="minorHAnsi" w:cstheme="minorBidi"/>
          <w:b/>
          <w:bCs/>
          <w:color w:val="4471C4"/>
          <w:sz w:val="24"/>
          <w:szCs w:val="24"/>
        </w:rPr>
        <w:t>policies</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14:paraId="342C12F1" w14:textId="58184D49" w:rsidR="52AC27DE" w:rsidRDefault="52AC27DE" w:rsidP="1D465880">
      <w:pPr>
        <w:tabs>
          <w:tab w:val="left" w:pos="284"/>
          <w:tab w:val="left" w:pos="7920"/>
        </w:tabs>
        <w:spacing w:after="240"/>
        <w:ind w:right="48"/>
        <w:jc w:val="both"/>
        <w:rPr>
          <w:rFonts w:asciiTheme="minorHAnsi" w:eastAsiaTheme="minorEastAsia" w:hAnsiTheme="minorHAnsi" w:cstheme="minorBidi"/>
          <w:color w:val="FF0000"/>
          <w:lang w:val="en-GB"/>
        </w:rPr>
      </w:pPr>
      <w:r w:rsidRPr="1D465880">
        <w:rPr>
          <w:rFonts w:asciiTheme="minorHAnsi" w:eastAsiaTheme="minorEastAsia" w:hAnsiTheme="minorHAnsi" w:cstheme="minorBidi"/>
          <w:color w:val="FF0000"/>
          <w:lang w:val="en-GB"/>
        </w:rPr>
        <w:t>Add your university’s policies regarding the add</w:t>
      </w:r>
      <w:r w:rsidR="599C7FA1" w:rsidRPr="1D465880">
        <w:rPr>
          <w:rFonts w:asciiTheme="minorHAnsi" w:eastAsiaTheme="minorEastAsia" w:hAnsiTheme="minorHAnsi" w:cstheme="minorBidi"/>
          <w:color w:val="FF0000"/>
          <w:lang w:val="en-GB"/>
        </w:rPr>
        <w:t>/drop</w:t>
      </w:r>
      <w:r w:rsidRPr="1D465880">
        <w:rPr>
          <w:rFonts w:asciiTheme="minorHAnsi" w:eastAsiaTheme="minorEastAsia" w:hAnsiTheme="minorHAnsi" w:cstheme="minorBidi"/>
          <w:color w:val="FF0000"/>
          <w:lang w:val="en-GB"/>
        </w:rPr>
        <w:t xml:space="preserve"> deadlines, the students’ rights and responsibilities, any religious observance accommodations, </w:t>
      </w:r>
      <w:r w:rsidR="7685E3EA" w:rsidRPr="1D465880">
        <w:rPr>
          <w:rFonts w:asciiTheme="minorHAnsi" w:eastAsiaTheme="minorEastAsia" w:hAnsiTheme="minorHAnsi" w:cstheme="minorBidi"/>
          <w:color w:val="FF0000"/>
          <w:lang w:val="en-GB"/>
        </w:rPr>
        <w:t xml:space="preserve">or other accommodations. </w:t>
      </w:r>
    </w:p>
    <w:p w14:paraId="764CF7A0" w14:textId="0958647D" w:rsidR="008E67DB" w:rsidRPr="001F52EF" w:rsidRDefault="008E67DB"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743" w:name="_Toc1908268774"/>
      <w:bookmarkStart w:id="744" w:name="_Toc316648027"/>
      <w:bookmarkStart w:id="745" w:name="_Toc1453856311"/>
      <w:bookmarkStart w:id="746" w:name="_Toc681414732"/>
      <w:bookmarkStart w:id="747" w:name="_Toc1686620859"/>
      <w:bookmarkStart w:id="748" w:name="_Toc728304600"/>
      <w:bookmarkStart w:id="749" w:name="_Toc2134812225"/>
      <w:bookmarkStart w:id="750" w:name="_Toc1465266022"/>
      <w:bookmarkStart w:id="751" w:name="_Toc1348948336"/>
      <w:bookmarkStart w:id="752" w:name="_Toc687934533"/>
      <w:bookmarkStart w:id="753" w:name="_Toc54642933"/>
      <w:bookmarkStart w:id="754" w:name="_Toc429255749"/>
      <w:bookmarkStart w:id="755" w:name="_Toc308146225"/>
      <w:bookmarkStart w:id="756" w:name="_Toc1483685665"/>
      <w:bookmarkStart w:id="757" w:name="_Toc1215574467"/>
      <w:bookmarkStart w:id="758" w:name="_Toc930545003"/>
      <w:bookmarkStart w:id="759" w:name="_Toc1674896783"/>
      <w:bookmarkStart w:id="760" w:name="_Toc1865345987"/>
      <w:bookmarkStart w:id="761" w:name="_Toc1976256398"/>
      <w:bookmarkStart w:id="762" w:name="_Toc409382146"/>
      <w:bookmarkStart w:id="763" w:name="_Toc1760412232"/>
      <w:bookmarkStart w:id="764" w:name="_Toc306932260"/>
      <w:bookmarkStart w:id="765" w:name="_Toc2090744797"/>
      <w:bookmarkStart w:id="766" w:name="_Toc2044076602"/>
      <w:bookmarkStart w:id="767" w:name="_Toc557983211"/>
      <w:bookmarkStart w:id="768" w:name="_Toc866135331"/>
      <w:bookmarkStart w:id="769" w:name="_Toc128371188"/>
      <w:bookmarkStart w:id="770" w:name="_Toc2107601705"/>
      <w:bookmarkStart w:id="771" w:name="_Toc1696288322"/>
      <w:bookmarkStart w:id="772" w:name="_Toc678310685"/>
      <w:bookmarkStart w:id="773" w:name="_Toc519453482"/>
      <w:bookmarkStart w:id="774" w:name="_Toc1962552992"/>
      <w:bookmarkStart w:id="775" w:name="_Toc1454784901"/>
      <w:bookmarkStart w:id="776" w:name="_Toc226074821"/>
      <w:bookmarkStart w:id="777" w:name="_Toc1976807469"/>
      <w:bookmarkStart w:id="778" w:name="_Toc1019654235"/>
      <w:bookmarkStart w:id="779" w:name="_Toc149395309"/>
      <w:r w:rsidRPr="1D465880">
        <w:rPr>
          <w:rFonts w:asciiTheme="minorHAnsi" w:eastAsiaTheme="minorEastAsia" w:hAnsiTheme="minorHAnsi" w:cstheme="minorBidi"/>
          <w:b/>
          <w:bCs/>
          <w:color w:val="4472C4" w:themeColor="accent1"/>
          <w:sz w:val="24"/>
          <w:szCs w:val="24"/>
        </w:rPr>
        <w:t>Course-specific policies</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37A2A97D" w14:textId="30FC2F15" w:rsidR="008E67DB" w:rsidRDefault="008E67DB" w:rsidP="1D465880">
      <w:pPr>
        <w:pStyle w:val="Heading3"/>
        <w:tabs>
          <w:tab w:val="left" w:pos="284"/>
        </w:tabs>
        <w:snapToGrid w:val="0"/>
        <w:spacing w:after="240"/>
        <w:ind w:right="48"/>
        <w:rPr>
          <w:rFonts w:asciiTheme="minorHAnsi" w:eastAsiaTheme="minorEastAsia" w:hAnsiTheme="minorHAnsi" w:cstheme="minorBidi"/>
          <w:color w:val="4472C4" w:themeColor="accent1"/>
          <w:sz w:val="24"/>
          <w:szCs w:val="24"/>
          <w:u w:val="none"/>
          <w:lang w:val="en-US"/>
        </w:rPr>
      </w:pPr>
      <w:bookmarkStart w:id="780" w:name="_Toc811284314"/>
      <w:bookmarkStart w:id="781" w:name="_Toc47400476"/>
      <w:bookmarkStart w:id="782" w:name="_Toc85718967"/>
      <w:bookmarkStart w:id="783" w:name="_Toc1679781706"/>
      <w:bookmarkStart w:id="784" w:name="_Toc1107412269"/>
      <w:bookmarkStart w:id="785" w:name="_Toc1511985173"/>
      <w:bookmarkStart w:id="786" w:name="_Toc1657636928"/>
      <w:bookmarkStart w:id="787" w:name="_Toc1286881819"/>
      <w:bookmarkStart w:id="788" w:name="_Toc1592018294"/>
      <w:bookmarkStart w:id="789" w:name="_Toc465268549"/>
      <w:bookmarkStart w:id="790" w:name="_Toc626591166"/>
      <w:bookmarkStart w:id="791" w:name="_Toc720862843"/>
      <w:bookmarkStart w:id="792" w:name="_Toc772185587"/>
      <w:bookmarkStart w:id="793" w:name="_Toc2127214277"/>
      <w:bookmarkStart w:id="794" w:name="_Toc1881486138"/>
      <w:bookmarkStart w:id="795" w:name="_Toc288562777"/>
      <w:bookmarkStart w:id="796" w:name="_Toc137481010"/>
      <w:bookmarkStart w:id="797" w:name="_Toc842779509"/>
      <w:bookmarkStart w:id="798" w:name="_Toc1918246358"/>
      <w:bookmarkStart w:id="799" w:name="_Toc201842386"/>
      <w:bookmarkStart w:id="800" w:name="_Toc1022513943"/>
      <w:bookmarkStart w:id="801" w:name="_Toc1563325277"/>
      <w:bookmarkStart w:id="802" w:name="_Toc2001623049"/>
      <w:bookmarkStart w:id="803" w:name="_Toc148628720"/>
      <w:bookmarkStart w:id="804" w:name="_Toc1947329420"/>
      <w:bookmarkStart w:id="805" w:name="_Toc1872216461"/>
      <w:bookmarkStart w:id="806" w:name="_Toc48017166"/>
      <w:bookmarkStart w:id="807" w:name="_Toc1965678660"/>
      <w:bookmarkStart w:id="808" w:name="_Toc1653353364"/>
      <w:bookmarkStart w:id="809" w:name="_Toc1314443671"/>
      <w:bookmarkStart w:id="810" w:name="_Toc468641169"/>
      <w:bookmarkStart w:id="811" w:name="_Toc1296431858"/>
      <w:bookmarkStart w:id="812" w:name="_Toc184630166"/>
      <w:bookmarkStart w:id="813" w:name="_Toc1010722482"/>
      <w:bookmarkStart w:id="814" w:name="_Toc60669619"/>
      <w:bookmarkStart w:id="815" w:name="_Toc436733813"/>
      <w:bookmarkStart w:id="816" w:name="_Toc149395310"/>
      <w:r w:rsidRPr="1D465880">
        <w:rPr>
          <w:rFonts w:asciiTheme="minorHAnsi" w:eastAsiaTheme="minorEastAsia" w:hAnsiTheme="minorHAnsi" w:cstheme="minorBidi"/>
          <w:color w:val="4472C4" w:themeColor="accent1"/>
          <w:sz w:val="24"/>
          <w:szCs w:val="24"/>
          <w:u w:val="none"/>
          <w:lang w:val="en-US"/>
        </w:rPr>
        <w:t>Attendance</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14:paraId="78B55BEF" w14:textId="151A3FFC" w:rsidR="00DE1FC5" w:rsidRPr="00DE1FC5" w:rsidRDefault="00DE1FC5"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 xml:space="preserve">Do you </w:t>
      </w:r>
      <w:r w:rsidR="006715C6" w:rsidRPr="1D465880">
        <w:rPr>
          <w:rFonts w:asciiTheme="minorHAnsi" w:eastAsiaTheme="minorEastAsia" w:hAnsiTheme="minorHAnsi" w:cstheme="minorBidi"/>
          <w:color w:val="7030A0"/>
          <w:lang w:val="en-GB"/>
        </w:rPr>
        <w:t xml:space="preserve">expect </w:t>
      </w:r>
      <w:r w:rsidR="7CEC7A4E" w:rsidRPr="1D465880">
        <w:rPr>
          <w:rFonts w:asciiTheme="minorHAnsi" w:eastAsiaTheme="minorEastAsia" w:hAnsiTheme="minorHAnsi" w:cstheme="minorBidi"/>
          <w:color w:val="7030A0"/>
          <w:lang w:val="en-GB"/>
        </w:rPr>
        <w:t xml:space="preserve">your students </w:t>
      </w:r>
      <w:r w:rsidR="006715C6" w:rsidRPr="1D465880">
        <w:rPr>
          <w:rFonts w:asciiTheme="minorHAnsi" w:eastAsiaTheme="minorEastAsia" w:hAnsiTheme="minorHAnsi" w:cstheme="minorBidi"/>
          <w:color w:val="7030A0"/>
          <w:lang w:val="en-GB"/>
        </w:rPr>
        <w:t xml:space="preserve">to be present? </w:t>
      </w:r>
      <w:r w:rsidR="0E16A551" w:rsidRPr="1D465880">
        <w:rPr>
          <w:rFonts w:asciiTheme="minorHAnsi" w:eastAsiaTheme="minorEastAsia" w:hAnsiTheme="minorHAnsi" w:cstheme="minorBidi"/>
          <w:color w:val="7030A0"/>
          <w:lang w:val="en-GB"/>
        </w:rPr>
        <w:t xml:space="preserve">Is there a roll call at the start of the class? </w:t>
      </w:r>
    </w:p>
    <w:p w14:paraId="6796D9F8" w14:textId="099A25DC" w:rsidR="20C6365B" w:rsidRDefault="20C6365B" w:rsidP="1D465880">
      <w:pPr>
        <w:tabs>
          <w:tab w:val="left" w:pos="284"/>
          <w:tab w:val="left" w:pos="7920"/>
          <w:tab w:val="left" w:pos="9450"/>
        </w:tabs>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w:t>
      </w:r>
      <w:r w:rsidRPr="1D465880">
        <w:rPr>
          <w:rFonts w:asciiTheme="minorHAnsi" w:eastAsiaTheme="minorEastAsia" w:hAnsiTheme="minorHAnsi" w:cstheme="minorBidi"/>
          <w:b/>
          <w:bCs/>
          <w:color w:val="7030A0"/>
          <w:lang w:val="en-GB"/>
        </w:rPr>
        <w:t>Note:</w:t>
      </w:r>
      <w:r w:rsidRPr="1D465880">
        <w:rPr>
          <w:rFonts w:asciiTheme="minorHAnsi" w:eastAsiaTheme="minorEastAsia" w:hAnsiTheme="minorHAnsi" w:cstheme="minorBidi"/>
          <w:color w:val="7030A0"/>
          <w:lang w:val="en-GB"/>
        </w:rPr>
        <w:t xml:space="preserve"> Instead of a traditional roll call, you could ask questions and each student would have to answer one when their name is called, which could act as a formative assessment, a recap of last week’s course or </w:t>
      </w:r>
      <w:r w:rsidR="0018A8F4" w:rsidRPr="1D465880">
        <w:rPr>
          <w:rFonts w:asciiTheme="minorHAnsi" w:eastAsiaTheme="minorEastAsia" w:hAnsiTheme="minorHAnsi" w:cstheme="minorBidi"/>
          <w:color w:val="7030A0"/>
          <w:lang w:val="en-GB"/>
        </w:rPr>
        <w:t>just as an ice breaker, depending on the questions.]</w:t>
      </w:r>
    </w:p>
    <w:p w14:paraId="145C4EDE" w14:textId="372A359A" w:rsidR="00F37A80" w:rsidRPr="001F52EF" w:rsidRDefault="00F37A80"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817" w:name="_Toc457233231"/>
      <w:bookmarkStart w:id="818" w:name="_Toc879808017"/>
      <w:bookmarkStart w:id="819" w:name="_Toc1460771446"/>
      <w:bookmarkStart w:id="820" w:name="_Toc1985563695"/>
      <w:bookmarkStart w:id="821" w:name="_Toc818370454"/>
      <w:bookmarkStart w:id="822" w:name="_Toc1525289069"/>
      <w:bookmarkStart w:id="823" w:name="_Toc84534203"/>
      <w:bookmarkStart w:id="824" w:name="_Toc44740132"/>
      <w:bookmarkStart w:id="825" w:name="_Toc1704769264"/>
      <w:bookmarkStart w:id="826" w:name="_Toc156411130"/>
      <w:bookmarkStart w:id="827" w:name="_Toc1133275059"/>
      <w:bookmarkStart w:id="828" w:name="_Toc1114001143"/>
      <w:bookmarkStart w:id="829" w:name="_Toc2120150409"/>
      <w:bookmarkStart w:id="830" w:name="_Toc1700037458"/>
      <w:bookmarkStart w:id="831" w:name="_Toc1431032966"/>
      <w:bookmarkStart w:id="832" w:name="_Toc767186186"/>
      <w:bookmarkStart w:id="833" w:name="_Toc2036363651"/>
      <w:bookmarkStart w:id="834" w:name="_Toc985039383"/>
      <w:bookmarkStart w:id="835" w:name="_Toc269921232"/>
      <w:bookmarkStart w:id="836" w:name="_Toc1316613934"/>
      <w:bookmarkStart w:id="837" w:name="_Toc2099524587"/>
      <w:bookmarkStart w:id="838" w:name="_Toc775318898"/>
      <w:bookmarkStart w:id="839" w:name="_Toc456708129"/>
      <w:bookmarkStart w:id="840" w:name="_Toc629447492"/>
      <w:bookmarkStart w:id="841" w:name="_Toc2034029837"/>
      <w:bookmarkStart w:id="842" w:name="_Toc1590135874"/>
      <w:bookmarkStart w:id="843" w:name="_Toc655000924"/>
      <w:bookmarkStart w:id="844" w:name="_Toc2139951614"/>
      <w:bookmarkStart w:id="845" w:name="_Toc308307695"/>
      <w:bookmarkStart w:id="846" w:name="_Toc528379752"/>
      <w:bookmarkStart w:id="847" w:name="_Toc489819854"/>
      <w:bookmarkStart w:id="848" w:name="_Toc303953788"/>
      <w:bookmarkStart w:id="849" w:name="_Toc134885003"/>
      <w:bookmarkStart w:id="850" w:name="_Toc367437909"/>
      <w:bookmarkStart w:id="851" w:name="_Toc1511061402"/>
      <w:bookmarkStart w:id="852" w:name="_Toc1521700008"/>
      <w:bookmarkStart w:id="853" w:name="_Toc149395311"/>
      <w:r w:rsidRPr="1D465880">
        <w:rPr>
          <w:rFonts w:asciiTheme="minorHAnsi" w:eastAsiaTheme="minorEastAsia" w:hAnsiTheme="minorHAnsi" w:cstheme="minorBidi"/>
          <w:b/>
          <w:bCs/>
          <w:color w:val="4471C4"/>
          <w:sz w:val="24"/>
          <w:szCs w:val="24"/>
        </w:rPr>
        <w:t xml:space="preserve">Academic </w:t>
      </w:r>
      <w:r w:rsidR="418B09A4" w:rsidRPr="1D465880">
        <w:rPr>
          <w:rFonts w:asciiTheme="minorHAnsi" w:eastAsiaTheme="minorEastAsia" w:hAnsiTheme="minorHAnsi" w:cstheme="minorBidi"/>
          <w:b/>
          <w:bCs/>
          <w:color w:val="4471C4"/>
          <w:sz w:val="24"/>
          <w:szCs w:val="24"/>
        </w:rPr>
        <w:t>h</w:t>
      </w:r>
      <w:r w:rsidRPr="1D465880">
        <w:rPr>
          <w:rFonts w:asciiTheme="minorHAnsi" w:eastAsiaTheme="minorEastAsia" w:hAnsiTheme="minorHAnsi" w:cstheme="minorBidi"/>
          <w:b/>
          <w:bCs/>
          <w:color w:val="4471C4"/>
          <w:sz w:val="24"/>
          <w:szCs w:val="24"/>
        </w:rPr>
        <w:t>onesty and integrity</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11C414B6" w14:textId="5FBE148D" w:rsidR="3856F7C1" w:rsidRDefault="3856F7C1" w:rsidP="1D465880">
      <w:pPr>
        <w:tabs>
          <w:tab w:val="left" w:pos="284"/>
          <w:tab w:val="left" w:pos="7920"/>
          <w:tab w:val="left" w:pos="9450"/>
        </w:tabs>
        <w:spacing w:after="240"/>
        <w:ind w:right="48"/>
        <w:jc w:val="both"/>
        <w:rPr>
          <w:rFonts w:asciiTheme="minorHAnsi" w:eastAsiaTheme="minorEastAsia" w:hAnsiTheme="minorHAnsi" w:cstheme="minorBidi"/>
          <w:color w:val="00B050"/>
        </w:rPr>
      </w:pPr>
      <w:r w:rsidRPr="1D465880">
        <w:rPr>
          <w:rFonts w:asciiTheme="minorHAnsi" w:eastAsiaTheme="minorEastAsia" w:hAnsiTheme="minorHAnsi" w:cstheme="minorBidi"/>
          <w:color w:val="00B050"/>
        </w:rPr>
        <w:t>You could add a clause regarding academic honesty and add a link to your university’s website and tools, as well as a reminder of any possible sanction</w:t>
      </w:r>
      <w:r w:rsidR="0344D799" w:rsidRPr="1D465880">
        <w:rPr>
          <w:rFonts w:asciiTheme="minorHAnsi" w:eastAsiaTheme="minorEastAsia" w:hAnsiTheme="minorHAnsi" w:cstheme="minorBidi"/>
          <w:color w:val="00B050"/>
        </w:rPr>
        <w:t xml:space="preserve"> in such instances</w:t>
      </w:r>
      <w:r w:rsidRPr="1D465880">
        <w:rPr>
          <w:rFonts w:asciiTheme="minorHAnsi" w:eastAsiaTheme="minorEastAsia" w:hAnsiTheme="minorHAnsi" w:cstheme="minorBidi"/>
          <w:color w:val="00B050"/>
        </w:rPr>
        <w:t xml:space="preserve">. </w:t>
      </w:r>
    </w:p>
    <w:p w14:paraId="4871590F" w14:textId="6DA4D781" w:rsidR="7D763BAD" w:rsidRDefault="7D763BAD" w:rsidP="1D465880">
      <w:pPr>
        <w:tabs>
          <w:tab w:val="left" w:pos="284"/>
          <w:tab w:val="left" w:pos="7920"/>
          <w:tab w:val="left" w:pos="9450"/>
        </w:tabs>
        <w:spacing w:after="240"/>
        <w:ind w:right="48"/>
        <w:jc w:val="both"/>
        <w:rPr>
          <w:rFonts w:asciiTheme="minorHAnsi" w:eastAsiaTheme="minorEastAsia" w:hAnsiTheme="minorHAnsi" w:cstheme="minorBidi"/>
          <w:color w:val="00B050"/>
        </w:rPr>
      </w:pPr>
      <w:r w:rsidRPr="1D465880">
        <w:rPr>
          <w:rFonts w:asciiTheme="minorHAnsi" w:eastAsiaTheme="minorEastAsia" w:hAnsiTheme="minorHAnsi" w:cstheme="minorBidi"/>
          <w:color w:val="00B050"/>
        </w:rPr>
        <w:t>[</w:t>
      </w:r>
      <w:r w:rsidRPr="1D465880">
        <w:rPr>
          <w:rFonts w:asciiTheme="minorHAnsi" w:eastAsiaTheme="minorEastAsia" w:hAnsiTheme="minorHAnsi" w:cstheme="minorBidi"/>
          <w:b/>
          <w:bCs/>
          <w:color w:val="00B050"/>
        </w:rPr>
        <w:t>Note:</w:t>
      </w:r>
      <w:r w:rsidRPr="1D465880">
        <w:rPr>
          <w:rFonts w:asciiTheme="minorHAnsi" w:eastAsiaTheme="minorEastAsia" w:hAnsiTheme="minorHAnsi" w:cstheme="minorBidi"/>
          <w:color w:val="00B050"/>
        </w:rPr>
        <w:t xml:space="preserve"> Depending on what has </w:t>
      </w:r>
      <w:r w:rsidR="56E64A04" w:rsidRPr="1D465880">
        <w:rPr>
          <w:rFonts w:asciiTheme="minorHAnsi" w:eastAsiaTheme="minorEastAsia" w:hAnsiTheme="minorHAnsi" w:cstheme="minorBidi"/>
          <w:color w:val="00B050"/>
        </w:rPr>
        <w:t>happened</w:t>
      </w:r>
      <w:r w:rsidRPr="1D465880">
        <w:rPr>
          <w:rFonts w:asciiTheme="minorHAnsi" w:eastAsiaTheme="minorEastAsia" w:hAnsiTheme="minorHAnsi" w:cstheme="minorBidi"/>
          <w:color w:val="00B050"/>
        </w:rPr>
        <w:t xml:space="preserve"> in your courses, you might want to be more specific and have clauses about plagiarism, </w:t>
      </w:r>
      <w:r w:rsidR="6995DB0E" w:rsidRPr="1D465880">
        <w:rPr>
          <w:rFonts w:asciiTheme="minorHAnsi" w:eastAsiaTheme="minorEastAsia" w:hAnsiTheme="minorHAnsi" w:cstheme="minorBidi"/>
          <w:color w:val="00B050"/>
        </w:rPr>
        <w:t xml:space="preserve">contract cheating, as well as </w:t>
      </w:r>
      <w:r w:rsidRPr="1D465880">
        <w:rPr>
          <w:rFonts w:asciiTheme="minorHAnsi" w:eastAsiaTheme="minorEastAsia" w:hAnsiTheme="minorHAnsi" w:cstheme="minorBidi"/>
          <w:color w:val="00B050"/>
        </w:rPr>
        <w:t xml:space="preserve">homework help </w:t>
      </w:r>
      <w:r w:rsidR="79A7F7F4" w:rsidRPr="1D465880">
        <w:rPr>
          <w:rFonts w:asciiTheme="minorHAnsi" w:eastAsiaTheme="minorEastAsia" w:hAnsiTheme="minorHAnsi" w:cstheme="minorBidi"/>
          <w:color w:val="00B050"/>
        </w:rPr>
        <w:t xml:space="preserve">websites </w:t>
      </w:r>
      <w:r w:rsidR="79168341" w:rsidRPr="1D465880">
        <w:rPr>
          <w:rFonts w:asciiTheme="minorHAnsi" w:eastAsiaTheme="minorEastAsia" w:hAnsiTheme="minorHAnsi" w:cstheme="minorBidi"/>
          <w:color w:val="00B050"/>
        </w:rPr>
        <w:t xml:space="preserve">or content sharing </w:t>
      </w:r>
      <w:r w:rsidR="2795BCA6" w:rsidRPr="1D465880">
        <w:rPr>
          <w:rFonts w:asciiTheme="minorHAnsi" w:eastAsiaTheme="minorEastAsia" w:hAnsiTheme="minorHAnsi" w:cstheme="minorBidi"/>
          <w:color w:val="00B050"/>
        </w:rPr>
        <w:t>web</w:t>
      </w:r>
      <w:r w:rsidRPr="1D465880">
        <w:rPr>
          <w:rFonts w:asciiTheme="minorHAnsi" w:eastAsiaTheme="minorEastAsia" w:hAnsiTheme="minorHAnsi" w:cstheme="minorBidi"/>
          <w:color w:val="00B050"/>
        </w:rPr>
        <w:t>sites</w:t>
      </w:r>
      <w:r w:rsidR="55CADD9D" w:rsidRPr="1D465880">
        <w:rPr>
          <w:rFonts w:asciiTheme="minorHAnsi" w:eastAsiaTheme="minorEastAsia" w:hAnsiTheme="minorHAnsi" w:cstheme="minorBidi"/>
          <w:color w:val="00B050"/>
        </w:rPr>
        <w:t>.</w:t>
      </w:r>
      <w:r w:rsidR="31F84A6C" w:rsidRPr="1D465880">
        <w:rPr>
          <w:rFonts w:asciiTheme="minorHAnsi" w:eastAsiaTheme="minorEastAsia" w:hAnsiTheme="minorHAnsi" w:cstheme="minorBidi"/>
          <w:color w:val="00B050"/>
        </w:rPr>
        <w:t>]</w:t>
      </w:r>
    </w:p>
    <w:p w14:paraId="56654FF8" w14:textId="32D5F25D" w:rsidR="007373ED" w:rsidRPr="001F52EF" w:rsidRDefault="007373ED" w:rsidP="1D465880">
      <w:pPr>
        <w:pStyle w:val="Heading3"/>
        <w:tabs>
          <w:tab w:val="left" w:pos="284"/>
        </w:tabs>
        <w:snapToGrid w:val="0"/>
        <w:spacing w:after="240"/>
        <w:ind w:right="48"/>
        <w:rPr>
          <w:rFonts w:asciiTheme="minorHAnsi" w:eastAsiaTheme="minorEastAsia" w:hAnsiTheme="minorHAnsi" w:cstheme="minorBidi"/>
          <w:color w:val="4472C4" w:themeColor="accent1"/>
          <w:sz w:val="24"/>
          <w:szCs w:val="24"/>
          <w:u w:val="none"/>
          <w:lang w:val="en-US"/>
        </w:rPr>
      </w:pPr>
      <w:bookmarkStart w:id="854" w:name="_Toc593577032"/>
      <w:bookmarkStart w:id="855" w:name="_Toc1341567026"/>
      <w:bookmarkStart w:id="856" w:name="_Toc1196442479"/>
      <w:bookmarkStart w:id="857" w:name="_Toc133007538"/>
      <w:bookmarkStart w:id="858" w:name="_Toc354476275"/>
      <w:bookmarkStart w:id="859" w:name="_Toc1181439248"/>
      <w:bookmarkStart w:id="860" w:name="_Toc1814106205"/>
      <w:bookmarkStart w:id="861" w:name="_Toc2044088482"/>
      <w:bookmarkStart w:id="862" w:name="_Toc1014211970"/>
      <w:bookmarkStart w:id="863" w:name="_Toc1380573908"/>
      <w:bookmarkStart w:id="864" w:name="_Toc705602510"/>
      <w:bookmarkStart w:id="865" w:name="_Toc157141406"/>
      <w:bookmarkStart w:id="866" w:name="_Toc626994244"/>
      <w:bookmarkStart w:id="867" w:name="_Toc1564441786"/>
      <w:bookmarkStart w:id="868" w:name="_Toc739173090"/>
      <w:bookmarkStart w:id="869" w:name="_Toc87377378"/>
      <w:bookmarkStart w:id="870" w:name="_Toc1385882056"/>
      <w:bookmarkStart w:id="871" w:name="_Toc1914066196"/>
      <w:bookmarkStart w:id="872" w:name="_Toc1919382994"/>
      <w:bookmarkStart w:id="873" w:name="_Toc617189684"/>
      <w:bookmarkStart w:id="874" w:name="_Toc802131012"/>
      <w:bookmarkStart w:id="875" w:name="_Toc1122205597"/>
      <w:bookmarkStart w:id="876" w:name="_Toc1100461190"/>
      <w:bookmarkStart w:id="877" w:name="_Toc561733927"/>
      <w:bookmarkStart w:id="878" w:name="_Toc89279917"/>
      <w:bookmarkStart w:id="879" w:name="_Toc1718955525"/>
      <w:bookmarkStart w:id="880" w:name="_Toc1381946998"/>
      <w:bookmarkStart w:id="881" w:name="_Toc556097034"/>
      <w:bookmarkStart w:id="882" w:name="_Toc804603498"/>
      <w:bookmarkStart w:id="883" w:name="_Toc202903001"/>
      <w:bookmarkStart w:id="884" w:name="_Toc1040548996"/>
      <w:bookmarkStart w:id="885" w:name="_Toc430408857"/>
      <w:bookmarkStart w:id="886" w:name="_Toc36218583"/>
      <w:bookmarkStart w:id="887" w:name="_Toc268143771"/>
      <w:bookmarkStart w:id="888" w:name="_Toc602796002"/>
      <w:bookmarkStart w:id="889" w:name="_Toc1324684393"/>
      <w:bookmarkStart w:id="890" w:name="_Toc149395312"/>
      <w:r w:rsidRPr="1D465880">
        <w:rPr>
          <w:rFonts w:asciiTheme="minorHAnsi" w:eastAsiaTheme="minorEastAsia" w:hAnsiTheme="minorHAnsi" w:cstheme="minorBidi"/>
          <w:color w:val="4472C4" w:themeColor="accent1"/>
          <w:sz w:val="24"/>
          <w:szCs w:val="24"/>
          <w:u w:val="none"/>
          <w:lang w:val="en-US"/>
        </w:rPr>
        <w:t xml:space="preserve">Artificial Intelligence (AI) </w:t>
      </w:r>
      <w:r w:rsidR="0D41B300" w:rsidRPr="1D465880">
        <w:rPr>
          <w:rFonts w:asciiTheme="minorHAnsi" w:eastAsiaTheme="minorEastAsia" w:hAnsiTheme="minorHAnsi" w:cstheme="minorBidi"/>
          <w:color w:val="4472C4" w:themeColor="accent1"/>
          <w:sz w:val="24"/>
          <w:szCs w:val="24"/>
          <w:u w:val="none"/>
          <w:lang w:val="en-US"/>
        </w:rPr>
        <w:t>a</w:t>
      </w:r>
      <w:r w:rsidRPr="1D465880">
        <w:rPr>
          <w:rFonts w:asciiTheme="minorHAnsi" w:eastAsiaTheme="minorEastAsia" w:hAnsiTheme="minorHAnsi" w:cstheme="minorBidi"/>
          <w:color w:val="4472C4" w:themeColor="accent1"/>
          <w:sz w:val="24"/>
          <w:szCs w:val="24"/>
          <w:u w:val="none"/>
          <w:lang w:val="en-US"/>
        </w:rPr>
        <w:t>pps</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14:paraId="4FB027A2" w14:textId="3360CB11" w:rsidR="739631B2" w:rsidRDefault="739631B2" w:rsidP="1D465880">
      <w:pPr>
        <w:tabs>
          <w:tab w:val="left" w:pos="284"/>
          <w:tab w:val="left" w:pos="7920"/>
          <w:tab w:val="left" w:pos="9450"/>
        </w:tabs>
        <w:spacing w:after="240"/>
        <w:ind w:right="48"/>
        <w:jc w:val="both"/>
        <w:rPr>
          <w:rFonts w:asciiTheme="minorHAnsi" w:eastAsiaTheme="minorEastAsia" w:hAnsiTheme="minorHAnsi" w:cstheme="minorBidi"/>
          <w:color w:val="00B050"/>
          <w:lang w:val="en-GB"/>
        </w:rPr>
      </w:pPr>
      <w:r w:rsidRPr="1D465880">
        <w:rPr>
          <w:rFonts w:asciiTheme="minorHAnsi" w:eastAsiaTheme="minorEastAsia" w:hAnsiTheme="minorHAnsi" w:cstheme="minorBidi"/>
          <w:color w:val="00B050"/>
          <w:lang w:val="en-GB"/>
        </w:rPr>
        <w:t xml:space="preserve">A recent </w:t>
      </w:r>
      <w:hyperlink r:id="rId14">
        <w:r w:rsidRPr="1D465880">
          <w:rPr>
            <w:rStyle w:val="Hyperlink"/>
            <w:rFonts w:asciiTheme="minorHAnsi" w:eastAsiaTheme="minorEastAsia" w:hAnsiTheme="minorHAnsi" w:cstheme="minorBidi"/>
            <w:lang w:val="en-GB"/>
          </w:rPr>
          <w:t>study</w:t>
        </w:r>
      </w:hyperlink>
      <w:r w:rsidRPr="1D465880">
        <w:rPr>
          <w:rFonts w:asciiTheme="minorHAnsi" w:eastAsiaTheme="minorEastAsia" w:hAnsiTheme="minorHAnsi" w:cstheme="minorBidi"/>
          <w:color w:val="00B050"/>
          <w:lang w:val="en-GB"/>
        </w:rPr>
        <w:t xml:space="preserve"> showed that “AI-giarism” was not seen as plagiarism</w:t>
      </w:r>
      <w:r w:rsidR="38EEF23A" w:rsidRPr="1D465880">
        <w:rPr>
          <w:rFonts w:asciiTheme="minorHAnsi" w:eastAsiaTheme="minorEastAsia" w:hAnsiTheme="minorHAnsi" w:cstheme="minorBidi"/>
          <w:color w:val="00B050"/>
          <w:lang w:val="en-GB"/>
        </w:rPr>
        <w:t xml:space="preserve"> exactly</w:t>
      </w:r>
      <w:r w:rsidRPr="1D465880">
        <w:rPr>
          <w:rFonts w:asciiTheme="minorHAnsi" w:eastAsiaTheme="minorEastAsia" w:hAnsiTheme="minorHAnsi" w:cstheme="minorBidi"/>
          <w:color w:val="00B050"/>
          <w:lang w:val="en-GB"/>
        </w:rPr>
        <w:t xml:space="preserve">, so you could add a clause about the use of generative AI apps in your course. </w:t>
      </w:r>
    </w:p>
    <w:p w14:paraId="39BDFE9C" w14:textId="78A322C4" w:rsidR="007373ED" w:rsidRPr="001F52EF" w:rsidRDefault="007373ED" w:rsidP="1D465880">
      <w:pPr>
        <w:pStyle w:val="Heading3"/>
        <w:tabs>
          <w:tab w:val="left" w:pos="284"/>
        </w:tabs>
        <w:snapToGrid w:val="0"/>
        <w:spacing w:after="240"/>
        <w:ind w:right="48"/>
        <w:rPr>
          <w:rFonts w:asciiTheme="minorHAnsi" w:eastAsiaTheme="minorEastAsia" w:hAnsiTheme="minorHAnsi" w:cstheme="minorBidi"/>
          <w:color w:val="4472C4" w:themeColor="accent1"/>
          <w:sz w:val="24"/>
          <w:szCs w:val="24"/>
          <w:u w:val="none"/>
          <w:lang w:val="en-US"/>
        </w:rPr>
      </w:pPr>
      <w:bookmarkStart w:id="891" w:name="_Toc1967014223"/>
      <w:bookmarkStart w:id="892" w:name="_Toc626441664"/>
      <w:bookmarkStart w:id="893" w:name="_Toc1148958928"/>
      <w:bookmarkStart w:id="894" w:name="_Toc1169355262"/>
      <w:bookmarkStart w:id="895" w:name="_Toc832671086"/>
      <w:bookmarkStart w:id="896" w:name="_Toc276031353"/>
      <w:bookmarkStart w:id="897" w:name="_Toc1576371245"/>
      <w:bookmarkStart w:id="898" w:name="_Toc2015096125"/>
      <w:bookmarkStart w:id="899" w:name="_Toc2068005277"/>
      <w:bookmarkStart w:id="900" w:name="_Toc1695726395"/>
      <w:bookmarkStart w:id="901" w:name="_Toc1329125160"/>
      <w:bookmarkStart w:id="902" w:name="_Toc268704038"/>
      <w:bookmarkStart w:id="903" w:name="_Toc376757889"/>
      <w:bookmarkStart w:id="904" w:name="_Toc989142002"/>
      <w:bookmarkStart w:id="905" w:name="_Toc1970656402"/>
      <w:bookmarkStart w:id="906" w:name="_Toc1978710661"/>
      <w:bookmarkStart w:id="907" w:name="_Toc329962237"/>
      <w:bookmarkStart w:id="908" w:name="_Toc1939220198"/>
      <w:bookmarkStart w:id="909" w:name="_Toc652662998"/>
      <w:bookmarkStart w:id="910" w:name="_Toc18698139"/>
      <w:bookmarkStart w:id="911" w:name="_Toc1621238564"/>
      <w:bookmarkStart w:id="912" w:name="_Toc1962824600"/>
      <w:bookmarkStart w:id="913" w:name="_Toc2097708633"/>
      <w:bookmarkStart w:id="914" w:name="_Toc1934806762"/>
      <w:bookmarkStart w:id="915" w:name="_Toc58727252"/>
      <w:bookmarkStart w:id="916" w:name="_Toc1757479231"/>
      <w:bookmarkStart w:id="917" w:name="_Toc1609591486"/>
      <w:bookmarkStart w:id="918" w:name="_Toc1566885264"/>
      <w:bookmarkStart w:id="919" w:name="_Toc217628288"/>
      <w:bookmarkStart w:id="920" w:name="_Toc1539962046"/>
      <w:bookmarkStart w:id="921" w:name="_Toc436647396"/>
      <w:bookmarkStart w:id="922" w:name="_Toc318068515"/>
      <w:bookmarkStart w:id="923" w:name="_Toc899774129"/>
      <w:bookmarkStart w:id="924" w:name="_Toc209439792"/>
      <w:bookmarkStart w:id="925" w:name="_Toc1610566092"/>
      <w:bookmarkStart w:id="926" w:name="_Toc1353088742"/>
      <w:bookmarkStart w:id="927" w:name="_Toc149395313"/>
      <w:r w:rsidRPr="1D465880">
        <w:rPr>
          <w:rFonts w:asciiTheme="minorHAnsi" w:eastAsiaTheme="minorEastAsia" w:hAnsiTheme="minorHAnsi" w:cstheme="minorBidi"/>
          <w:color w:val="4472C4" w:themeColor="accent1"/>
          <w:sz w:val="24"/>
          <w:szCs w:val="24"/>
          <w:u w:val="none"/>
          <w:lang w:val="en-US"/>
        </w:rPr>
        <w:t xml:space="preserve">Unauthorized </w:t>
      </w:r>
      <w:r w:rsidR="545AFC1D" w:rsidRPr="1D465880">
        <w:rPr>
          <w:rFonts w:asciiTheme="minorHAnsi" w:eastAsiaTheme="minorEastAsia" w:hAnsiTheme="minorHAnsi" w:cstheme="minorBidi"/>
          <w:color w:val="4472C4" w:themeColor="accent1"/>
          <w:sz w:val="24"/>
          <w:szCs w:val="24"/>
          <w:u w:val="none"/>
          <w:lang w:val="en-US"/>
        </w:rPr>
        <w:t>c</w:t>
      </w:r>
      <w:r w:rsidRPr="1D465880">
        <w:rPr>
          <w:rFonts w:asciiTheme="minorHAnsi" w:eastAsiaTheme="minorEastAsia" w:hAnsiTheme="minorHAnsi" w:cstheme="minorBidi"/>
          <w:color w:val="4472C4" w:themeColor="accent1"/>
          <w:sz w:val="24"/>
          <w:szCs w:val="24"/>
          <w:u w:val="none"/>
          <w:lang w:val="en-US"/>
        </w:rPr>
        <w:t>ollaboration</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14:paraId="15D48F6A" w14:textId="3E82329A" w:rsidR="21D429DC" w:rsidRDefault="21D429DC" w:rsidP="1D465880">
      <w:pPr>
        <w:tabs>
          <w:tab w:val="left" w:pos="284"/>
          <w:tab w:val="left" w:pos="7920"/>
          <w:tab w:val="left" w:pos="9450"/>
        </w:tabs>
        <w:spacing w:after="240"/>
        <w:ind w:right="48"/>
        <w:jc w:val="both"/>
        <w:rPr>
          <w:rFonts w:asciiTheme="minorHAnsi" w:eastAsiaTheme="minorEastAsia" w:hAnsiTheme="minorHAnsi" w:cstheme="minorBidi"/>
          <w:color w:val="00B050"/>
          <w:lang w:val="en-GB"/>
        </w:rPr>
      </w:pPr>
      <w:r w:rsidRPr="1D465880">
        <w:rPr>
          <w:rFonts w:asciiTheme="minorHAnsi" w:eastAsiaTheme="minorEastAsia" w:hAnsiTheme="minorHAnsi" w:cstheme="minorBidi"/>
          <w:color w:val="00B050"/>
          <w:lang w:val="en-GB"/>
        </w:rPr>
        <w:t>As the line is often fuzzy in terms of what is acceptable when it comes to collaboration, you could insert a clause on where the line is in your course, and maybe mention group chats at the same time.</w:t>
      </w:r>
      <w:r w:rsidR="5A1278A9" w:rsidRPr="1D465880">
        <w:rPr>
          <w:rFonts w:asciiTheme="minorHAnsi" w:eastAsiaTheme="minorEastAsia" w:hAnsiTheme="minorHAnsi" w:cstheme="minorBidi"/>
          <w:color w:val="00B050"/>
          <w:lang w:val="en-GB"/>
        </w:rPr>
        <w:t xml:space="preserve"> For example, it’s probably fine to talk to classmates about the assignment everybody’s working on and maybe to get inspired by the discussion, </w:t>
      </w:r>
      <w:r w:rsidR="66DFA571" w:rsidRPr="1D465880">
        <w:rPr>
          <w:rFonts w:asciiTheme="minorHAnsi" w:eastAsiaTheme="minorEastAsia" w:hAnsiTheme="minorHAnsi" w:cstheme="minorBidi"/>
          <w:color w:val="00B050"/>
          <w:lang w:val="en-GB"/>
        </w:rPr>
        <w:t xml:space="preserve">but it would not be acceptable to work together on one project. </w:t>
      </w:r>
    </w:p>
    <w:p w14:paraId="6ACAC4AB" w14:textId="5AF082FA" w:rsidR="00B37D26" w:rsidRPr="001F52EF" w:rsidRDefault="00B37D26" w:rsidP="1D465880">
      <w:pPr>
        <w:tabs>
          <w:tab w:val="left" w:pos="284"/>
          <w:tab w:val="left" w:pos="7920"/>
        </w:tabs>
        <w:snapToGrid w:val="0"/>
        <w:spacing w:after="240"/>
        <w:ind w:right="48"/>
        <w:jc w:val="both"/>
        <w:rPr>
          <w:rFonts w:asciiTheme="minorHAnsi" w:eastAsiaTheme="minorEastAsia" w:hAnsiTheme="minorHAnsi" w:cstheme="minorBidi"/>
          <w:lang w:val="en-GB"/>
        </w:rPr>
      </w:pPr>
    </w:p>
    <w:p w14:paraId="0440C4AD" w14:textId="77777777" w:rsidR="00004505" w:rsidRDefault="00004505" w:rsidP="1D465880">
      <w:pPr>
        <w:widowControl/>
        <w:autoSpaceDE/>
        <w:autoSpaceDN/>
        <w:spacing w:after="160" w:line="259" w:lineRule="auto"/>
        <w:ind w:right="48"/>
        <w:jc w:val="both"/>
        <w:rPr>
          <w:rFonts w:asciiTheme="minorHAnsi" w:eastAsiaTheme="minorEastAsia" w:hAnsiTheme="minorHAnsi" w:cstheme="minorBidi"/>
          <w:b/>
          <w:bCs/>
          <w:lang w:val="en-GB"/>
        </w:rPr>
      </w:pPr>
      <w:r w:rsidRPr="1D465880">
        <w:rPr>
          <w:rFonts w:asciiTheme="minorHAnsi" w:eastAsiaTheme="minorEastAsia" w:hAnsiTheme="minorHAnsi" w:cstheme="minorBidi"/>
          <w:b/>
          <w:bCs/>
          <w:lang w:val="en-GB"/>
        </w:rPr>
        <w:br w:type="page"/>
      </w:r>
    </w:p>
    <w:p w14:paraId="6009D8AF" w14:textId="2DAB0BE0" w:rsidR="00EF5AAB" w:rsidRPr="006355C2" w:rsidRDefault="00EF5AAB"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928" w:name="_Toc1437136417"/>
      <w:bookmarkStart w:id="929" w:name="_Toc664121852"/>
      <w:bookmarkStart w:id="930" w:name="_Toc1777570049"/>
      <w:bookmarkStart w:id="931" w:name="_Toc1115380331"/>
      <w:bookmarkStart w:id="932" w:name="_Toc135949263"/>
      <w:bookmarkStart w:id="933" w:name="_Toc1177520045"/>
      <w:bookmarkStart w:id="934" w:name="_Toc364674748"/>
      <w:bookmarkStart w:id="935" w:name="_Toc1827928301"/>
      <w:bookmarkStart w:id="936" w:name="_Toc1055029781"/>
      <w:bookmarkStart w:id="937" w:name="_Toc1999608866"/>
      <w:bookmarkStart w:id="938" w:name="_Toc441199238"/>
      <w:bookmarkStart w:id="939" w:name="_Toc2055397231"/>
      <w:bookmarkStart w:id="940" w:name="_Toc95144567"/>
      <w:bookmarkStart w:id="941" w:name="_Toc1981118720"/>
      <w:bookmarkStart w:id="942" w:name="_Toc1321046747"/>
      <w:bookmarkStart w:id="943" w:name="_Toc1925207049"/>
      <w:bookmarkStart w:id="944" w:name="_Toc2101933846"/>
      <w:bookmarkStart w:id="945" w:name="_Toc202058758"/>
      <w:bookmarkStart w:id="946" w:name="_Toc1469246705"/>
      <w:bookmarkStart w:id="947" w:name="_Toc967526924"/>
      <w:bookmarkStart w:id="948" w:name="_Toc641021894"/>
      <w:bookmarkStart w:id="949" w:name="_Toc86831201"/>
      <w:bookmarkStart w:id="950" w:name="_Toc1099863513"/>
      <w:bookmarkStart w:id="951" w:name="_Toc161658912"/>
      <w:bookmarkStart w:id="952" w:name="_Toc1088560384"/>
      <w:bookmarkStart w:id="953" w:name="_Toc663985470"/>
      <w:bookmarkStart w:id="954" w:name="_Toc790150837"/>
      <w:bookmarkStart w:id="955" w:name="_Toc1995462014"/>
      <w:bookmarkStart w:id="956" w:name="_Toc1551080457"/>
      <w:bookmarkStart w:id="957" w:name="_Toc1063610059"/>
      <w:bookmarkStart w:id="958" w:name="_Toc532530576"/>
      <w:bookmarkStart w:id="959" w:name="_Toc1949095630"/>
      <w:bookmarkStart w:id="960" w:name="_Toc223671760"/>
      <w:bookmarkStart w:id="961" w:name="_Toc170460492"/>
      <w:bookmarkStart w:id="962" w:name="_Toc1790303956"/>
      <w:bookmarkStart w:id="963" w:name="_Toc2096350318"/>
      <w:bookmarkStart w:id="964" w:name="_Toc149395314"/>
      <w:r w:rsidRPr="1D465880">
        <w:rPr>
          <w:rFonts w:asciiTheme="minorHAnsi" w:eastAsiaTheme="minorEastAsia" w:hAnsiTheme="minorHAnsi" w:cstheme="minorBidi"/>
          <w:b/>
          <w:bCs/>
          <w:sz w:val="24"/>
          <w:szCs w:val="24"/>
        </w:rPr>
        <w:lastRenderedPageBreak/>
        <w:t>Part 5 – Resources and support</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r w:rsidRPr="1D465880">
        <w:rPr>
          <w:rFonts w:asciiTheme="minorHAnsi" w:eastAsiaTheme="minorEastAsia" w:hAnsiTheme="minorHAnsi" w:cstheme="minorBidi"/>
          <w:b/>
          <w:bCs/>
          <w:sz w:val="24"/>
          <w:szCs w:val="24"/>
        </w:rPr>
        <w:t xml:space="preserve">  </w:t>
      </w:r>
    </w:p>
    <w:p w14:paraId="691AD008" w14:textId="4D856288" w:rsidR="00EF5AAB" w:rsidRPr="00F15187" w:rsidRDefault="00EF5AAB"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965" w:name="_Toc2018264770"/>
      <w:bookmarkStart w:id="966" w:name="_Toc492848179"/>
      <w:bookmarkStart w:id="967" w:name="_Toc593015844"/>
      <w:bookmarkStart w:id="968" w:name="_Toc949352856"/>
      <w:bookmarkStart w:id="969" w:name="_Toc33737719"/>
      <w:bookmarkStart w:id="970" w:name="_Toc1593551424"/>
      <w:bookmarkStart w:id="971" w:name="_Toc769451680"/>
      <w:bookmarkStart w:id="972" w:name="_Toc1337697139"/>
      <w:bookmarkStart w:id="973" w:name="_Toc1416599040"/>
      <w:bookmarkStart w:id="974" w:name="_Toc391470796"/>
      <w:bookmarkStart w:id="975" w:name="_Toc152870725"/>
      <w:bookmarkStart w:id="976" w:name="_Toc750967224"/>
      <w:bookmarkStart w:id="977" w:name="_Toc1005992259"/>
      <w:bookmarkStart w:id="978" w:name="_Toc1970312409"/>
      <w:bookmarkStart w:id="979" w:name="_Toc210812697"/>
      <w:bookmarkStart w:id="980" w:name="_Toc454850947"/>
      <w:bookmarkStart w:id="981" w:name="_Toc1367281107"/>
      <w:bookmarkStart w:id="982" w:name="_Toc164834290"/>
      <w:bookmarkStart w:id="983" w:name="_Toc671809105"/>
      <w:bookmarkStart w:id="984" w:name="_Toc1058985444"/>
      <w:bookmarkStart w:id="985" w:name="_Toc1954296657"/>
      <w:bookmarkStart w:id="986" w:name="_Toc1267909443"/>
      <w:bookmarkStart w:id="987" w:name="_Toc1130368866"/>
      <w:bookmarkStart w:id="988" w:name="_Toc175702736"/>
      <w:bookmarkStart w:id="989" w:name="_Toc1228362919"/>
      <w:bookmarkStart w:id="990" w:name="_Toc1560831044"/>
      <w:bookmarkStart w:id="991" w:name="_Toc570891094"/>
      <w:bookmarkStart w:id="992" w:name="_Toc1367492672"/>
      <w:bookmarkStart w:id="993" w:name="_Toc2807264"/>
      <w:bookmarkStart w:id="994" w:name="_Toc1698084103"/>
      <w:bookmarkStart w:id="995" w:name="_Toc1139387732"/>
      <w:bookmarkStart w:id="996" w:name="_Toc294020295"/>
      <w:bookmarkStart w:id="997" w:name="_Toc895320872"/>
      <w:bookmarkStart w:id="998" w:name="_Toc741838319"/>
      <w:bookmarkStart w:id="999" w:name="_Toc651876085"/>
      <w:bookmarkStart w:id="1000" w:name="_Toc855322259"/>
      <w:bookmarkStart w:id="1001" w:name="_Toc149395315"/>
      <w:r w:rsidRPr="1D465880">
        <w:rPr>
          <w:rFonts w:asciiTheme="minorHAnsi" w:eastAsiaTheme="minorEastAsia" w:hAnsiTheme="minorHAnsi" w:cstheme="minorBidi"/>
          <w:b/>
          <w:bCs/>
          <w:color w:val="4471C4"/>
          <w:sz w:val="24"/>
          <w:szCs w:val="24"/>
        </w:rPr>
        <w:t>Resources on campus</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p>
    <w:p w14:paraId="74CA8843" w14:textId="7955A5A7" w:rsidR="00EF5AAB" w:rsidRDefault="00EF5AAB"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Add a list of campus resources, including contact information.</w:t>
      </w:r>
      <w:r w:rsidR="00F759E8" w:rsidRPr="1D465880">
        <w:rPr>
          <w:rFonts w:asciiTheme="minorHAnsi" w:eastAsiaTheme="minorEastAsia" w:hAnsiTheme="minorHAnsi" w:cstheme="minorBidi"/>
          <w:color w:val="7030A0"/>
          <w:lang w:val="en-GB"/>
        </w:rPr>
        <w:t xml:space="preserve"> Think in terms of mental health, accommodations, tutors, </w:t>
      </w:r>
      <w:r w:rsidR="008F6E78" w:rsidRPr="1D465880">
        <w:rPr>
          <w:rFonts w:asciiTheme="minorHAnsi" w:eastAsiaTheme="minorEastAsia" w:hAnsiTheme="minorHAnsi" w:cstheme="minorBidi"/>
          <w:color w:val="7030A0"/>
          <w:lang w:val="en-GB"/>
        </w:rPr>
        <w:t>writing centre, career development centre, etc.</w:t>
      </w:r>
    </w:p>
    <w:p w14:paraId="66D1F3F6" w14:textId="0702FD51" w:rsidR="00EF5AAB" w:rsidRPr="00F15187" w:rsidRDefault="00F15187" w:rsidP="1D465880">
      <w:pPr>
        <w:pStyle w:val="Heading2"/>
        <w:tabs>
          <w:tab w:val="left" w:pos="284"/>
        </w:tabs>
        <w:snapToGrid w:val="0"/>
        <w:spacing w:before="0" w:after="240"/>
        <w:ind w:right="48"/>
        <w:jc w:val="both"/>
        <w:rPr>
          <w:rFonts w:asciiTheme="minorHAnsi" w:eastAsiaTheme="minorEastAsia" w:hAnsiTheme="minorHAnsi" w:cstheme="minorBidi"/>
          <w:b/>
          <w:bCs/>
          <w:color w:val="4472C4" w:themeColor="accent1"/>
          <w:sz w:val="24"/>
          <w:szCs w:val="24"/>
        </w:rPr>
      </w:pPr>
      <w:bookmarkStart w:id="1002" w:name="_Toc2144461646"/>
      <w:bookmarkStart w:id="1003" w:name="_Toc1208144890"/>
      <w:bookmarkStart w:id="1004" w:name="_Toc650195916"/>
      <w:bookmarkStart w:id="1005" w:name="_Toc663193011"/>
      <w:bookmarkStart w:id="1006" w:name="_Toc1882897573"/>
      <w:bookmarkStart w:id="1007" w:name="_Toc1592587736"/>
      <w:bookmarkStart w:id="1008" w:name="_Toc825161127"/>
      <w:bookmarkStart w:id="1009" w:name="_Toc2062466429"/>
      <w:bookmarkStart w:id="1010" w:name="_Toc1789602964"/>
      <w:bookmarkStart w:id="1011" w:name="_Toc888675822"/>
      <w:bookmarkStart w:id="1012" w:name="_Toc1525127662"/>
      <w:bookmarkStart w:id="1013" w:name="_Toc318785451"/>
      <w:bookmarkStart w:id="1014" w:name="_Toc1960030829"/>
      <w:bookmarkStart w:id="1015" w:name="_Toc31359519"/>
      <w:bookmarkStart w:id="1016" w:name="_Toc1760841977"/>
      <w:bookmarkStart w:id="1017" w:name="_Toc1135210484"/>
      <w:bookmarkStart w:id="1018" w:name="_Toc948646527"/>
      <w:bookmarkStart w:id="1019" w:name="_Toc1918589730"/>
      <w:bookmarkStart w:id="1020" w:name="_Toc1878402371"/>
      <w:bookmarkStart w:id="1021" w:name="_Toc1187499510"/>
      <w:bookmarkStart w:id="1022" w:name="_Toc775100182"/>
      <w:bookmarkStart w:id="1023" w:name="_Toc1970728484"/>
      <w:bookmarkStart w:id="1024" w:name="_Toc1906676867"/>
      <w:bookmarkStart w:id="1025" w:name="_Toc1659356305"/>
      <w:bookmarkStart w:id="1026" w:name="_Toc1316919684"/>
      <w:bookmarkStart w:id="1027" w:name="_Toc1376189320"/>
      <w:bookmarkStart w:id="1028" w:name="_Toc1873618092"/>
      <w:bookmarkStart w:id="1029" w:name="_Toc333637114"/>
      <w:bookmarkStart w:id="1030" w:name="_Toc880939170"/>
      <w:bookmarkStart w:id="1031" w:name="_Toc20147927"/>
      <w:bookmarkStart w:id="1032" w:name="_Toc1276866224"/>
      <w:bookmarkStart w:id="1033" w:name="_Toc181661892"/>
      <w:bookmarkStart w:id="1034" w:name="_Toc1367333730"/>
      <w:bookmarkStart w:id="1035" w:name="_Toc1903903876"/>
      <w:bookmarkStart w:id="1036" w:name="_Toc1477901641"/>
      <w:bookmarkStart w:id="1037" w:name="_Toc1785670433"/>
      <w:bookmarkStart w:id="1038" w:name="_Toc149395316"/>
      <w:r w:rsidRPr="1D465880">
        <w:rPr>
          <w:rFonts w:asciiTheme="minorHAnsi" w:eastAsiaTheme="minorEastAsia" w:hAnsiTheme="minorHAnsi" w:cstheme="minorBidi"/>
          <w:b/>
          <w:bCs/>
          <w:color w:val="4472C4" w:themeColor="accent1"/>
          <w:sz w:val="24"/>
          <w:szCs w:val="24"/>
        </w:rPr>
        <w:t>Resources regarding the course</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p>
    <w:p w14:paraId="3C099716" w14:textId="2BCC5E7C" w:rsidR="00AA5B05" w:rsidRDefault="00F15187"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 xml:space="preserve">Add </w:t>
      </w:r>
      <w:r w:rsidR="000444D6" w:rsidRPr="1D465880">
        <w:rPr>
          <w:rFonts w:asciiTheme="minorHAnsi" w:eastAsiaTheme="minorEastAsia" w:hAnsiTheme="minorHAnsi" w:cstheme="minorBidi"/>
          <w:color w:val="7030A0"/>
          <w:lang w:val="en-GB"/>
        </w:rPr>
        <w:t>resources regarding the course, including tips for being successful</w:t>
      </w:r>
      <w:r w:rsidRPr="1D465880">
        <w:rPr>
          <w:rFonts w:asciiTheme="minorHAnsi" w:eastAsiaTheme="minorEastAsia" w:hAnsiTheme="minorHAnsi" w:cstheme="minorBidi"/>
          <w:color w:val="7030A0"/>
          <w:lang w:val="en-GB"/>
        </w:rPr>
        <w:t>.</w:t>
      </w:r>
      <w:r w:rsidR="00AA5B05" w:rsidRPr="1D465880">
        <w:rPr>
          <w:rFonts w:asciiTheme="minorHAnsi" w:eastAsiaTheme="minorEastAsia" w:hAnsiTheme="minorHAnsi" w:cstheme="minorBidi"/>
          <w:color w:val="7030A0"/>
          <w:lang w:val="en-GB"/>
        </w:rPr>
        <w:t xml:space="preserve"> </w:t>
      </w:r>
      <w:r w:rsidR="33C2DDE2" w:rsidRPr="1D465880">
        <w:rPr>
          <w:rFonts w:asciiTheme="minorHAnsi" w:eastAsiaTheme="minorEastAsia" w:hAnsiTheme="minorHAnsi" w:cstheme="minorBidi"/>
          <w:color w:val="7030A0"/>
          <w:lang w:val="en-GB"/>
        </w:rPr>
        <w:t xml:space="preserve">Two useful books </w:t>
      </w:r>
      <w:r w:rsidR="00AA5B05" w:rsidRPr="1D465880">
        <w:rPr>
          <w:rFonts w:asciiTheme="minorHAnsi" w:eastAsiaTheme="minorEastAsia" w:hAnsiTheme="minorHAnsi" w:cstheme="minorBidi"/>
          <w:color w:val="7030A0"/>
          <w:lang w:val="en-GB"/>
        </w:rPr>
        <w:t>are</w:t>
      </w:r>
      <w:r w:rsidR="1F5E4B21" w:rsidRPr="1D465880">
        <w:rPr>
          <w:rFonts w:asciiTheme="minorHAnsi" w:eastAsiaTheme="minorEastAsia" w:hAnsiTheme="minorHAnsi" w:cstheme="minorBidi"/>
          <w:color w:val="7030A0"/>
          <w:lang w:val="en-GB"/>
        </w:rPr>
        <w:t xml:space="preserve"> (the first one is available in English and in French, for free; the second could be accessible through your library)</w:t>
      </w:r>
      <w:r w:rsidR="00AA5B05" w:rsidRPr="1D465880">
        <w:rPr>
          <w:rFonts w:asciiTheme="minorHAnsi" w:eastAsiaTheme="minorEastAsia" w:hAnsiTheme="minorHAnsi" w:cstheme="minorBidi"/>
          <w:color w:val="7030A0"/>
          <w:lang w:val="en-GB"/>
        </w:rPr>
        <w:t xml:space="preserve">: </w:t>
      </w:r>
    </w:p>
    <w:p w14:paraId="0EBCAE0C" w14:textId="17DE08F0" w:rsidR="00AA5B05" w:rsidRPr="00AA5B05" w:rsidRDefault="00AA5B05" w:rsidP="1D465880">
      <w:pPr>
        <w:pStyle w:val="ListParagraph"/>
        <w:numPr>
          <w:ilvl w:val="0"/>
          <w:numId w:val="1"/>
        </w:num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 xml:space="preserve">Klassen, Thomas R. and John A. Dwyer (2018). </w:t>
      </w:r>
      <w:r w:rsidRPr="1D465880">
        <w:rPr>
          <w:rFonts w:asciiTheme="minorHAnsi" w:eastAsiaTheme="minorEastAsia" w:hAnsiTheme="minorHAnsi" w:cstheme="minorBidi"/>
          <w:i/>
          <w:iCs/>
          <w:color w:val="7030A0"/>
          <w:lang w:val="en-GB"/>
        </w:rPr>
        <w:t>How to Succeed at University (and Get a Great Job!)</w:t>
      </w:r>
      <w:r w:rsidRPr="1D465880">
        <w:rPr>
          <w:rFonts w:asciiTheme="minorHAnsi" w:eastAsiaTheme="minorEastAsia" w:hAnsiTheme="minorHAnsi" w:cstheme="minorBidi"/>
          <w:color w:val="7030A0"/>
          <w:lang w:val="en-GB"/>
        </w:rPr>
        <w:t>, UBC Press. Link: https://www.ubcpress.ca/succeed.</w:t>
      </w:r>
    </w:p>
    <w:p w14:paraId="6A221E0B" w14:textId="19B6636B" w:rsidR="00AA5B05" w:rsidRDefault="00AA5B05" w:rsidP="1D465880">
      <w:pPr>
        <w:pStyle w:val="ListParagraph"/>
        <w:numPr>
          <w:ilvl w:val="0"/>
          <w:numId w:val="1"/>
        </w:numPr>
        <w:tabs>
          <w:tab w:val="left" w:pos="284"/>
          <w:tab w:val="left" w:pos="7920"/>
          <w:tab w:val="left" w:pos="9450"/>
        </w:tabs>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 xml:space="preserve">Weinstein, Yana, Megan Sumeracki and Oliver Caviglioli (2018). </w:t>
      </w:r>
      <w:r w:rsidRPr="1D465880">
        <w:rPr>
          <w:rFonts w:asciiTheme="minorHAnsi" w:eastAsiaTheme="minorEastAsia" w:hAnsiTheme="minorHAnsi" w:cstheme="minorBidi"/>
          <w:i/>
          <w:iCs/>
          <w:color w:val="7030A0"/>
          <w:lang w:val="en-GB"/>
        </w:rPr>
        <w:t>Understanding How We Learn: A Visual Guide</w:t>
      </w:r>
      <w:r w:rsidRPr="1D465880">
        <w:rPr>
          <w:rFonts w:asciiTheme="minorHAnsi" w:eastAsiaTheme="minorEastAsia" w:hAnsiTheme="minorHAnsi" w:cstheme="minorBidi"/>
          <w:color w:val="7030A0"/>
          <w:lang w:val="en-GB"/>
        </w:rPr>
        <w:t xml:space="preserve">. Boca Raton, FL: Routledge, an imprint of Taylor and Francis. </w:t>
      </w:r>
    </w:p>
    <w:p w14:paraId="040B746B" w14:textId="0D09C82B" w:rsidR="1C23E362" w:rsidRDefault="1C23E362" w:rsidP="1D465880">
      <w:pPr>
        <w:tabs>
          <w:tab w:val="left" w:pos="284"/>
          <w:tab w:val="left" w:pos="7920"/>
          <w:tab w:val="left" w:pos="9450"/>
        </w:tabs>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 xml:space="preserve">You could also </w:t>
      </w:r>
      <w:r w:rsidR="196DADC5" w:rsidRPr="1D465880">
        <w:rPr>
          <w:rFonts w:asciiTheme="minorHAnsi" w:eastAsiaTheme="minorEastAsia" w:hAnsiTheme="minorHAnsi" w:cstheme="minorBidi"/>
          <w:color w:val="7030A0"/>
          <w:lang w:val="en-GB"/>
        </w:rPr>
        <w:t xml:space="preserve">list </w:t>
      </w:r>
      <w:r w:rsidRPr="1D465880">
        <w:rPr>
          <w:rFonts w:asciiTheme="minorHAnsi" w:eastAsiaTheme="minorEastAsia" w:hAnsiTheme="minorHAnsi" w:cstheme="minorBidi"/>
          <w:color w:val="7030A0"/>
          <w:lang w:val="en-GB"/>
        </w:rPr>
        <w:t>text-to-speech</w:t>
      </w:r>
      <w:r w:rsidR="28F1102A" w:rsidRPr="1D465880">
        <w:rPr>
          <w:rFonts w:asciiTheme="minorHAnsi" w:eastAsiaTheme="minorEastAsia" w:hAnsiTheme="minorHAnsi" w:cstheme="minorBidi"/>
          <w:color w:val="7030A0"/>
          <w:lang w:val="en-GB"/>
        </w:rPr>
        <w:t xml:space="preserve"> software,</w:t>
      </w:r>
      <w:r w:rsidRPr="1D465880">
        <w:rPr>
          <w:rFonts w:asciiTheme="minorHAnsi" w:eastAsiaTheme="minorEastAsia" w:hAnsiTheme="minorHAnsi" w:cstheme="minorBidi"/>
          <w:color w:val="7030A0"/>
          <w:lang w:val="en-GB"/>
        </w:rPr>
        <w:t xml:space="preserve"> Internet blockers, </w:t>
      </w:r>
      <w:r w:rsidR="69ACAC48" w:rsidRPr="1D465880">
        <w:rPr>
          <w:rFonts w:asciiTheme="minorHAnsi" w:eastAsiaTheme="minorEastAsia" w:hAnsiTheme="minorHAnsi" w:cstheme="minorBidi"/>
          <w:color w:val="7030A0"/>
          <w:lang w:val="en-GB"/>
        </w:rPr>
        <w:t xml:space="preserve">where to find the dictation option on Word, </w:t>
      </w:r>
      <w:r w:rsidR="1DC0762E" w:rsidRPr="1D465880">
        <w:rPr>
          <w:rFonts w:asciiTheme="minorHAnsi" w:eastAsiaTheme="minorEastAsia" w:hAnsiTheme="minorHAnsi" w:cstheme="minorBidi"/>
          <w:color w:val="7030A0"/>
          <w:lang w:val="en-GB"/>
        </w:rPr>
        <w:t xml:space="preserve">note-taking or active reading templates, </w:t>
      </w:r>
      <w:r w:rsidR="69ACAC48" w:rsidRPr="1D465880">
        <w:rPr>
          <w:rFonts w:asciiTheme="minorHAnsi" w:eastAsiaTheme="minorEastAsia" w:hAnsiTheme="minorHAnsi" w:cstheme="minorBidi"/>
          <w:color w:val="7030A0"/>
          <w:lang w:val="en-GB"/>
        </w:rPr>
        <w:t xml:space="preserve">etc. </w:t>
      </w:r>
    </w:p>
    <w:p w14:paraId="67418E62" w14:textId="2C4DD5E2" w:rsidR="00E76554" w:rsidRDefault="7EB0BDB9"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sidRPr="1D465880">
        <w:rPr>
          <w:rFonts w:asciiTheme="minorHAnsi" w:eastAsiaTheme="minorEastAsia" w:hAnsiTheme="minorHAnsi" w:cstheme="minorBidi"/>
          <w:color w:val="7030A0"/>
          <w:lang w:val="en-GB"/>
        </w:rPr>
        <w:t>Among the other resources, you could indicate t</w:t>
      </w:r>
      <w:r w:rsidR="00E76554" w:rsidRPr="1D465880">
        <w:rPr>
          <w:rFonts w:asciiTheme="minorHAnsi" w:eastAsiaTheme="minorEastAsia" w:hAnsiTheme="minorHAnsi" w:cstheme="minorBidi"/>
          <w:color w:val="7030A0"/>
          <w:lang w:val="en-GB"/>
        </w:rPr>
        <w:t>he study cycle</w:t>
      </w:r>
      <w:r w:rsidR="084382C3" w:rsidRPr="1D465880">
        <w:rPr>
          <w:rFonts w:asciiTheme="minorHAnsi" w:eastAsiaTheme="minorEastAsia" w:hAnsiTheme="minorHAnsi" w:cstheme="minorBidi"/>
          <w:color w:val="7030A0"/>
          <w:lang w:val="en-GB"/>
        </w:rPr>
        <w:t xml:space="preserve"> as it has been proven that teaching metacognition helps our students</w:t>
      </w:r>
      <w:r w:rsidR="00B261CC" w:rsidRPr="1D465880">
        <w:rPr>
          <w:rFonts w:asciiTheme="minorHAnsi" w:eastAsiaTheme="minorEastAsia" w:hAnsiTheme="minorHAnsi" w:cstheme="minorBidi"/>
          <w:color w:val="7030A0"/>
          <w:lang w:val="en-GB"/>
        </w:rPr>
        <w:t>:</w:t>
      </w:r>
    </w:p>
    <w:p w14:paraId="57308DC6" w14:textId="4CF20AAB" w:rsidR="00B261CC" w:rsidRDefault="00200DA9" w:rsidP="1D465880">
      <w:pPr>
        <w:tabs>
          <w:tab w:val="left" w:pos="284"/>
          <w:tab w:val="left" w:pos="7920"/>
          <w:tab w:val="left" w:pos="9450"/>
        </w:tabs>
        <w:snapToGrid w:val="0"/>
        <w:spacing w:after="240"/>
        <w:ind w:right="48"/>
        <w:jc w:val="both"/>
        <w:rPr>
          <w:rFonts w:asciiTheme="minorHAnsi" w:eastAsiaTheme="minorEastAsia" w:hAnsiTheme="minorHAnsi" w:cstheme="minorBidi"/>
          <w:color w:val="7030A0"/>
          <w:lang w:val="en-GB"/>
        </w:rPr>
      </w:pPr>
      <w:r>
        <w:rPr>
          <w:rFonts w:asciiTheme="minorHAnsi" w:hAnsiTheme="minorHAnsi" w:cstheme="minorHAnsi"/>
          <w:noProof/>
          <w:color w:val="7030A0"/>
          <w:sz w:val="22"/>
          <w:szCs w:val="22"/>
          <w:lang w:val="en-GB"/>
        </w:rPr>
        <w:drawing>
          <wp:inline distT="0" distB="0" distL="0" distR="0" wp14:anchorId="7C901C68" wp14:editId="39C62E17">
            <wp:extent cx="6015990" cy="1072055"/>
            <wp:effectExtent l="19050" t="0" r="22860" b="0"/>
            <wp:docPr id="364530663"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3989B824" w14:textId="5F97DB7A" w:rsidR="00086CFC" w:rsidRDefault="00086CFC" w:rsidP="1D465880">
      <w:pPr>
        <w:widowControl/>
        <w:autoSpaceDE/>
        <w:autoSpaceDN/>
        <w:spacing w:after="160" w:line="259" w:lineRule="auto"/>
        <w:jc w:val="both"/>
        <w:rPr>
          <w:rFonts w:asciiTheme="minorHAnsi" w:eastAsiaTheme="minorEastAsia" w:hAnsiTheme="minorHAnsi" w:cstheme="minorBidi"/>
          <w:b/>
          <w:bCs/>
        </w:rPr>
      </w:pPr>
      <w:r w:rsidRPr="1D465880">
        <w:rPr>
          <w:rFonts w:asciiTheme="minorHAnsi" w:eastAsiaTheme="minorEastAsia" w:hAnsiTheme="minorHAnsi" w:cstheme="minorBidi"/>
          <w:b/>
          <w:bCs/>
        </w:rPr>
        <w:br w:type="page"/>
      </w:r>
    </w:p>
    <w:p w14:paraId="18783BB0" w14:textId="23882896" w:rsidR="00B37D26" w:rsidRPr="006355C2" w:rsidRDefault="009C6D37"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1039" w:name="_Toc713115875"/>
      <w:bookmarkStart w:id="1040" w:name="_Toc922504000"/>
      <w:bookmarkStart w:id="1041" w:name="_Toc629250357"/>
      <w:bookmarkStart w:id="1042" w:name="_Toc128373349"/>
      <w:bookmarkStart w:id="1043" w:name="_Toc1002219265"/>
      <w:bookmarkStart w:id="1044" w:name="_Toc315427639"/>
      <w:bookmarkStart w:id="1045" w:name="_Toc1042261263"/>
      <w:bookmarkStart w:id="1046" w:name="_Toc1478989185"/>
      <w:bookmarkStart w:id="1047" w:name="_Toc1572632902"/>
      <w:bookmarkStart w:id="1048" w:name="_Toc1211187468"/>
      <w:bookmarkStart w:id="1049" w:name="_Toc1644842598"/>
      <w:bookmarkStart w:id="1050" w:name="_Toc1898226888"/>
      <w:bookmarkStart w:id="1051" w:name="_Toc495201706"/>
      <w:bookmarkStart w:id="1052" w:name="_Toc1923146174"/>
      <w:bookmarkStart w:id="1053" w:name="_Toc950780280"/>
      <w:bookmarkStart w:id="1054" w:name="_Toc789962679"/>
      <w:bookmarkStart w:id="1055" w:name="_Toc1479335161"/>
      <w:bookmarkStart w:id="1056" w:name="_Toc1675970368"/>
      <w:bookmarkStart w:id="1057" w:name="_Toc643045989"/>
      <w:bookmarkStart w:id="1058" w:name="_Toc707110943"/>
      <w:bookmarkStart w:id="1059" w:name="_Toc1390472417"/>
      <w:bookmarkStart w:id="1060" w:name="_Toc202991848"/>
      <w:bookmarkStart w:id="1061" w:name="_Toc1199778541"/>
      <w:bookmarkStart w:id="1062" w:name="_Toc1442646265"/>
      <w:bookmarkStart w:id="1063" w:name="_Toc2016514673"/>
      <w:bookmarkStart w:id="1064" w:name="_Toc36881719"/>
      <w:bookmarkStart w:id="1065" w:name="_Toc1231366579"/>
      <w:bookmarkStart w:id="1066" w:name="_Toc598110685"/>
      <w:bookmarkStart w:id="1067" w:name="_Toc1783882421"/>
      <w:bookmarkStart w:id="1068" w:name="_Toc160422881"/>
      <w:bookmarkStart w:id="1069" w:name="_Toc1200916158"/>
      <w:bookmarkStart w:id="1070" w:name="_Toc1217862592"/>
      <w:bookmarkStart w:id="1071" w:name="_Toc1913766405"/>
      <w:bookmarkStart w:id="1072" w:name="_Toc151411174"/>
      <w:bookmarkStart w:id="1073" w:name="_Toc173399220"/>
      <w:bookmarkStart w:id="1074" w:name="_Toc2142682748"/>
      <w:bookmarkStart w:id="1075" w:name="_Toc149395317"/>
      <w:r w:rsidRPr="1D465880">
        <w:rPr>
          <w:rFonts w:asciiTheme="minorHAnsi" w:eastAsiaTheme="minorEastAsia" w:hAnsiTheme="minorHAnsi" w:cstheme="minorBidi"/>
          <w:b/>
          <w:bCs/>
          <w:sz w:val="24"/>
          <w:szCs w:val="24"/>
        </w:rPr>
        <w:lastRenderedPageBreak/>
        <w:t xml:space="preserve">Part </w:t>
      </w:r>
      <w:r w:rsidR="0071194C" w:rsidRPr="1D465880">
        <w:rPr>
          <w:rFonts w:asciiTheme="minorHAnsi" w:eastAsiaTheme="minorEastAsia" w:hAnsiTheme="minorHAnsi" w:cstheme="minorBidi"/>
          <w:b/>
          <w:bCs/>
          <w:sz w:val="24"/>
          <w:szCs w:val="24"/>
        </w:rPr>
        <w:t>6</w:t>
      </w:r>
      <w:r w:rsidRPr="1D465880">
        <w:rPr>
          <w:rFonts w:asciiTheme="minorHAnsi" w:eastAsiaTheme="minorEastAsia" w:hAnsiTheme="minorHAnsi" w:cstheme="minorBidi"/>
          <w:b/>
          <w:bCs/>
          <w:sz w:val="24"/>
          <w:szCs w:val="24"/>
        </w:rPr>
        <w:t xml:space="preserve"> – </w:t>
      </w:r>
      <w:r w:rsidR="00B37D26" w:rsidRPr="1D465880">
        <w:rPr>
          <w:rFonts w:asciiTheme="minorHAnsi" w:eastAsiaTheme="minorEastAsia" w:hAnsiTheme="minorHAnsi" w:cstheme="minorBidi"/>
          <w:b/>
          <w:bCs/>
          <w:sz w:val="24"/>
          <w:szCs w:val="24"/>
        </w:rPr>
        <w:t>Schedule</w:t>
      </w:r>
      <w:r w:rsidRPr="1D465880">
        <w:rPr>
          <w:rFonts w:asciiTheme="minorHAnsi" w:eastAsiaTheme="minorEastAsia" w:hAnsiTheme="minorHAnsi" w:cstheme="minorBidi"/>
          <w:b/>
          <w:bCs/>
          <w:sz w:val="24"/>
          <w:szCs w:val="24"/>
        </w:rPr>
        <w:t xml:space="preserve"> </w:t>
      </w:r>
      <w:r w:rsidR="00B37D26" w:rsidRPr="1D465880">
        <w:rPr>
          <w:rFonts w:asciiTheme="minorHAnsi" w:eastAsiaTheme="minorEastAsia" w:hAnsiTheme="minorHAnsi" w:cstheme="minorBidi"/>
          <w:b/>
          <w:bCs/>
          <w:sz w:val="24"/>
          <w:szCs w:val="24"/>
        </w:rPr>
        <w:t>of readings and activities</w:t>
      </w:r>
      <w:bookmarkEnd w:id="0"/>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p>
    <w:tbl>
      <w:tblPr>
        <w:tblStyle w:val="TableGrid"/>
        <w:tblW w:w="0" w:type="auto"/>
        <w:tblLook w:val="04A0" w:firstRow="1" w:lastRow="0" w:firstColumn="1" w:lastColumn="0" w:noHBand="0" w:noVBand="1"/>
      </w:tblPr>
      <w:tblGrid>
        <w:gridCol w:w="2157"/>
        <w:gridCol w:w="2091"/>
        <w:gridCol w:w="2158"/>
        <w:gridCol w:w="2945"/>
      </w:tblGrid>
      <w:tr w:rsidR="006778DF" w:rsidRPr="004A0AB7" w14:paraId="2A8C37A2" w14:textId="77777777" w:rsidTr="1D465880">
        <w:tc>
          <w:tcPr>
            <w:tcW w:w="2157" w:type="dxa"/>
          </w:tcPr>
          <w:p w14:paraId="1FAE5A1F" w14:textId="54D00FF4" w:rsidR="004A0AB7" w:rsidRPr="004A0AB7" w:rsidRDefault="46E867F4" w:rsidP="1D465880">
            <w:pPr>
              <w:spacing w:before="120" w:after="120"/>
              <w:ind w:right="45"/>
              <w:jc w:val="both"/>
              <w:rPr>
                <w:rFonts w:asciiTheme="minorHAnsi" w:eastAsiaTheme="minorEastAsia" w:hAnsiTheme="minorHAnsi" w:cstheme="minorBidi"/>
                <w:b/>
                <w:bCs/>
                <w:color w:val="7030A0"/>
              </w:rPr>
            </w:pPr>
            <w:bookmarkStart w:id="1076" w:name="_Hlk41224273"/>
            <w:bookmarkEnd w:id="1076"/>
            <w:r w:rsidRPr="1D465880">
              <w:rPr>
                <w:rFonts w:asciiTheme="minorHAnsi" w:eastAsiaTheme="minorEastAsia" w:hAnsiTheme="minorHAnsi" w:cstheme="minorBidi"/>
                <w:b/>
                <w:bCs/>
                <w:color w:val="7030A0"/>
              </w:rPr>
              <w:t>Class date</w:t>
            </w:r>
          </w:p>
        </w:tc>
        <w:tc>
          <w:tcPr>
            <w:tcW w:w="2091" w:type="dxa"/>
          </w:tcPr>
          <w:p w14:paraId="7EC427BB" w14:textId="1B11C022" w:rsidR="004A0AB7" w:rsidRPr="004A0AB7" w:rsidRDefault="46E867F4" w:rsidP="1D465880">
            <w:pPr>
              <w:spacing w:before="120" w:after="120"/>
              <w:ind w:right="45"/>
              <w:jc w:val="both"/>
              <w:rPr>
                <w:rFonts w:asciiTheme="minorHAnsi" w:eastAsiaTheme="minorEastAsia" w:hAnsiTheme="minorHAnsi" w:cstheme="minorBidi"/>
                <w:b/>
                <w:bCs/>
                <w:color w:val="7030A0"/>
              </w:rPr>
            </w:pPr>
            <w:r w:rsidRPr="1D465880">
              <w:rPr>
                <w:rFonts w:asciiTheme="minorHAnsi" w:eastAsiaTheme="minorEastAsia" w:hAnsiTheme="minorHAnsi" w:cstheme="minorBidi"/>
                <w:b/>
                <w:bCs/>
                <w:color w:val="7030A0"/>
              </w:rPr>
              <w:t>What’s due today?</w:t>
            </w:r>
          </w:p>
        </w:tc>
        <w:tc>
          <w:tcPr>
            <w:tcW w:w="2158" w:type="dxa"/>
          </w:tcPr>
          <w:p w14:paraId="46353448" w14:textId="73EEDA20" w:rsidR="004A0AB7" w:rsidRPr="004A0AB7" w:rsidRDefault="46E867F4" w:rsidP="1D465880">
            <w:pPr>
              <w:spacing w:before="120" w:after="120"/>
              <w:ind w:right="45"/>
              <w:jc w:val="both"/>
              <w:rPr>
                <w:rFonts w:asciiTheme="minorHAnsi" w:eastAsiaTheme="minorEastAsia" w:hAnsiTheme="minorHAnsi" w:cstheme="minorBidi"/>
                <w:b/>
                <w:bCs/>
                <w:color w:val="7030A0"/>
              </w:rPr>
            </w:pPr>
            <w:r w:rsidRPr="1D465880">
              <w:rPr>
                <w:rFonts w:asciiTheme="minorHAnsi" w:eastAsiaTheme="minorEastAsia" w:hAnsiTheme="minorHAnsi" w:cstheme="minorBidi"/>
                <w:b/>
                <w:bCs/>
                <w:color w:val="7030A0"/>
              </w:rPr>
              <w:t>Topic</w:t>
            </w:r>
          </w:p>
        </w:tc>
        <w:tc>
          <w:tcPr>
            <w:tcW w:w="2945" w:type="dxa"/>
          </w:tcPr>
          <w:p w14:paraId="02239809" w14:textId="6CC05653" w:rsidR="004A0AB7" w:rsidRPr="004A0AB7" w:rsidRDefault="46E867F4" w:rsidP="1D465880">
            <w:pPr>
              <w:spacing w:before="120" w:after="120"/>
              <w:ind w:right="45"/>
              <w:jc w:val="both"/>
              <w:rPr>
                <w:rFonts w:asciiTheme="minorHAnsi" w:eastAsiaTheme="minorEastAsia" w:hAnsiTheme="minorHAnsi" w:cstheme="minorBidi"/>
                <w:b/>
                <w:bCs/>
                <w:color w:val="7030A0"/>
              </w:rPr>
            </w:pPr>
            <w:r w:rsidRPr="1D465880">
              <w:rPr>
                <w:rFonts w:asciiTheme="minorHAnsi" w:eastAsiaTheme="minorEastAsia" w:hAnsiTheme="minorHAnsi" w:cstheme="minorBidi"/>
                <w:b/>
                <w:bCs/>
                <w:color w:val="7030A0"/>
              </w:rPr>
              <w:t>For next class</w:t>
            </w:r>
          </w:p>
        </w:tc>
      </w:tr>
      <w:tr w:rsidR="006778DF" w:rsidRPr="004A0AB7" w14:paraId="73224F73" w14:textId="77777777" w:rsidTr="1D465880">
        <w:tc>
          <w:tcPr>
            <w:tcW w:w="2157" w:type="dxa"/>
          </w:tcPr>
          <w:p w14:paraId="603F1BB1" w14:textId="11C2AD21"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091" w:type="dxa"/>
          </w:tcPr>
          <w:p w14:paraId="70163DF9" w14:textId="77777777"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158" w:type="dxa"/>
          </w:tcPr>
          <w:p w14:paraId="20547025" w14:textId="74787D7D"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945" w:type="dxa"/>
          </w:tcPr>
          <w:p w14:paraId="625F0A7D" w14:textId="4D730E95" w:rsidR="004A0AB7" w:rsidRPr="004A0AB7" w:rsidRDefault="004A0AB7" w:rsidP="1D465880">
            <w:pPr>
              <w:spacing w:before="120" w:after="120"/>
              <w:ind w:right="45"/>
              <w:jc w:val="both"/>
              <w:rPr>
                <w:rFonts w:asciiTheme="minorHAnsi" w:eastAsiaTheme="minorEastAsia" w:hAnsiTheme="minorHAnsi" w:cstheme="minorBidi"/>
                <w:color w:val="7030A0"/>
              </w:rPr>
            </w:pPr>
          </w:p>
        </w:tc>
      </w:tr>
      <w:tr w:rsidR="006778DF" w:rsidRPr="004A0AB7" w14:paraId="3E6ED63D" w14:textId="77777777" w:rsidTr="1D465880">
        <w:tc>
          <w:tcPr>
            <w:tcW w:w="2157" w:type="dxa"/>
          </w:tcPr>
          <w:p w14:paraId="064EDA27" w14:textId="77777777"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091" w:type="dxa"/>
          </w:tcPr>
          <w:p w14:paraId="1A13C8E3" w14:textId="77777777"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158" w:type="dxa"/>
          </w:tcPr>
          <w:p w14:paraId="040E6138" w14:textId="77777777"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945" w:type="dxa"/>
          </w:tcPr>
          <w:p w14:paraId="36B45006" w14:textId="520352CE" w:rsidR="004A0AB7" w:rsidRPr="004A0AB7" w:rsidRDefault="004A0AB7" w:rsidP="1D465880">
            <w:pPr>
              <w:spacing w:before="120" w:after="120"/>
              <w:ind w:right="45"/>
              <w:jc w:val="both"/>
              <w:rPr>
                <w:rFonts w:asciiTheme="minorHAnsi" w:eastAsiaTheme="minorEastAsia" w:hAnsiTheme="minorHAnsi" w:cstheme="minorBidi"/>
                <w:color w:val="7030A0"/>
              </w:rPr>
            </w:pPr>
          </w:p>
        </w:tc>
      </w:tr>
      <w:tr w:rsidR="006778DF" w:rsidRPr="004A0AB7" w14:paraId="2C43E6DF" w14:textId="77777777" w:rsidTr="1D465880">
        <w:tc>
          <w:tcPr>
            <w:tcW w:w="2157" w:type="dxa"/>
          </w:tcPr>
          <w:p w14:paraId="3D1DB6C1" w14:textId="648C7928"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091" w:type="dxa"/>
          </w:tcPr>
          <w:p w14:paraId="37F8E6BA" w14:textId="7C10E8F1"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158" w:type="dxa"/>
          </w:tcPr>
          <w:p w14:paraId="62B83487" w14:textId="2FC55798" w:rsidR="004A0AB7" w:rsidRPr="004A0AB7" w:rsidRDefault="004A0AB7" w:rsidP="1D465880">
            <w:pPr>
              <w:spacing w:before="120" w:after="120"/>
              <w:ind w:right="45"/>
              <w:jc w:val="both"/>
              <w:rPr>
                <w:rFonts w:asciiTheme="minorHAnsi" w:eastAsiaTheme="minorEastAsia" w:hAnsiTheme="minorHAnsi" w:cstheme="minorBidi"/>
                <w:color w:val="7030A0"/>
              </w:rPr>
            </w:pPr>
          </w:p>
        </w:tc>
        <w:tc>
          <w:tcPr>
            <w:tcW w:w="2945" w:type="dxa"/>
          </w:tcPr>
          <w:p w14:paraId="4FC3F968" w14:textId="40BE273A" w:rsidR="004A0AB7" w:rsidRPr="004A0AB7" w:rsidRDefault="004A0AB7" w:rsidP="1D465880">
            <w:pPr>
              <w:spacing w:before="120" w:after="120"/>
              <w:ind w:right="45"/>
              <w:jc w:val="both"/>
              <w:rPr>
                <w:rFonts w:asciiTheme="minorHAnsi" w:eastAsiaTheme="minorEastAsia" w:hAnsiTheme="minorHAnsi" w:cstheme="minorBidi"/>
                <w:color w:val="7030A0"/>
              </w:rPr>
            </w:pPr>
          </w:p>
        </w:tc>
      </w:tr>
    </w:tbl>
    <w:p w14:paraId="43FCB58E" w14:textId="77777777" w:rsidR="004A0AB7" w:rsidRPr="00C43182" w:rsidRDefault="004A0AB7" w:rsidP="1D465880">
      <w:pPr>
        <w:ind w:right="48"/>
        <w:jc w:val="both"/>
        <w:rPr>
          <w:rFonts w:asciiTheme="minorHAnsi" w:eastAsiaTheme="minorEastAsia" w:hAnsiTheme="minorHAnsi" w:cstheme="minorBidi"/>
        </w:rPr>
      </w:pPr>
    </w:p>
    <w:p w14:paraId="1AC52F37" w14:textId="398BE6F1" w:rsidR="00071376" w:rsidRDefault="00071376" w:rsidP="1D465880">
      <w:pPr>
        <w:widowControl/>
        <w:autoSpaceDE/>
        <w:autoSpaceDN/>
        <w:spacing w:after="160" w:line="259" w:lineRule="auto"/>
        <w:jc w:val="both"/>
        <w:rPr>
          <w:rFonts w:asciiTheme="minorHAnsi" w:eastAsiaTheme="minorEastAsia" w:hAnsiTheme="minorHAnsi" w:cstheme="minorBidi"/>
          <w:lang w:val="en-GB"/>
        </w:rPr>
      </w:pPr>
      <w:r w:rsidRPr="1D465880">
        <w:rPr>
          <w:rFonts w:asciiTheme="minorHAnsi" w:eastAsiaTheme="minorEastAsia" w:hAnsiTheme="minorHAnsi" w:cstheme="minorBidi"/>
          <w:lang w:val="en-GB"/>
        </w:rPr>
        <w:br w:type="page"/>
      </w:r>
    </w:p>
    <w:p w14:paraId="79187ACB" w14:textId="77777777" w:rsidR="00B67F3B" w:rsidRPr="006355C2" w:rsidRDefault="00B67F3B"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1077" w:name="_Appendix_2_–"/>
      <w:bookmarkStart w:id="1078" w:name="_Toc1480368914"/>
      <w:bookmarkStart w:id="1079" w:name="_Toc1885545885"/>
      <w:bookmarkStart w:id="1080" w:name="_Toc1043248135"/>
      <w:bookmarkStart w:id="1081" w:name="_Toc1614700939"/>
      <w:bookmarkStart w:id="1082" w:name="_Toc315139455"/>
      <w:bookmarkStart w:id="1083" w:name="_Toc1351191486"/>
      <w:bookmarkStart w:id="1084" w:name="_Toc1234116241"/>
      <w:bookmarkStart w:id="1085" w:name="_Toc855491576"/>
      <w:bookmarkStart w:id="1086" w:name="_Toc1739918181"/>
      <w:bookmarkStart w:id="1087" w:name="_Toc1969528111"/>
      <w:bookmarkStart w:id="1088" w:name="_Toc1393264173"/>
      <w:bookmarkStart w:id="1089" w:name="_Toc2025218410"/>
      <w:bookmarkStart w:id="1090" w:name="_Toc968662274"/>
      <w:bookmarkStart w:id="1091" w:name="_Toc2095144756"/>
      <w:bookmarkStart w:id="1092" w:name="_Toc1946308143"/>
      <w:bookmarkStart w:id="1093" w:name="_Toc1202921602"/>
      <w:bookmarkStart w:id="1094" w:name="_Toc937740572"/>
      <w:bookmarkStart w:id="1095" w:name="_Toc1854898977"/>
      <w:bookmarkStart w:id="1096" w:name="_Toc136621849"/>
      <w:bookmarkStart w:id="1097" w:name="_Toc1512695388"/>
      <w:bookmarkStart w:id="1098" w:name="_Toc903630367"/>
      <w:bookmarkStart w:id="1099" w:name="_Toc346824439"/>
      <w:bookmarkStart w:id="1100" w:name="_Toc459050144"/>
      <w:bookmarkStart w:id="1101" w:name="_Toc1485523122"/>
      <w:bookmarkStart w:id="1102" w:name="_Toc1971688787"/>
      <w:bookmarkStart w:id="1103" w:name="_Toc1422002211"/>
      <w:bookmarkStart w:id="1104" w:name="_Toc169198536"/>
      <w:bookmarkStart w:id="1105" w:name="_Toc1937846881"/>
      <w:bookmarkStart w:id="1106" w:name="_Toc747919576"/>
      <w:bookmarkStart w:id="1107" w:name="_Toc283375437"/>
      <w:bookmarkStart w:id="1108" w:name="_Toc2033306707"/>
      <w:bookmarkStart w:id="1109" w:name="_Toc7438444"/>
      <w:bookmarkStart w:id="1110" w:name="_Toc55037030"/>
      <w:bookmarkStart w:id="1111" w:name="_Toc1486405656"/>
      <w:bookmarkStart w:id="1112" w:name="_Toc1804144306"/>
      <w:bookmarkStart w:id="1113" w:name="_Toc262395830"/>
      <w:bookmarkStart w:id="1114" w:name="_Toc149395318"/>
      <w:bookmarkEnd w:id="1077"/>
      <w:r w:rsidRPr="1D465880">
        <w:rPr>
          <w:rFonts w:asciiTheme="minorHAnsi" w:eastAsiaTheme="minorEastAsia" w:hAnsiTheme="minorHAnsi" w:cstheme="minorBidi"/>
          <w:b/>
          <w:bCs/>
          <w:sz w:val="24"/>
          <w:szCs w:val="24"/>
        </w:rPr>
        <w:lastRenderedPageBreak/>
        <w:t>Appendix 1 – Transparent assignments template</w:t>
      </w:r>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p>
    <w:p w14:paraId="3FC25FDA" w14:textId="334A7C92" w:rsidR="002D1888" w:rsidRPr="000979F8" w:rsidRDefault="002D1888" w:rsidP="1D465880">
      <w:pPr>
        <w:pStyle w:val="Default"/>
        <w:jc w:val="both"/>
        <w:rPr>
          <w:rFonts w:asciiTheme="minorHAnsi" w:eastAsiaTheme="minorEastAsia" w:hAnsiTheme="minorHAnsi" w:cstheme="minorBidi"/>
          <w:lang w:val="fr-CA"/>
        </w:rPr>
      </w:pPr>
      <w:r w:rsidRPr="1D465880">
        <w:rPr>
          <w:rFonts w:asciiTheme="minorHAnsi" w:eastAsiaTheme="minorEastAsia" w:hAnsiTheme="minorHAnsi" w:cstheme="minorBidi"/>
          <w:b/>
          <w:bCs/>
        </w:rPr>
        <w:t xml:space="preserve">Source: </w:t>
      </w:r>
      <w:r w:rsidR="000979F8" w:rsidRPr="1D465880">
        <w:rPr>
          <w:rFonts w:asciiTheme="minorHAnsi" w:eastAsiaTheme="minorEastAsia" w:hAnsiTheme="minorHAnsi" w:cstheme="minorBidi"/>
          <w:lang w:val="fr-CA"/>
        </w:rPr>
        <w:t xml:space="preserve">Winkelmes, Mary-Ann (2013). </w:t>
      </w:r>
    </w:p>
    <w:p w14:paraId="7279FBD7" w14:textId="77777777" w:rsidR="000979F8" w:rsidRDefault="000979F8" w:rsidP="1D465880">
      <w:pPr>
        <w:widowControl/>
        <w:adjustRightInd w:val="0"/>
        <w:jc w:val="both"/>
        <w:rPr>
          <w:rFonts w:asciiTheme="minorHAnsi" w:eastAsiaTheme="minorEastAsia" w:hAnsiTheme="minorHAnsi" w:cstheme="minorBidi"/>
          <w:b/>
          <w:bCs/>
          <w:color w:val="000000"/>
        </w:rPr>
      </w:pPr>
    </w:p>
    <w:p w14:paraId="30980C00" w14:textId="7C6BD32E" w:rsidR="00472E17" w:rsidRPr="00DC46F3" w:rsidRDefault="00472E17" w:rsidP="1D465880">
      <w:pPr>
        <w:widowControl/>
        <w:adjustRightInd w:val="0"/>
        <w:jc w:val="center"/>
        <w:rPr>
          <w:rFonts w:asciiTheme="minorHAnsi" w:eastAsiaTheme="minorEastAsia" w:hAnsiTheme="minorHAnsi" w:cstheme="minorBidi"/>
          <w:b/>
          <w:bCs/>
          <w:color w:val="000000"/>
        </w:rPr>
      </w:pPr>
      <w:r w:rsidRPr="1D465880">
        <w:rPr>
          <w:rFonts w:asciiTheme="minorHAnsi" w:eastAsiaTheme="minorEastAsia" w:hAnsiTheme="minorHAnsi" w:cstheme="minorBidi"/>
          <w:b/>
          <w:bCs/>
          <w:color w:val="000000" w:themeColor="text1"/>
        </w:rPr>
        <w:t>Assignment Name</w:t>
      </w:r>
      <w:r w:rsidR="00007075" w:rsidRPr="1D465880">
        <w:rPr>
          <w:rFonts w:asciiTheme="minorHAnsi" w:eastAsiaTheme="minorEastAsia" w:hAnsiTheme="minorHAnsi" w:cstheme="minorBidi"/>
          <w:b/>
          <w:bCs/>
          <w:color w:val="000000" w:themeColor="text1"/>
        </w:rPr>
        <w:t>:</w:t>
      </w:r>
    </w:p>
    <w:p w14:paraId="5411177E" w14:textId="56804F49" w:rsidR="00472E17" w:rsidRPr="00DC46F3" w:rsidRDefault="00472E17" w:rsidP="1D465880">
      <w:pPr>
        <w:widowControl/>
        <w:adjustRightInd w:val="0"/>
        <w:jc w:val="center"/>
        <w:rPr>
          <w:rFonts w:asciiTheme="minorHAnsi" w:eastAsiaTheme="minorEastAsia" w:hAnsiTheme="minorHAnsi" w:cstheme="minorBidi"/>
          <w:b/>
          <w:bCs/>
          <w:color w:val="000000"/>
        </w:rPr>
      </w:pPr>
      <w:r w:rsidRPr="1D465880">
        <w:rPr>
          <w:rFonts w:asciiTheme="minorHAnsi" w:eastAsiaTheme="minorEastAsia" w:hAnsiTheme="minorHAnsi" w:cstheme="minorBidi"/>
          <w:b/>
          <w:bCs/>
          <w:color w:val="000000" w:themeColor="text1"/>
        </w:rPr>
        <w:t>Due date:</w:t>
      </w:r>
    </w:p>
    <w:p w14:paraId="165EE642" w14:textId="77777777" w:rsidR="000979F8" w:rsidRDefault="000979F8" w:rsidP="1D465880">
      <w:pPr>
        <w:widowControl/>
        <w:adjustRightInd w:val="0"/>
        <w:jc w:val="both"/>
        <w:rPr>
          <w:rFonts w:asciiTheme="minorHAnsi" w:eastAsiaTheme="minorEastAsia" w:hAnsiTheme="minorHAnsi" w:cstheme="minorBidi"/>
          <w:b/>
          <w:bCs/>
          <w:color w:val="000000"/>
        </w:rPr>
      </w:pPr>
    </w:p>
    <w:p w14:paraId="2EBF2AA8" w14:textId="153BDA6D" w:rsidR="00472E17" w:rsidRPr="00DC46F3" w:rsidRDefault="00472E17" w:rsidP="1D465880">
      <w:pPr>
        <w:widowControl/>
        <w:adjustRightInd w:val="0"/>
        <w:jc w:val="both"/>
        <w:rPr>
          <w:rFonts w:asciiTheme="minorHAnsi" w:eastAsiaTheme="minorEastAsia" w:hAnsiTheme="minorHAnsi" w:cstheme="minorBidi"/>
          <w:b/>
          <w:bCs/>
          <w:color w:val="000000"/>
        </w:rPr>
      </w:pPr>
      <w:r w:rsidRPr="1D465880">
        <w:rPr>
          <w:rFonts w:asciiTheme="minorHAnsi" w:eastAsiaTheme="minorEastAsia" w:hAnsiTheme="minorHAnsi" w:cstheme="minorBidi"/>
          <w:b/>
          <w:bCs/>
          <w:color w:val="000000" w:themeColor="text1"/>
        </w:rPr>
        <w:t xml:space="preserve">Purpose: </w:t>
      </w:r>
      <w:r w:rsidRPr="1D465880">
        <w:rPr>
          <w:rFonts w:asciiTheme="minorHAnsi" w:eastAsiaTheme="minorEastAsia" w:hAnsiTheme="minorHAnsi" w:cstheme="minorBidi"/>
          <w:i/>
          <w:iCs/>
          <w:color w:val="000000" w:themeColor="text1"/>
        </w:rPr>
        <w:t>Define the learning objectives, in language and terms that help students recognize how this assignment will</w:t>
      </w:r>
      <w:r w:rsidR="00152CD8" w:rsidRPr="1D465880">
        <w:rPr>
          <w:rFonts w:asciiTheme="minorHAnsi" w:eastAsiaTheme="minorEastAsia" w:hAnsiTheme="minorHAnsi" w:cstheme="minorBidi"/>
          <w:i/>
          <w:iCs/>
          <w:color w:val="000000" w:themeColor="text1"/>
        </w:rPr>
        <w:t xml:space="preserve"> </w:t>
      </w:r>
      <w:r w:rsidRPr="1D465880">
        <w:rPr>
          <w:rFonts w:asciiTheme="minorHAnsi" w:eastAsiaTheme="minorEastAsia" w:hAnsiTheme="minorHAnsi" w:cstheme="minorBidi"/>
          <w:i/>
          <w:iCs/>
          <w:color w:val="000000" w:themeColor="text1"/>
        </w:rPr>
        <w:t>benefit their learning. Indicate how these connect with institutional learning outcomes, and how the specific knowledge and skills involved in this assignment will be important in students’ lives beyond the contexts of this assignment, this course, and this institution.</w:t>
      </w:r>
    </w:p>
    <w:p w14:paraId="09A2C712" w14:textId="77777777" w:rsidR="000979F8" w:rsidRDefault="000979F8" w:rsidP="1D465880">
      <w:pPr>
        <w:widowControl/>
        <w:adjustRightInd w:val="0"/>
        <w:jc w:val="both"/>
        <w:rPr>
          <w:rFonts w:asciiTheme="minorHAnsi" w:eastAsiaTheme="minorEastAsia" w:hAnsiTheme="minorHAnsi" w:cstheme="minorBidi"/>
          <w:b/>
          <w:bCs/>
          <w:color w:val="000000"/>
        </w:rPr>
      </w:pPr>
    </w:p>
    <w:p w14:paraId="48474CD5" w14:textId="5B36A8FA" w:rsidR="00472E17" w:rsidRPr="0005653C" w:rsidRDefault="00472E17" w:rsidP="1D465880">
      <w:pPr>
        <w:widowControl/>
        <w:adjustRightInd w:val="0"/>
        <w:jc w:val="both"/>
        <w:rPr>
          <w:rFonts w:asciiTheme="minorHAnsi" w:eastAsiaTheme="minorEastAsia" w:hAnsiTheme="minorHAnsi" w:cstheme="minorBidi"/>
          <w:b/>
          <w:bCs/>
          <w:color w:val="000000"/>
        </w:rPr>
      </w:pPr>
      <w:r w:rsidRPr="1D465880">
        <w:rPr>
          <w:rFonts w:asciiTheme="minorHAnsi" w:eastAsiaTheme="minorEastAsia" w:hAnsiTheme="minorHAnsi" w:cstheme="minorBidi"/>
          <w:b/>
          <w:bCs/>
          <w:color w:val="000000" w:themeColor="text1"/>
        </w:rPr>
        <w:t>Skills:</w:t>
      </w:r>
      <w:r w:rsidR="0005653C" w:rsidRPr="1D465880">
        <w:rPr>
          <w:rFonts w:asciiTheme="minorHAnsi" w:eastAsiaTheme="minorEastAsia" w:hAnsiTheme="minorHAnsi" w:cstheme="minorBidi"/>
          <w:b/>
          <w:bCs/>
          <w:color w:val="000000" w:themeColor="text1"/>
        </w:rPr>
        <w:t xml:space="preserve"> </w:t>
      </w:r>
      <w:r w:rsidRPr="1D465880">
        <w:rPr>
          <w:rFonts w:asciiTheme="minorHAnsi" w:eastAsiaTheme="minorEastAsia" w:hAnsiTheme="minorHAnsi" w:cstheme="minorBidi"/>
          <w:color w:val="000000" w:themeColor="text1"/>
        </w:rPr>
        <w:t>The purpose of this assignment is to help you practice the following skills that are essential to your success in this course / in school / in this field / in professional life beyond school:</w:t>
      </w:r>
    </w:p>
    <w:p w14:paraId="725B57ED" w14:textId="4E7BA838" w:rsidR="00472E17" w:rsidRPr="0005653C" w:rsidRDefault="00472E17" w:rsidP="1D465880">
      <w:pPr>
        <w:widowControl/>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 xml:space="preserve">Terms from Bloom’s Taxonomy of Educational Objectives may help you explain these skills in </w:t>
      </w:r>
      <w:r w:rsidR="5A92F7F8" w:rsidRPr="1D465880">
        <w:rPr>
          <w:rFonts w:asciiTheme="minorHAnsi" w:eastAsiaTheme="minorEastAsia" w:hAnsiTheme="minorHAnsi" w:cstheme="minorBidi"/>
          <w:i/>
          <w:iCs/>
          <w:color w:val="000000" w:themeColor="text1"/>
        </w:rPr>
        <w:t>a language</w:t>
      </w:r>
      <w:r w:rsidRPr="1D465880">
        <w:rPr>
          <w:rFonts w:asciiTheme="minorHAnsi" w:eastAsiaTheme="minorEastAsia" w:hAnsiTheme="minorHAnsi" w:cstheme="minorBidi"/>
          <w:i/>
          <w:iCs/>
          <w:color w:val="000000" w:themeColor="text1"/>
        </w:rPr>
        <w:t xml:space="preserve"> students will understand. Listed from cognitively simple to most complex, these skills are:</w:t>
      </w:r>
    </w:p>
    <w:p w14:paraId="3549030E" w14:textId="25054F4D" w:rsidR="00472E17" w:rsidRPr="0005653C" w:rsidRDefault="00472E17" w:rsidP="1D465880">
      <w:pPr>
        <w:widowControl/>
        <w:tabs>
          <w:tab w:val="left" w:pos="284"/>
        </w:tabs>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w:t>
      </w:r>
      <w:r>
        <w:tab/>
      </w:r>
      <w:r w:rsidRPr="1D465880">
        <w:rPr>
          <w:rFonts w:asciiTheme="minorHAnsi" w:eastAsiaTheme="minorEastAsia" w:hAnsiTheme="minorHAnsi" w:cstheme="minorBidi"/>
          <w:i/>
          <w:iCs/>
          <w:color w:val="000000" w:themeColor="text1"/>
        </w:rPr>
        <w:t>understanding basic disciplinary knowledge and methods/tools</w:t>
      </w:r>
    </w:p>
    <w:p w14:paraId="4D06EF66" w14:textId="2F333D2D" w:rsidR="00472E17" w:rsidRPr="0005653C" w:rsidRDefault="00472E17" w:rsidP="1D465880">
      <w:pPr>
        <w:widowControl/>
        <w:tabs>
          <w:tab w:val="left" w:pos="284"/>
        </w:tabs>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w:t>
      </w:r>
      <w:r>
        <w:tab/>
      </w:r>
      <w:r w:rsidRPr="1D465880">
        <w:rPr>
          <w:rFonts w:asciiTheme="minorHAnsi" w:eastAsiaTheme="minorEastAsia" w:hAnsiTheme="minorHAnsi" w:cstheme="minorBidi"/>
          <w:i/>
          <w:iCs/>
          <w:color w:val="000000" w:themeColor="text1"/>
        </w:rPr>
        <w:t>applying basic disciplinary knowledge/tools to problem-solving in a similar but unfamiliar context</w:t>
      </w:r>
    </w:p>
    <w:p w14:paraId="1E1B088E" w14:textId="311D49B2" w:rsidR="00472E17" w:rsidRPr="0005653C" w:rsidRDefault="00472E17" w:rsidP="1D465880">
      <w:pPr>
        <w:widowControl/>
        <w:tabs>
          <w:tab w:val="left" w:pos="284"/>
        </w:tabs>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w:t>
      </w:r>
      <w:r>
        <w:tab/>
      </w:r>
      <w:r w:rsidRPr="1D465880">
        <w:rPr>
          <w:rFonts w:asciiTheme="minorHAnsi" w:eastAsiaTheme="minorEastAsia" w:hAnsiTheme="minorHAnsi" w:cstheme="minorBidi"/>
          <w:i/>
          <w:iCs/>
          <w:color w:val="000000" w:themeColor="text1"/>
        </w:rPr>
        <w:t>analyzing</w:t>
      </w:r>
    </w:p>
    <w:p w14:paraId="0E23E3AA" w14:textId="4F9E244B" w:rsidR="00472E17" w:rsidRPr="0005653C" w:rsidRDefault="00472E17" w:rsidP="1D465880">
      <w:pPr>
        <w:widowControl/>
        <w:tabs>
          <w:tab w:val="left" w:pos="284"/>
        </w:tabs>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w:t>
      </w:r>
      <w:r>
        <w:tab/>
      </w:r>
      <w:r w:rsidRPr="1D465880">
        <w:rPr>
          <w:rFonts w:asciiTheme="minorHAnsi" w:eastAsiaTheme="minorEastAsia" w:hAnsiTheme="minorHAnsi" w:cstheme="minorBidi"/>
          <w:i/>
          <w:iCs/>
          <w:color w:val="000000" w:themeColor="text1"/>
        </w:rPr>
        <w:t>synthesizing</w:t>
      </w:r>
    </w:p>
    <w:p w14:paraId="11E1AD74" w14:textId="5CB299DE" w:rsidR="00472E17" w:rsidRPr="0005653C" w:rsidRDefault="00472E17" w:rsidP="1D465880">
      <w:pPr>
        <w:widowControl/>
        <w:tabs>
          <w:tab w:val="left" w:pos="284"/>
        </w:tabs>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w:t>
      </w:r>
      <w:r>
        <w:tab/>
      </w:r>
      <w:r w:rsidRPr="1D465880">
        <w:rPr>
          <w:rFonts w:asciiTheme="minorHAnsi" w:eastAsiaTheme="minorEastAsia" w:hAnsiTheme="minorHAnsi" w:cstheme="minorBidi"/>
          <w:i/>
          <w:iCs/>
          <w:color w:val="000000" w:themeColor="text1"/>
        </w:rPr>
        <w:t>judging/evaluating and selecting best solutions</w:t>
      </w:r>
    </w:p>
    <w:p w14:paraId="7CB78869" w14:textId="6DEA2EA0" w:rsidR="00232D6A" w:rsidRPr="0005653C" w:rsidRDefault="00472E17" w:rsidP="1D465880">
      <w:pPr>
        <w:widowControl/>
        <w:tabs>
          <w:tab w:val="left" w:pos="284"/>
        </w:tabs>
        <w:adjustRightInd w:val="0"/>
        <w:jc w:val="both"/>
        <w:rPr>
          <w:rFonts w:asciiTheme="minorHAnsi" w:eastAsiaTheme="minorEastAsia" w:hAnsiTheme="minorHAnsi" w:cstheme="minorBidi"/>
          <w:i/>
          <w:iCs/>
          <w:color w:val="000000"/>
        </w:rPr>
      </w:pPr>
      <w:r w:rsidRPr="1D465880">
        <w:rPr>
          <w:rFonts w:asciiTheme="minorHAnsi" w:eastAsiaTheme="minorEastAsia" w:hAnsiTheme="minorHAnsi" w:cstheme="minorBidi"/>
          <w:i/>
          <w:iCs/>
          <w:color w:val="000000" w:themeColor="text1"/>
        </w:rPr>
        <w:t>•</w:t>
      </w:r>
      <w:r>
        <w:tab/>
      </w:r>
      <w:r w:rsidRPr="1D465880">
        <w:rPr>
          <w:rFonts w:asciiTheme="minorHAnsi" w:eastAsiaTheme="minorEastAsia" w:hAnsiTheme="minorHAnsi" w:cstheme="minorBidi"/>
          <w:i/>
          <w:iCs/>
          <w:color w:val="000000" w:themeColor="text1"/>
        </w:rPr>
        <w:t>creating/inventing a new interpretation, product, theory.</w:t>
      </w:r>
    </w:p>
    <w:p w14:paraId="086E03AB" w14:textId="77777777" w:rsidR="000979F8" w:rsidRDefault="000979F8" w:rsidP="1D465880">
      <w:pPr>
        <w:widowControl/>
        <w:adjustRightInd w:val="0"/>
        <w:jc w:val="both"/>
        <w:rPr>
          <w:rFonts w:asciiTheme="minorHAnsi" w:eastAsiaTheme="minorEastAsia" w:hAnsiTheme="minorHAnsi" w:cstheme="minorBidi"/>
          <w:color w:val="000000"/>
        </w:rPr>
      </w:pPr>
    </w:p>
    <w:p w14:paraId="60B2D318" w14:textId="64B08FC0" w:rsidR="002D1888" w:rsidRPr="002D1888" w:rsidRDefault="002D1888" w:rsidP="1D465880">
      <w:pPr>
        <w:widowControl/>
        <w:adjustRightInd w:val="0"/>
        <w:jc w:val="both"/>
        <w:rPr>
          <w:rFonts w:asciiTheme="minorHAnsi" w:eastAsiaTheme="minorEastAsia" w:hAnsiTheme="minorHAnsi" w:cstheme="minorBidi"/>
          <w:color w:val="000000"/>
        </w:rPr>
      </w:pPr>
      <w:r w:rsidRPr="1D465880">
        <w:rPr>
          <w:rFonts w:asciiTheme="minorHAnsi" w:eastAsiaTheme="minorEastAsia" w:hAnsiTheme="minorHAnsi" w:cstheme="minorBidi"/>
          <w:b/>
          <w:bCs/>
          <w:color w:val="000000" w:themeColor="text1"/>
        </w:rPr>
        <w:t>Knowledge:</w:t>
      </w:r>
      <w:r w:rsidR="000D7973" w:rsidRPr="1D465880">
        <w:rPr>
          <w:rFonts w:asciiTheme="minorHAnsi" w:eastAsiaTheme="minorEastAsia" w:hAnsiTheme="minorHAnsi" w:cstheme="minorBidi"/>
          <w:color w:val="000000" w:themeColor="text1"/>
        </w:rPr>
        <w:t xml:space="preserve"> </w:t>
      </w:r>
      <w:r w:rsidRPr="1D465880">
        <w:rPr>
          <w:rFonts w:asciiTheme="minorHAnsi" w:eastAsiaTheme="minorEastAsia" w:hAnsiTheme="minorHAnsi" w:cstheme="minorBidi"/>
          <w:color w:val="000000" w:themeColor="text1"/>
        </w:rPr>
        <w:t>This assignment will also help you to become familiar with the following important content knowledge in this discipline:</w:t>
      </w:r>
    </w:p>
    <w:p w14:paraId="47591C68" w14:textId="25AEE2B8" w:rsidR="002D1888" w:rsidRPr="002D1888" w:rsidRDefault="002D1888" w:rsidP="1D465880">
      <w:pPr>
        <w:widowControl/>
        <w:tabs>
          <w:tab w:val="left" w:pos="284"/>
        </w:tabs>
        <w:adjustRightInd w:val="0"/>
        <w:jc w:val="both"/>
        <w:rPr>
          <w:rFonts w:asciiTheme="minorHAnsi" w:eastAsiaTheme="minorEastAsia" w:hAnsiTheme="minorHAnsi" w:cstheme="minorBidi"/>
          <w:color w:val="000000"/>
        </w:rPr>
      </w:pPr>
      <w:r w:rsidRPr="1D465880">
        <w:rPr>
          <w:rFonts w:asciiTheme="minorHAnsi" w:eastAsiaTheme="minorEastAsia" w:hAnsiTheme="minorHAnsi" w:cstheme="minorBidi"/>
          <w:color w:val="000000" w:themeColor="text1"/>
        </w:rPr>
        <w:t>•</w:t>
      </w:r>
      <w:r>
        <w:tab/>
      </w:r>
      <w:r w:rsidRPr="1D465880">
        <w:rPr>
          <w:rFonts w:asciiTheme="minorHAnsi" w:eastAsiaTheme="minorEastAsia" w:hAnsiTheme="minorHAnsi" w:cstheme="minorBidi"/>
          <w:color w:val="000000" w:themeColor="text1"/>
        </w:rPr>
        <w:t>…</w:t>
      </w:r>
    </w:p>
    <w:p w14:paraId="40A38FB5" w14:textId="60814EED" w:rsidR="002D1888" w:rsidRPr="002D1888" w:rsidRDefault="002D1888" w:rsidP="1D465880">
      <w:pPr>
        <w:widowControl/>
        <w:tabs>
          <w:tab w:val="left" w:pos="284"/>
        </w:tabs>
        <w:adjustRightInd w:val="0"/>
        <w:jc w:val="both"/>
        <w:rPr>
          <w:rFonts w:asciiTheme="minorHAnsi" w:eastAsiaTheme="minorEastAsia" w:hAnsiTheme="minorHAnsi" w:cstheme="minorBidi"/>
          <w:color w:val="000000"/>
        </w:rPr>
      </w:pPr>
      <w:r w:rsidRPr="1D465880">
        <w:rPr>
          <w:rFonts w:asciiTheme="minorHAnsi" w:eastAsiaTheme="minorEastAsia" w:hAnsiTheme="minorHAnsi" w:cstheme="minorBidi"/>
          <w:color w:val="000000" w:themeColor="text1"/>
        </w:rPr>
        <w:t>•</w:t>
      </w:r>
      <w:r>
        <w:tab/>
      </w:r>
      <w:r w:rsidRPr="1D465880">
        <w:rPr>
          <w:rFonts w:asciiTheme="minorHAnsi" w:eastAsiaTheme="minorEastAsia" w:hAnsiTheme="minorHAnsi" w:cstheme="minorBidi"/>
          <w:color w:val="000000" w:themeColor="text1"/>
        </w:rPr>
        <w:t>…</w:t>
      </w:r>
    </w:p>
    <w:p w14:paraId="44B05F5B" w14:textId="77777777" w:rsidR="000D7973" w:rsidRDefault="000D7973" w:rsidP="1D465880">
      <w:pPr>
        <w:widowControl/>
        <w:adjustRightInd w:val="0"/>
        <w:jc w:val="both"/>
        <w:rPr>
          <w:rFonts w:asciiTheme="minorHAnsi" w:eastAsiaTheme="minorEastAsia" w:hAnsiTheme="minorHAnsi" w:cstheme="minorBidi"/>
          <w:b/>
          <w:bCs/>
          <w:color w:val="000000"/>
        </w:rPr>
      </w:pPr>
    </w:p>
    <w:p w14:paraId="5DCCE8FF" w14:textId="6B301B5B" w:rsidR="002D1888" w:rsidRDefault="002D1888" w:rsidP="1D465880">
      <w:pPr>
        <w:widowControl/>
        <w:adjustRightInd w:val="0"/>
        <w:jc w:val="both"/>
        <w:rPr>
          <w:rFonts w:asciiTheme="minorHAnsi" w:eastAsiaTheme="minorEastAsia" w:hAnsiTheme="minorHAnsi" w:cstheme="minorBidi"/>
          <w:color w:val="000000"/>
        </w:rPr>
      </w:pPr>
      <w:r w:rsidRPr="1D465880">
        <w:rPr>
          <w:rFonts w:asciiTheme="minorHAnsi" w:eastAsiaTheme="minorEastAsia" w:hAnsiTheme="minorHAnsi" w:cstheme="minorBidi"/>
          <w:b/>
          <w:bCs/>
          <w:color w:val="000000" w:themeColor="text1"/>
        </w:rPr>
        <w:t>Tasks:</w:t>
      </w:r>
      <w:r w:rsidRPr="1D465880">
        <w:rPr>
          <w:rFonts w:asciiTheme="minorHAnsi" w:eastAsiaTheme="minorEastAsia" w:hAnsiTheme="minorHAnsi" w:cstheme="minorBidi"/>
          <w:color w:val="000000" w:themeColor="text1"/>
        </w:rPr>
        <w:t xml:space="preserve"> </w:t>
      </w:r>
      <w:r w:rsidRPr="1D465880">
        <w:rPr>
          <w:rFonts w:asciiTheme="minorHAnsi" w:eastAsiaTheme="minorEastAsia" w:hAnsiTheme="minorHAnsi" w:cstheme="minorBidi"/>
          <w:i/>
          <w:iCs/>
          <w:color w:val="000000" w:themeColor="text1"/>
        </w:rPr>
        <w:t>Define what actions the students should take. Bloom’s Taxonomy Action Verbs may be helpful. List any</w:t>
      </w:r>
      <w:r w:rsidR="000D7973" w:rsidRPr="1D465880">
        <w:rPr>
          <w:rFonts w:asciiTheme="minorHAnsi" w:eastAsiaTheme="minorEastAsia" w:hAnsiTheme="minorHAnsi" w:cstheme="minorBidi"/>
          <w:i/>
          <w:iCs/>
          <w:color w:val="000000" w:themeColor="text1"/>
        </w:rPr>
        <w:t xml:space="preserve"> </w:t>
      </w:r>
      <w:r w:rsidRPr="1D465880">
        <w:rPr>
          <w:rFonts w:asciiTheme="minorHAnsi" w:eastAsiaTheme="minorEastAsia" w:hAnsiTheme="minorHAnsi" w:cstheme="minorBidi"/>
          <w:i/>
          <w:iCs/>
          <w:color w:val="000000" w:themeColor="text1"/>
        </w:rPr>
        <w:t>guidelines or a recommended sequence for students’ work. Specify any mistakes to be avoided. If there are sound pedagogical reasons for withholding information about how to do the assignment, protect students’ confidence and sense of belonging with a purpose statement something like this: “The purpose of this assignment is for you to struggle and feel confused while you invent and test your own approach for addressing the problem..."</w:t>
      </w:r>
    </w:p>
    <w:p w14:paraId="69FEB344" w14:textId="77777777" w:rsidR="000D7973" w:rsidRPr="002D1888" w:rsidRDefault="000D7973" w:rsidP="1D465880">
      <w:pPr>
        <w:widowControl/>
        <w:adjustRightInd w:val="0"/>
        <w:jc w:val="both"/>
        <w:rPr>
          <w:rFonts w:asciiTheme="minorHAnsi" w:eastAsiaTheme="minorEastAsia" w:hAnsiTheme="minorHAnsi" w:cstheme="minorBidi"/>
          <w:color w:val="000000"/>
        </w:rPr>
      </w:pPr>
    </w:p>
    <w:p w14:paraId="2B2735DC" w14:textId="2F96623A" w:rsidR="00DC46F3" w:rsidRPr="00DC46F3" w:rsidRDefault="002D1888" w:rsidP="1D465880">
      <w:pPr>
        <w:widowControl/>
        <w:adjustRightInd w:val="0"/>
        <w:jc w:val="both"/>
        <w:rPr>
          <w:rFonts w:asciiTheme="minorHAnsi" w:eastAsiaTheme="minorEastAsia" w:hAnsiTheme="minorHAnsi" w:cstheme="minorBidi"/>
          <w:color w:val="000000"/>
        </w:rPr>
      </w:pPr>
      <w:r w:rsidRPr="1D465880">
        <w:rPr>
          <w:rFonts w:asciiTheme="minorHAnsi" w:eastAsiaTheme="minorEastAsia" w:hAnsiTheme="minorHAnsi" w:cstheme="minorBidi"/>
          <w:b/>
          <w:bCs/>
          <w:color w:val="000000" w:themeColor="text1"/>
        </w:rPr>
        <w:t>Criteria for Success:</w:t>
      </w:r>
      <w:r w:rsidRPr="1D465880">
        <w:rPr>
          <w:rFonts w:asciiTheme="minorHAnsi" w:eastAsiaTheme="minorEastAsia" w:hAnsiTheme="minorHAnsi" w:cstheme="minorBidi"/>
          <w:color w:val="000000" w:themeColor="text1"/>
        </w:rPr>
        <w:t xml:space="preserve"> </w:t>
      </w:r>
      <w:r w:rsidRPr="1D465880">
        <w:rPr>
          <w:rFonts w:asciiTheme="minorHAnsi" w:eastAsiaTheme="minorEastAsia" w:hAnsiTheme="minorHAnsi" w:cstheme="minorBidi"/>
          <w:i/>
          <w:iCs/>
          <w:color w:val="000000" w:themeColor="text1"/>
        </w:rPr>
        <w:t>Define the characteristics of the finished product. Provide multiple examples of what</w:t>
      </w:r>
      <w:r w:rsidR="000D7973" w:rsidRPr="1D465880">
        <w:rPr>
          <w:rFonts w:asciiTheme="minorHAnsi" w:eastAsiaTheme="minorEastAsia" w:hAnsiTheme="minorHAnsi" w:cstheme="minorBidi"/>
          <w:i/>
          <w:iCs/>
          <w:color w:val="000000" w:themeColor="text1"/>
        </w:rPr>
        <w:t xml:space="preserve"> </w:t>
      </w:r>
      <w:r w:rsidRPr="1D465880">
        <w:rPr>
          <w:rFonts w:asciiTheme="minorHAnsi" w:eastAsiaTheme="minorEastAsia" w:hAnsiTheme="minorHAnsi" w:cstheme="minorBidi"/>
          <w:i/>
          <w:iCs/>
          <w:color w:val="000000" w:themeColor="text1"/>
        </w:rPr>
        <w:t xml:space="preserve">these characteristics look like in real-world practice, to encourage students’ creativity and reduce their incentive to copy any one example too closely. Engage students in analyzing multiple examples of real-world work before the students begin their own work on the assignment. Discuss how excellent work differs from adequate work. This enables students to evaluate the quality of their own efforts while they are working, and to judge the success of their completed work. It is often useful to provide or compile with students a checklist of characteristics of successful work. </w:t>
      </w:r>
      <w:r w:rsidRPr="1D465880">
        <w:rPr>
          <w:rFonts w:asciiTheme="minorHAnsi" w:eastAsiaTheme="minorEastAsia" w:hAnsiTheme="minorHAnsi" w:cstheme="minorBidi"/>
          <w:i/>
          <w:iCs/>
          <w:color w:val="000000" w:themeColor="text1"/>
        </w:rPr>
        <w:lastRenderedPageBreak/>
        <w:t>Students can also use the checklist to provide feedback on peers’ coursework. Indicate whether this task/product will be graded and/or how it factors into the student’s overall grade for the course. Later, asking students to reflect and comment on their completed, graded work allows them to focus on changes to their learning strategies that might improve their future work.</w:t>
      </w:r>
    </w:p>
    <w:p w14:paraId="617CE82C" w14:textId="77777777" w:rsidR="00DC46F3" w:rsidRDefault="00DC46F3" w:rsidP="1D465880">
      <w:pPr>
        <w:widowControl/>
        <w:autoSpaceDE/>
        <w:autoSpaceDN/>
        <w:spacing w:after="160" w:line="259" w:lineRule="auto"/>
        <w:jc w:val="both"/>
        <w:rPr>
          <w:rFonts w:asciiTheme="minorHAnsi" w:eastAsiaTheme="minorEastAsia" w:hAnsiTheme="minorHAnsi" w:cstheme="minorBidi"/>
          <w:b/>
          <w:bCs/>
          <w:color w:val="2F5496" w:themeColor="accent1" w:themeShade="BF"/>
        </w:rPr>
      </w:pPr>
      <w:r w:rsidRPr="1D465880">
        <w:rPr>
          <w:rFonts w:asciiTheme="minorHAnsi" w:eastAsiaTheme="minorEastAsia" w:hAnsiTheme="minorHAnsi" w:cstheme="minorBidi"/>
          <w:b/>
          <w:bCs/>
        </w:rPr>
        <w:br w:type="page"/>
      </w:r>
    </w:p>
    <w:p w14:paraId="7337AD5E" w14:textId="352EDA63" w:rsidR="00C757BD" w:rsidRPr="006355C2" w:rsidRDefault="00071376" w:rsidP="1D465880">
      <w:pPr>
        <w:pStyle w:val="Heading1"/>
        <w:tabs>
          <w:tab w:val="left" w:pos="284"/>
        </w:tabs>
        <w:snapToGrid w:val="0"/>
        <w:spacing w:before="0" w:after="240"/>
        <w:ind w:right="48"/>
        <w:jc w:val="both"/>
        <w:rPr>
          <w:rFonts w:asciiTheme="minorHAnsi" w:eastAsiaTheme="minorEastAsia" w:hAnsiTheme="minorHAnsi" w:cstheme="minorBidi"/>
          <w:b/>
          <w:bCs/>
          <w:sz w:val="24"/>
          <w:szCs w:val="24"/>
        </w:rPr>
      </w:pPr>
      <w:bookmarkStart w:id="1115" w:name="_Toc300048170"/>
      <w:bookmarkStart w:id="1116" w:name="_Toc925270556"/>
      <w:bookmarkStart w:id="1117" w:name="_Toc770577922"/>
      <w:bookmarkStart w:id="1118" w:name="_Toc63203399"/>
      <w:bookmarkStart w:id="1119" w:name="_Toc1317906396"/>
      <w:bookmarkStart w:id="1120" w:name="_Toc1599837084"/>
      <w:bookmarkStart w:id="1121" w:name="_Toc2055222491"/>
      <w:bookmarkStart w:id="1122" w:name="_Toc739764628"/>
      <w:bookmarkStart w:id="1123" w:name="_Toc100446402"/>
      <w:bookmarkStart w:id="1124" w:name="_Toc1394475223"/>
      <w:bookmarkStart w:id="1125" w:name="_Toc127952912"/>
      <w:bookmarkStart w:id="1126" w:name="_Toc1994463628"/>
      <w:bookmarkStart w:id="1127" w:name="_Toc740154846"/>
      <w:bookmarkStart w:id="1128" w:name="_Toc1028450085"/>
      <w:bookmarkStart w:id="1129" w:name="_Toc1934931507"/>
      <w:bookmarkStart w:id="1130" w:name="_Toc675382936"/>
      <w:bookmarkStart w:id="1131" w:name="_Toc1835769758"/>
      <w:bookmarkStart w:id="1132" w:name="_Toc1067826945"/>
      <w:bookmarkStart w:id="1133" w:name="_Toc1995510776"/>
      <w:bookmarkStart w:id="1134" w:name="_Toc1485189783"/>
      <w:bookmarkStart w:id="1135" w:name="_Toc1257188649"/>
      <w:bookmarkStart w:id="1136" w:name="_Toc1903363973"/>
      <w:bookmarkStart w:id="1137" w:name="_Toc1683439911"/>
      <w:bookmarkStart w:id="1138" w:name="_Toc1749009319"/>
      <w:bookmarkStart w:id="1139" w:name="_Toc685602640"/>
      <w:bookmarkStart w:id="1140" w:name="_Toc164059551"/>
      <w:bookmarkStart w:id="1141" w:name="_Toc1239668610"/>
      <w:bookmarkStart w:id="1142" w:name="_Toc903483439"/>
      <w:bookmarkStart w:id="1143" w:name="_Toc1907993101"/>
      <w:bookmarkStart w:id="1144" w:name="_Toc1171292774"/>
      <w:bookmarkStart w:id="1145" w:name="_Toc796207064"/>
      <w:bookmarkStart w:id="1146" w:name="_Toc1245831792"/>
      <w:bookmarkStart w:id="1147" w:name="_Toc868466339"/>
      <w:bookmarkStart w:id="1148" w:name="_Toc138030947"/>
      <w:bookmarkStart w:id="1149" w:name="_Toc460103464"/>
      <w:bookmarkStart w:id="1150" w:name="_Toc299537927"/>
      <w:bookmarkStart w:id="1151" w:name="_Toc149395319"/>
      <w:r w:rsidRPr="1D465880">
        <w:rPr>
          <w:rFonts w:asciiTheme="minorHAnsi" w:eastAsiaTheme="minorEastAsia" w:hAnsiTheme="minorHAnsi" w:cstheme="minorBidi"/>
          <w:b/>
          <w:bCs/>
          <w:sz w:val="24"/>
          <w:szCs w:val="24"/>
        </w:rPr>
        <w:lastRenderedPageBreak/>
        <w:t>Appen</w:t>
      </w:r>
      <w:r w:rsidR="00881C39" w:rsidRPr="1D465880">
        <w:rPr>
          <w:rFonts w:asciiTheme="minorHAnsi" w:eastAsiaTheme="minorEastAsia" w:hAnsiTheme="minorHAnsi" w:cstheme="minorBidi"/>
          <w:b/>
          <w:bCs/>
          <w:sz w:val="24"/>
          <w:szCs w:val="24"/>
        </w:rPr>
        <w:t xml:space="preserve">dix </w:t>
      </w:r>
      <w:r w:rsidR="00C5772E" w:rsidRPr="1D465880">
        <w:rPr>
          <w:rFonts w:asciiTheme="minorHAnsi" w:eastAsiaTheme="minorEastAsia" w:hAnsiTheme="minorHAnsi" w:cstheme="minorBidi"/>
          <w:b/>
          <w:bCs/>
          <w:sz w:val="24"/>
          <w:szCs w:val="24"/>
        </w:rPr>
        <w:t>2</w:t>
      </w:r>
      <w:r w:rsidR="00881C39" w:rsidRPr="1D465880">
        <w:rPr>
          <w:rFonts w:asciiTheme="minorHAnsi" w:eastAsiaTheme="minorEastAsia" w:hAnsiTheme="minorHAnsi" w:cstheme="minorBidi"/>
          <w:b/>
          <w:bCs/>
          <w:sz w:val="24"/>
          <w:szCs w:val="24"/>
        </w:rPr>
        <w:t xml:space="preserve"> – </w:t>
      </w:r>
      <w:r w:rsidR="00C757BD" w:rsidRPr="1D465880">
        <w:rPr>
          <w:rFonts w:asciiTheme="minorHAnsi" w:eastAsiaTheme="minorEastAsia" w:hAnsiTheme="minorHAnsi" w:cstheme="minorBidi"/>
          <w:b/>
          <w:bCs/>
          <w:sz w:val="24"/>
          <w:szCs w:val="24"/>
        </w:rPr>
        <w:t>Statement of academic integrity</w:t>
      </w:r>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p>
    <w:p w14:paraId="79154008" w14:textId="2484869E" w:rsidR="00790958" w:rsidRPr="00790958" w:rsidRDefault="00790958" w:rsidP="1D465880">
      <w:pPr>
        <w:ind w:right="48"/>
        <w:jc w:val="center"/>
        <w:rPr>
          <w:rFonts w:asciiTheme="minorHAnsi" w:eastAsiaTheme="minorEastAsia" w:hAnsiTheme="minorHAnsi" w:cstheme="minorBidi"/>
          <w:b/>
          <w:bCs/>
        </w:rPr>
      </w:pPr>
      <w:r w:rsidRPr="1D465880">
        <w:rPr>
          <w:rFonts w:asciiTheme="minorHAnsi" w:eastAsiaTheme="minorEastAsia" w:hAnsiTheme="minorHAnsi" w:cstheme="minorBidi"/>
          <w:b/>
          <w:bCs/>
        </w:rPr>
        <w:t>Statement of Academic Integrity</w:t>
      </w:r>
    </w:p>
    <w:p w14:paraId="3F465B48" w14:textId="77777777" w:rsidR="00790958" w:rsidRPr="00790958" w:rsidRDefault="00790958" w:rsidP="1D465880">
      <w:pPr>
        <w:ind w:right="48"/>
        <w:jc w:val="center"/>
        <w:rPr>
          <w:rFonts w:asciiTheme="minorHAnsi" w:eastAsiaTheme="minorEastAsia" w:hAnsiTheme="minorHAnsi" w:cstheme="minorBidi"/>
          <w:b/>
          <w:bCs/>
        </w:rPr>
      </w:pPr>
      <w:r w:rsidRPr="1D465880">
        <w:rPr>
          <w:rFonts w:asciiTheme="minorHAnsi" w:eastAsiaTheme="minorEastAsia" w:hAnsiTheme="minorHAnsi" w:cstheme="minorBidi"/>
          <w:b/>
          <w:bCs/>
        </w:rPr>
        <w:t>(Quizzes, Tests, or Exams)</w:t>
      </w:r>
    </w:p>
    <w:p w14:paraId="0928B40C" w14:textId="77777777" w:rsidR="00790958" w:rsidRPr="00790958" w:rsidRDefault="00790958" w:rsidP="1D465880">
      <w:pPr>
        <w:ind w:right="48"/>
        <w:jc w:val="both"/>
        <w:rPr>
          <w:rFonts w:asciiTheme="minorHAnsi" w:eastAsiaTheme="minorEastAsia" w:hAnsiTheme="minorHAnsi" w:cstheme="minorBidi"/>
        </w:rPr>
      </w:pPr>
    </w:p>
    <w:p w14:paraId="798FF07F" w14:textId="7C635403" w:rsidR="00790958" w:rsidRPr="00790958" w:rsidRDefault="00790958" w:rsidP="1D465880">
      <w:pPr>
        <w:ind w:right="48"/>
        <w:jc w:val="both"/>
        <w:rPr>
          <w:rFonts w:asciiTheme="minorHAnsi" w:eastAsiaTheme="minorEastAsia" w:hAnsiTheme="minorHAnsi" w:cstheme="minorBidi"/>
        </w:rPr>
      </w:pPr>
      <w:r w:rsidRPr="1D465880">
        <w:rPr>
          <w:rFonts w:asciiTheme="minorHAnsi" w:eastAsiaTheme="minorEastAsia" w:hAnsiTheme="minorHAnsi" w:cstheme="minorBidi"/>
        </w:rPr>
        <w:t xml:space="preserve">Academic integrity is fundamental to the values of </w:t>
      </w:r>
      <w:r w:rsidR="263ADA8D" w:rsidRPr="1D465880">
        <w:rPr>
          <w:rFonts w:asciiTheme="minorHAnsi" w:eastAsiaTheme="minorEastAsia" w:hAnsiTheme="minorHAnsi" w:cstheme="minorBidi"/>
        </w:rPr>
        <w:t>any university</w:t>
      </w:r>
      <w:r w:rsidRPr="1D465880">
        <w:rPr>
          <w:rFonts w:asciiTheme="minorHAnsi" w:eastAsiaTheme="minorEastAsia" w:hAnsiTheme="minorHAnsi" w:cstheme="minorBidi"/>
        </w:rPr>
        <w:t xml:space="preserve">. During assessments, students are expected to complete their work in an honest and responsible manner and avoid any behaviour that is in violation of </w:t>
      </w:r>
      <w:r w:rsidR="52302EB4" w:rsidRPr="1D465880">
        <w:rPr>
          <w:rFonts w:asciiTheme="minorHAnsi" w:eastAsiaTheme="minorEastAsia" w:hAnsiTheme="minorHAnsi" w:cstheme="minorBidi"/>
        </w:rPr>
        <w:t>any academic integrity policy.</w:t>
      </w:r>
      <w:r w:rsidRPr="1D465880">
        <w:rPr>
          <w:rFonts w:asciiTheme="minorHAnsi" w:eastAsiaTheme="minorEastAsia" w:hAnsiTheme="minorHAnsi" w:cstheme="minorBidi"/>
        </w:rPr>
        <w:t xml:space="preserve"> Engaging in academic misconduct is subject to disciplinary actions. </w:t>
      </w:r>
    </w:p>
    <w:p w14:paraId="220A248F" w14:textId="77777777" w:rsidR="00790958" w:rsidRPr="00790958" w:rsidRDefault="00790958" w:rsidP="1D465880">
      <w:pPr>
        <w:ind w:right="48"/>
        <w:jc w:val="both"/>
        <w:rPr>
          <w:rFonts w:asciiTheme="minorHAnsi" w:eastAsiaTheme="minorEastAsia" w:hAnsiTheme="minorHAnsi" w:cstheme="minorBidi"/>
        </w:rPr>
      </w:pPr>
    </w:p>
    <w:p w14:paraId="7A29557E" w14:textId="6A0E7409" w:rsidR="00790958" w:rsidRPr="00790958" w:rsidRDefault="00790958" w:rsidP="1D465880">
      <w:pPr>
        <w:ind w:right="48"/>
        <w:jc w:val="both"/>
        <w:rPr>
          <w:rFonts w:asciiTheme="minorHAnsi" w:eastAsiaTheme="minorEastAsia" w:hAnsiTheme="minorHAnsi" w:cstheme="minorBidi"/>
        </w:rPr>
      </w:pPr>
      <w:r w:rsidRPr="1D465880">
        <w:rPr>
          <w:rFonts w:asciiTheme="minorHAnsi" w:eastAsiaTheme="minorEastAsia" w:hAnsiTheme="minorHAnsi" w:cstheme="minorBidi"/>
        </w:rPr>
        <w:t>As a student:</w:t>
      </w:r>
    </w:p>
    <w:p w14:paraId="1EC1B0EC" w14:textId="77777777" w:rsidR="00790958" w:rsidRPr="00790958" w:rsidRDefault="00790958" w:rsidP="1D465880">
      <w:pPr>
        <w:ind w:right="48"/>
        <w:jc w:val="both"/>
        <w:rPr>
          <w:rFonts w:asciiTheme="minorHAnsi" w:eastAsiaTheme="minorEastAsia" w:hAnsiTheme="minorHAnsi" w:cstheme="minorBidi"/>
        </w:rPr>
      </w:pPr>
    </w:p>
    <w:p w14:paraId="7906EEF5" w14:textId="77777777" w:rsidR="00790958" w:rsidRDefault="00790958" w:rsidP="1D465880">
      <w:pPr>
        <w:pStyle w:val="ListParagraph"/>
        <w:widowControl/>
        <w:numPr>
          <w:ilvl w:val="0"/>
          <w:numId w:val="11"/>
        </w:numPr>
        <w:tabs>
          <w:tab w:val="left" w:pos="284"/>
        </w:tabs>
        <w:autoSpaceDE/>
        <w:autoSpaceDN/>
        <w:spacing w:line="259" w:lineRule="auto"/>
        <w:ind w:left="284" w:right="48" w:hanging="284"/>
        <w:jc w:val="both"/>
        <w:rPr>
          <w:rFonts w:asciiTheme="minorHAnsi" w:eastAsiaTheme="minorEastAsia" w:hAnsiTheme="minorHAnsi" w:cstheme="minorBidi"/>
        </w:rPr>
      </w:pPr>
      <w:r w:rsidRPr="1D465880">
        <w:rPr>
          <w:rFonts w:asciiTheme="minorHAnsi" w:eastAsiaTheme="minorEastAsia" w:hAnsiTheme="minorHAnsi" w:cstheme="minorBidi"/>
        </w:rPr>
        <w:t>I confirm that I will keep the content of this assessment confidential by not sharing the content with others inside or outside of the university.</w:t>
      </w:r>
    </w:p>
    <w:p w14:paraId="07AD01AA" w14:textId="152FC816" w:rsidR="00790958" w:rsidRPr="00790958" w:rsidRDefault="00790958" w:rsidP="1D465880">
      <w:pPr>
        <w:pStyle w:val="ListParagraph"/>
        <w:widowControl/>
        <w:tabs>
          <w:tab w:val="left" w:pos="284"/>
        </w:tabs>
        <w:autoSpaceDE/>
        <w:autoSpaceDN/>
        <w:spacing w:line="259" w:lineRule="auto"/>
        <w:ind w:left="284" w:right="48" w:hanging="284"/>
        <w:jc w:val="both"/>
        <w:rPr>
          <w:rFonts w:asciiTheme="minorHAnsi" w:eastAsiaTheme="minorEastAsia" w:hAnsiTheme="minorHAnsi" w:cstheme="minorBidi"/>
        </w:rPr>
      </w:pPr>
    </w:p>
    <w:p w14:paraId="13258584" w14:textId="77777777" w:rsidR="00790958" w:rsidRPr="00790958" w:rsidRDefault="00790958" w:rsidP="1D465880">
      <w:pPr>
        <w:pStyle w:val="ListParagraph"/>
        <w:widowControl/>
        <w:numPr>
          <w:ilvl w:val="0"/>
          <w:numId w:val="11"/>
        </w:numPr>
        <w:tabs>
          <w:tab w:val="left" w:pos="284"/>
        </w:tabs>
        <w:autoSpaceDE/>
        <w:autoSpaceDN/>
        <w:spacing w:line="259" w:lineRule="auto"/>
        <w:ind w:left="284" w:right="48" w:hanging="284"/>
        <w:jc w:val="both"/>
        <w:rPr>
          <w:rFonts w:asciiTheme="minorHAnsi" w:eastAsiaTheme="minorEastAsia" w:hAnsiTheme="minorHAnsi" w:cstheme="minorBidi"/>
        </w:rPr>
      </w:pPr>
      <w:r w:rsidRPr="1D465880">
        <w:rPr>
          <w:rFonts w:asciiTheme="minorHAnsi" w:eastAsiaTheme="minorEastAsia" w:hAnsiTheme="minorHAnsi" w:cstheme="minorBidi"/>
        </w:rPr>
        <w:t xml:space="preserve">I confirm that I have not received any unauthorized assistance in preparing for this assessment. </w:t>
      </w:r>
      <w:r>
        <w:br/>
      </w:r>
    </w:p>
    <w:p w14:paraId="217FD99E" w14:textId="77777777" w:rsidR="00790958" w:rsidRPr="00790958" w:rsidRDefault="00790958" w:rsidP="1D465880">
      <w:pPr>
        <w:pStyle w:val="ListParagraph"/>
        <w:widowControl/>
        <w:numPr>
          <w:ilvl w:val="0"/>
          <w:numId w:val="11"/>
        </w:numPr>
        <w:tabs>
          <w:tab w:val="left" w:pos="284"/>
        </w:tabs>
        <w:autoSpaceDE/>
        <w:autoSpaceDN/>
        <w:spacing w:line="259" w:lineRule="auto"/>
        <w:ind w:left="284" w:right="48" w:hanging="284"/>
        <w:jc w:val="both"/>
        <w:rPr>
          <w:rFonts w:asciiTheme="minorHAnsi" w:eastAsiaTheme="minorEastAsia" w:hAnsiTheme="minorHAnsi" w:cstheme="minorBidi"/>
        </w:rPr>
      </w:pPr>
      <w:r w:rsidRPr="1D465880">
        <w:rPr>
          <w:rFonts w:asciiTheme="minorHAnsi" w:eastAsiaTheme="minorEastAsia" w:hAnsiTheme="minorHAnsi" w:cstheme="minorBidi"/>
        </w:rPr>
        <w:t xml:space="preserve">I confirm that I will not access any unauthorized resources (including the Internet) while completing this assessment. </w:t>
      </w:r>
    </w:p>
    <w:p w14:paraId="660BCD49" w14:textId="77777777" w:rsidR="00790958" w:rsidRDefault="00790958" w:rsidP="1D465880">
      <w:pPr>
        <w:ind w:right="48"/>
        <w:jc w:val="both"/>
        <w:rPr>
          <w:rFonts w:asciiTheme="minorHAnsi" w:eastAsiaTheme="minorEastAsia" w:hAnsiTheme="minorHAnsi" w:cstheme="minorBidi"/>
        </w:rPr>
      </w:pPr>
      <w:r>
        <w:br/>
      </w:r>
      <w:r w:rsidRPr="1D465880">
        <w:rPr>
          <w:rFonts w:asciiTheme="minorHAnsi" w:eastAsiaTheme="minorEastAsia" w:hAnsiTheme="minorHAnsi" w:cstheme="minorBidi"/>
        </w:rPr>
        <w:t>Student signature: _________________________________</w:t>
      </w:r>
    </w:p>
    <w:p w14:paraId="40834D70" w14:textId="029655A4" w:rsidR="00790958" w:rsidRPr="00790958" w:rsidRDefault="00790958" w:rsidP="1D465880">
      <w:pPr>
        <w:ind w:right="48"/>
        <w:jc w:val="both"/>
        <w:rPr>
          <w:rFonts w:asciiTheme="minorHAnsi" w:eastAsiaTheme="minorEastAsia" w:hAnsiTheme="minorHAnsi" w:cstheme="minorBidi"/>
        </w:rPr>
      </w:pPr>
      <w:r w:rsidRPr="1D465880">
        <w:rPr>
          <w:rFonts w:asciiTheme="minorHAnsi" w:eastAsiaTheme="minorEastAsia" w:hAnsiTheme="minorHAnsi" w:cstheme="minorBidi"/>
        </w:rPr>
        <w:t xml:space="preserve">(by signing or typing my name here I affirm my agreement to the above statements) </w:t>
      </w:r>
      <w:r>
        <w:br/>
      </w:r>
    </w:p>
    <w:p w14:paraId="2914792F" w14:textId="77777777" w:rsidR="00790958" w:rsidRDefault="00790958" w:rsidP="1D465880">
      <w:pPr>
        <w:ind w:right="48"/>
        <w:jc w:val="both"/>
        <w:rPr>
          <w:rFonts w:asciiTheme="minorHAnsi" w:eastAsiaTheme="minorEastAsia" w:hAnsiTheme="minorHAnsi" w:cstheme="minorBidi"/>
        </w:rPr>
      </w:pPr>
      <w:r w:rsidRPr="1D465880">
        <w:rPr>
          <w:rFonts w:asciiTheme="minorHAnsi" w:eastAsiaTheme="minorEastAsia" w:hAnsiTheme="minorHAnsi" w:cstheme="minorBidi"/>
        </w:rPr>
        <w:t>Student ID#:  _________________________________</w:t>
      </w:r>
    </w:p>
    <w:p w14:paraId="61DEFE5F" w14:textId="6C9DAD85" w:rsidR="00790958" w:rsidRPr="00790958" w:rsidRDefault="00790958" w:rsidP="1D465880">
      <w:pPr>
        <w:ind w:right="48"/>
        <w:jc w:val="both"/>
        <w:rPr>
          <w:rFonts w:asciiTheme="minorHAnsi" w:eastAsiaTheme="minorEastAsia" w:hAnsiTheme="minorHAnsi" w:cstheme="minorBidi"/>
        </w:rPr>
      </w:pPr>
    </w:p>
    <w:p w14:paraId="42D17A2C" w14:textId="77777777" w:rsidR="00790958" w:rsidRPr="00790958" w:rsidRDefault="00790958" w:rsidP="1D465880">
      <w:pPr>
        <w:ind w:right="48"/>
        <w:jc w:val="both"/>
        <w:rPr>
          <w:rFonts w:asciiTheme="minorHAnsi" w:eastAsiaTheme="minorEastAsia" w:hAnsiTheme="minorHAnsi" w:cstheme="minorBidi"/>
        </w:rPr>
      </w:pPr>
      <w:r w:rsidRPr="1D465880">
        <w:rPr>
          <w:rFonts w:asciiTheme="minorHAnsi" w:eastAsiaTheme="minorEastAsia" w:hAnsiTheme="minorHAnsi" w:cstheme="minorBidi"/>
        </w:rPr>
        <w:t xml:space="preserve">Date:  </w:t>
      </w:r>
      <w:r>
        <w:tab/>
      </w:r>
      <w:r w:rsidRPr="1D465880">
        <w:rPr>
          <w:rFonts w:asciiTheme="minorHAnsi" w:eastAsiaTheme="minorEastAsia" w:hAnsiTheme="minorHAnsi" w:cstheme="minorBidi"/>
        </w:rPr>
        <w:t>__________________________________</w:t>
      </w:r>
    </w:p>
    <w:p w14:paraId="19B1159E" w14:textId="77777777" w:rsidR="00CD4E7E" w:rsidRPr="001F52EF" w:rsidRDefault="00CD4E7E" w:rsidP="1D465880">
      <w:pPr>
        <w:tabs>
          <w:tab w:val="left" w:pos="284"/>
        </w:tabs>
        <w:snapToGrid w:val="0"/>
        <w:spacing w:after="240"/>
        <w:ind w:right="48"/>
        <w:jc w:val="both"/>
        <w:rPr>
          <w:rFonts w:asciiTheme="minorHAnsi" w:eastAsiaTheme="minorEastAsia" w:hAnsiTheme="minorHAnsi" w:cstheme="minorBidi"/>
          <w:lang w:val="en-GB"/>
        </w:rPr>
      </w:pPr>
    </w:p>
    <w:sectPr w:rsidR="00CD4E7E" w:rsidRPr="001F52EF" w:rsidSect="00C21A77">
      <w:headerReference w:type="default" r:id="rId20"/>
      <w:footerReference w:type="even" r:id="rId21"/>
      <w:footerReference w:type="default" r:id="rId22"/>
      <w:footerReference w:type="first" r:id="rId23"/>
      <w:endnotePr>
        <w:numFmt w:val="decimal"/>
      </w:endnotePr>
      <w:pgSz w:w="12240" w:h="15840"/>
      <w:pgMar w:top="1418" w:right="1418" w:bottom="1418" w:left="1418" w:header="862"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6FC3D" w14:textId="77777777" w:rsidR="00EE0D43" w:rsidRDefault="00EE0D43">
      <w:r>
        <w:separator/>
      </w:r>
    </w:p>
  </w:endnote>
  <w:endnote w:type="continuationSeparator" w:id="0">
    <w:p w14:paraId="1F73392A" w14:textId="77777777" w:rsidR="00EE0D43" w:rsidRDefault="00EE0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B48AB" w14:textId="36B7F0F4" w:rsidR="00EA72CF" w:rsidRDefault="00EA72CF" w:rsidP="00B074B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81C9DD0" w14:textId="77777777" w:rsidR="00EA72CF" w:rsidRDefault="00EA72CF" w:rsidP="00EA72C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heme="minorHAnsi" w:hAnsiTheme="minorHAnsi" w:cstheme="minorHAnsi"/>
        <w:sz w:val="20"/>
        <w:szCs w:val="20"/>
      </w:rPr>
      <w:id w:val="813678149"/>
      <w:docPartObj>
        <w:docPartGallery w:val="Page Numbers (Bottom of Page)"/>
        <w:docPartUnique/>
      </w:docPartObj>
    </w:sdtPr>
    <w:sdtContent>
      <w:p w14:paraId="1B018A84" w14:textId="4F1A0480" w:rsidR="00EA72CF" w:rsidRPr="00EA78B3" w:rsidRDefault="00EA72CF" w:rsidP="00B074B1">
        <w:pPr>
          <w:pStyle w:val="Footer"/>
          <w:framePr w:wrap="none" w:vAnchor="text" w:hAnchor="margin" w:xAlign="right" w:y="1"/>
          <w:rPr>
            <w:rStyle w:val="PageNumber"/>
            <w:rFonts w:asciiTheme="minorHAnsi" w:hAnsiTheme="minorHAnsi" w:cstheme="minorHAnsi"/>
            <w:sz w:val="20"/>
            <w:szCs w:val="20"/>
          </w:rPr>
        </w:pPr>
        <w:r w:rsidRPr="00EA78B3">
          <w:rPr>
            <w:rStyle w:val="PageNumber"/>
            <w:rFonts w:asciiTheme="minorHAnsi" w:hAnsiTheme="minorHAnsi" w:cstheme="minorHAnsi"/>
            <w:sz w:val="20"/>
            <w:szCs w:val="20"/>
          </w:rPr>
          <w:fldChar w:fldCharType="begin"/>
        </w:r>
        <w:r w:rsidRPr="00EA78B3">
          <w:rPr>
            <w:rStyle w:val="PageNumber"/>
            <w:rFonts w:asciiTheme="minorHAnsi" w:hAnsiTheme="minorHAnsi" w:cstheme="minorHAnsi"/>
            <w:sz w:val="20"/>
            <w:szCs w:val="20"/>
          </w:rPr>
          <w:instrText xml:space="preserve"> PAGE </w:instrText>
        </w:r>
        <w:r w:rsidRPr="00EA78B3">
          <w:rPr>
            <w:rStyle w:val="PageNumber"/>
            <w:rFonts w:asciiTheme="minorHAnsi" w:hAnsiTheme="minorHAnsi" w:cstheme="minorHAnsi"/>
            <w:sz w:val="20"/>
            <w:szCs w:val="20"/>
          </w:rPr>
          <w:fldChar w:fldCharType="separate"/>
        </w:r>
        <w:r w:rsidRPr="00EA78B3">
          <w:rPr>
            <w:rStyle w:val="PageNumber"/>
            <w:rFonts w:asciiTheme="minorHAnsi" w:hAnsiTheme="minorHAnsi" w:cstheme="minorHAnsi"/>
            <w:noProof/>
            <w:sz w:val="20"/>
            <w:szCs w:val="20"/>
          </w:rPr>
          <w:t>2</w:t>
        </w:r>
        <w:r w:rsidRPr="00EA78B3">
          <w:rPr>
            <w:rStyle w:val="PageNumber"/>
            <w:rFonts w:asciiTheme="minorHAnsi" w:hAnsiTheme="minorHAnsi" w:cstheme="minorHAnsi"/>
            <w:sz w:val="20"/>
            <w:szCs w:val="20"/>
          </w:rPr>
          <w:fldChar w:fldCharType="end"/>
        </w:r>
      </w:p>
    </w:sdtContent>
  </w:sdt>
  <w:p w14:paraId="65B985C2" w14:textId="77777777" w:rsidR="00EA72CF" w:rsidRDefault="00EA72CF" w:rsidP="00EA72C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8F3D2" w14:textId="77777777" w:rsidR="00EA72CF" w:rsidRDefault="00EA72CF" w:rsidP="00EA72C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A540B" w14:textId="77777777" w:rsidR="00EE0D43" w:rsidRDefault="00EE0D43">
      <w:r>
        <w:separator/>
      </w:r>
    </w:p>
  </w:footnote>
  <w:footnote w:type="continuationSeparator" w:id="0">
    <w:p w14:paraId="7D5E5269" w14:textId="77777777" w:rsidR="00EE0D43" w:rsidRDefault="00EE0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F8970" w14:textId="0658BD3C" w:rsidR="006C7751" w:rsidRDefault="006C7751">
    <w:pPr>
      <w:pStyle w:val="Header"/>
      <w:jc w:val="right"/>
    </w:pPr>
  </w:p>
  <w:p w14:paraId="24388DBE" w14:textId="77777777" w:rsidR="006C7751" w:rsidRDefault="006C7751">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6Lkh2T5g" int2:invalidationBookmarkName="" int2:hashCode="OZ+D8ObiGOPL8s" int2:id="B5Gwtej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730C9"/>
    <w:multiLevelType w:val="hybridMultilevel"/>
    <w:tmpl w:val="B63A7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483E79"/>
    <w:multiLevelType w:val="hybridMultilevel"/>
    <w:tmpl w:val="CA98DB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A495EE"/>
    <w:multiLevelType w:val="hybridMultilevel"/>
    <w:tmpl w:val="2BACC768"/>
    <w:lvl w:ilvl="0" w:tplc="88C8FBDA">
      <w:start w:val="1"/>
      <w:numFmt w:val="bullet"/>
      <w:lvlText w:val=""/>
      <w:lvlJc w:val="left"/>
      <w:pPr>
        <w:ind w:left="720" w:hanging="360"/>
      </w:pPr>
      <w:rPr>
        <w:rFonts w:ascii="Symbol" w:hAnsi="Symbol" w:hint="default"/>
      </w:rPr>
    </w:lvl>
    <w:lvl w:ilvl="1" w:tplc="876EF11C">
      <w:start w:val="1"/>
      <w:numFmt w:val="bullet"/>
      <w:lvlText w:val="o"/>
      <w:lvlJc w:val="left"/>
      <w:pPr>
        <w:ind w:left="1440" w:hanging="360"/>
      </w:pPr>
      <w:rPr>
        <w:rFonts w:ascii="Courier New" w:hAnsi="Courier New" w:hint="default"/>
      </w:rPr>
    </w:lvl>
    <w:lvl w:ilvl="2" w:tplc="4132A3AA">
      <w:start w:val="1"/>
      <w:numFmt w:val="bullet"/>
      <w:lvlText w:val=""/>
      <w:lvlJc w:val="left"/>
      <w:pPr>
        <w:ind w:left="2160" w:hanging="360"/>
      </w:pPr>
      <w:rPr>
        <w:rFonts w:ascii="Wingdings" w:hAnsi="Wingdings" w:hint="default"/>
      </w:rPr>
    </w:lvl>
    <w:lvl w:ilvl="3" w:tplc="2CCE34BE">
      <w:start w:val="1"/>
      <w:numFmt w:val="bullet"/>
      <w:lvlText w:val=""/>
      <w:lvlJc w:val="left"/>
      <w:pPr>
        <w:ind w:left="2880" w:hanging="360"/>
      </w:pPr>
      <w:rPr>
        <w:rFonts w:ascii="Symbol" w:hAnsi="Symbol" w:hint="default"/>
      </w:rPr>
    </w:lvl>
    <w:lvl w:ilvl="4" w:tplc="E7380A82">
      <w:start w:val="1"/>
      <w:numFmt w:val="bullet"/>
      <w:lvlText w:val="o"/>
      <w:lvlJc w:val="left"/>
      <w:pPr>
        <w:ind w:left="3600" w:hanging="360"/>
      </w:pPr>
      <w:rPr>
        <w:rFonts w:ascii="Courier New" w:hAnsi="Courier New" w:hint="default"/>
      </w:rPr>
    </w:lvl>
    <w:lvl w:ilvl="5" w:tplc="96E8C08A">
      <w:start w:val="1"/>
      <w:numFmt w:val="bullet"/>
      <w:lvlText w:val=""/>
      <w:lvlJc w:val="left"/>
      <w:pPr>
        <w:ind w:left="4320" w:hanging="360"/>
      </w:pPr>
      <w:rPr>
        <w:rFonts w:ascii="Wingdings" w:hAnsi="Wingdings" w:hint="default"/>
      </w:rPr>
    </w:lvl>
    <w:lvl w:ilvl="6" w:tplc="214A7A76">
      <w:start w:val="1"/>
      <w:numFmt w:val="bullet"/>
      <w:lvlText w:val=""/>
      <w:lvlJc w:val="left"/>
      <w:pPr>
        <w:ind w:left="5040" w:hanging="360"/>
      </w:pPr>
      <w:rPr>
        <w:rFonts w:ascii="Symbol" w:hAnsi="Symbol" w:hint="default"/>
      </w:rPr>
    </w:lvl>
    <w:lvl w:ilvl="7" w:tplc="71AC7266">
      <w:start w:val="1"/>
      <w:numFmt w:val="bullet"/>
      <w:lvlText w:val="o"/>
      <w:lvlJc w:val="left"/>
      <w:pPr>
        <w:ind w:left="5760" w:hanging="360"/>
      </w:pPr>
      <w:rPr>
        <w:rFonts w:ascii="Courier New" w:hAnsi="Courier New" w:hint="default"/>
      </w:rPr>
    </w:lvl>
    <w:lvl w:ilvl="8" w:tplc="3F8E7ADA">
      <w:start w:val="1"/>
      <w:numFmt w:val="bullet"/>
      <w:lvlText w:val=""/>
      <w:lvlJc w:val="left"/>
      <w:pPr>
        <w:ind w:left="6480" w:hanging="360"/>
      </w:pPr>
      <w:rPr>
        <w:rFonts w:ascii="Wingdings" w:hAnsi="Wingdings" w:hint="default"/>
      </w:rPr>
    </w:lvl>
  </w:abstractNum>
  <w:abstractNum w:abstractNumId="3" w15:restartNumberingAfterBreak="0">
    <w:nsid w:val="26F8D3DD"/>
    <w:multiLevelType w:val="hybridMultilevel"/>
    <w:tmpl w:val="A7AC184C"/>
    <w:lvl w:ilvl="0" w:tplc="7FDCBBAC">
      <w:start w:val="1"/>
      <w:numFmt w:val="bullet"/>
      <w:lvlText w:val=""/>
      <w:lvlJc w:val="left"/>
      <w:pPr>
        <w:ind w:left="360" w:hanging="360"/>
      </w:pPr>
      <w:rPr>
        <w:rFonts w:ascii="Symbol" w:hAnsi="Symbol" w:hint="default"/>
      </w:rPr>
    </w:lvl>
    <w:lvl w:ilvl="1" w:tplc="429CBE46">
      <w:start w:val="1"/>
      <w:numFmt w:val="bullet"/>
      <w:lvlText w:val="o"/>
      <w:lvlJc w:val="left"/>
      <w:pPr>
        <w:ind w:left="1440" w:hanging="360"/>
      </w:pPr>
      <w:rPr>
        <w:rFonts w:ascii="Courier New" w:hAnsi="Courier New" w:hint="default"/>
      </w:rPr>
    </w:lvl>
    <w:lvl w:ilvl="2" w:tplc="FAECC184">
      <w:start w:val="1"/>
      <w:numFmt w:val="bullet"/>
      <w:lvlText w:val=""/>
      <w:lvlJc w:val="left"/>
      <w:pPr>
        <w:ind w:left="2160" w:hanging="360"/>
      </w:pPr>
      <w:rPr>
        <w:rFonts w:ascii="Wingdings" w:hAnsi="Wingdings" w:hint="default"/>
      </w:rPr>
    </w:lvl>
    <w:lvl w:ilvl="3" w:tplc="5BDA1E5C">
      <w:start w:val="1"/>
      <w:numFmt w:val="bullet"/>
      <w:lvlText w:val=""/>
      <w:lvlJc w:val="left"/>
      <w:pPr>
        <w:ind w:left="2880" w:hanging="360"/>
      </w:pPr>
      <w:rPr>
        <w:rFonts w:ascii="Symbol" w:hAnsi="Symbol" w:hint="default"/>
      </w:rPr>
    </w:lvl>
    <w:lvl w:ilvl="4" w:tplc="190AD336">
      <w:start w:val="1"/>
      <w:numFmt w:val="bullet"/>
      <w:lvlText w:val="o"/>
      <w:lvlJc w:val="left"/>
      <w:pPr>
        <w:ind w:left="3600" w:hanging="360"/>
      </w:pPr>
      <w:rPr>
        <w:rFonts w:ascii="Courier New" w:hAnsi="Courier New" w:hint="default"/>
      </w:rPr>
    </w:lvl>
    <w:lvl w:ilvl="5" w:tplc="64A47EBC">
      <w:start w:val="1"/>
      <w:numFmt w:val="bullet"/>
      <w:lvlText w:val=""/>
      <w:lvlJc w:val="left"/>
      <w:pPr>
        <w:ind w:left="4320" w:hanging="360"/>
      </w:pPr>
      <w:rPr>
        <w:rFonts w:ascii="Wingdings" w:hAnsi="Wingdings" w:hint="default"/>
      </w:rPr>
    </w:lvl>
    <w:lvl w:ilvl="6" w:tplc="675A59C6">
      <w:start w:val="1"/>
      <w:numFmt w:val="bullet"/>
      <w:lvlText w:val=""/>
      <w:lvlJc w:val="left"/>
      <w:pPr>
        <w:ind w:left="5040" w:hanging="360"/>
      </w:pPr>
      <w:rPr>
        <w:rFonts w:ascii="Symbol" w:hAnsi="Symbol" w:hint="default"/>
      </w:rPr>
    </w:lvl>
    <w:lvl w:ilvl="7" w:tplc="7F66E6B8">
      <w:start w:val="1"/>
      <w:numFmt w:val="bullet"/>
      <w:lvlText w:val="o"/>
      <w:lvlJc w:val="left"/>
      <w:pPr>
        <w:ind w:left="5760" w:hanging="360"/>
      </w:pPr>
      <w:rPr>
        <w:rFonts w:ascii="Courier New" w:hAnsi="Courier New" w:hint="default"/>
      </w:rPr>
    </w:lvl>
    <w:lvl w:ilvl="8" w:tplc="D780F384">
      <w:start w:val="1"/>
      <w:numFmt w:val="bullet"/>
      <w:lvlText w:val=""/>
      <w:lvlJc w:val="left"/>
      <w:pPr>
        <w:ind w:left="6480" w:hanging="360"/>
      </w:pPr>
      <w:rPr>
        <w:rFonts w:ascii="Wingdings" w:hAnsi="Wingdings" w:hint="default"/>
      </w:rPr>
    </w:lvl>
  </w:abstractNum>
  <w:abstractNum w:abstractNumId="4" w15:restartNumberingAfterBreak="0">
    <w:nsid w:val="2A9B38E9"/>
    <w:multiLevelType w:val="hybridMultilevel"/>
    <w:tmpl w:val="288282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977BA0"/>
    <w:multiLevelType w:val="hybridMultilevel"/>
    <w:tmpl w:val="ED906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F979A4"/>
    <w:multiLevelType w:val="hybridMultilevel"/>
    <w:tmpl w:val="B1349B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B3F2F1A"/>
    <w:multiLevelType w:val="hybridMultilevel"/>
    <w:tmpl w:val="70E8E49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3F625956"/>
    <w:multiLevelType w:val="hybridMultilevel"/>
    <w:tmpl w:val="2446EC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11333E8"/>
    <w:multiLevelType w:val="hybridMultilevel"/>
    <w:tmpl w:val="239C7BF0"/>
    <w:lvl w:ilvl="0" w:tplc="4DA62C92">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5E2613E8"/>
    <w:multiLevelType w:val="hybridMultilevel"/>
    <w:tmpl w:val="9D369E60"/>
    <w:lvl w:ilvl="0" w:tplc="FFFFFFFF">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CD85F32"/>
    <w:multiLevelType w:val="hybridMultilevel"/>
    <w:tmpl w:val="748217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9643628">
    <w:abstractNumId w:val="2"/>
  </w:num>
  <w:num w:numId="2" w16cid:durableId="2127263637">
    <w:abstractNumId w:val="3"/>
  </w:num>
  <w:num w:numId="3" w16cid:durableId="52655161">
    <w:abstractNumId w:val="4"/>
  </w:num>
  <w:num w:numId="4" w16cid:durableId="1531142436">
    <w:abstractNumId w:val="6"/>
  </w:num>
  <w:num w:numId="5" w16cid:durableId="118768168">
    <w:abstractNumId w:val="5"/>
  </w:num>
  <w:num w:numId="6" w16cid:durableId="943925895">
    <w:abstractNumId w:val="10"/>
  </w:num>
  <w:num w:numId="7" w16cid:durableId="506481906">
    <w:abstractNumId w:val="0"/>
  </w:num>
  <w:num w:numId="8" w16cid:durableId="43723397">
    <w:abstractNumId w:val="1"/>
  </w:num>
  <w:num w:numId="9" w16cid:durableId="1898857685">
    <w:abstractNumId w:val="11"/>
  </w:num>
  <w:num w:numId="10" w16cid:durableId="440614847">
    <w:abstractNumId w:val="7"/>
  </w:num>
  <w:num w:numId="11" w16cid:durableId="529103040">
    <w:abstractNumId w:val="8"/>
  </w:num>
  <w:num w:numId="12" w16cid:durableId="8376949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Q0MjUxMLE0tjQzNrdU0lEKTi0uzszPAykwrgUAgt8PfSwAAAA="/>
  </w:docVars>
  <w:rsids>
    <w:rsidRoot w:val="00B37D26"/>
    <w:rsid w:val="00004505"/>
    <w:rsid w:val="00007075"/>
    <w:rsid w:val="000079AE"/>
    <w:rsid w:val="0001491B"/>
    <w:rsid w:val="00016FA4"/>
    <w:rsid w:val="0002020A"/>
    <w:rsid w:val="00022E8A"/>
    <w:rsid w:val="00023035"/>
    <w:rsid w:val="00025FB4"/>
    <w:rsid w:val="00034B78"/>
    <w:rsid w:val="00043B59"/>
    <w:rsid w:val="000444D6"/>
    <w:rsid w:val="0005653C"/>
    <w:rsid w:val="0005704F"/>
    <w:rsid w:val="00071376"/>
    <w:rsid w:val="00086CFC"/>
    <w:rsid w:val="000979F8"/>
    <w:rsid w:val="000A75E1"/>
    <w:rsid w:val="000B7065"/>
    <w:rsid w:val="000D7973"/>
    <w:rsid w:val="00123C0B"/>
    <w:rsid w:val="00125699"/>
    <w:rsid w:val="00131260"/>
    <w:rsid w:val="00152CD8"/>
    <w:rsid w:val="00160886"/>
    <w:rsid w:val="001745BA"/>
    <w:rsid w:val="00176F8A"/>
    <w:rsid w:val="0018A8F4"/>
    <w:rsid w:val="001B0006"/>
    <w:rsid w:val="001B2C59"/>
    <w:rsid w:val="001C2576"/>
    <w:rsid w:val="001F52EF"/>
    <w:rsid w:val="00200DA9"/>
    <w:rsid w:val="00207BC6"/>
    <w:rsid w:val="0021491D"/>
    <w:rsid w:val="00214BFA"/>
    <w:rsid w:val="00216A99"/>
    <w:rsid w:val="00217BB3"/>
    <w:rsid w:val="00222308"/>
    <w:rsid w:val="00223E85"/>
    <w:rsid w:val="002265C4"/>
    <w:rsid w:val="00231F9B"/>
    <w:rsid w:val="00232D6A"/>
    <w:rsid w:val="0023561D"/>
    <w:rsid w:val="00240B14"/>
    <w:rsid w:val="00273CAF"/>
    <w:rsid w:val="002A0B76"/>
    <w:rsid w:val="002A46C2"/>
    <w:rsid w:val="002B3FCE"/>
    <w:rsid w:val="002D1888"/>
    <w:rsid w:val="002F1144"/>
    <w:rsid w:val="002F706E"/>
    <w:rsid w:val="00327E90"/>
    <w:rsid w:val="0033336C"/>
    <w:rsid w:val="0034174C"/>
    <w:rsid w:val="003A75C6"/>
    <w:rsid w:val="003D30D7"/>
    <w:rsid w:val="003E06F2"/>
    <w:rsid w:val="003F7628"/>
    <w:rsid w:val="004322E9"/>
    <w:rsid w:val="004417E7"/>
    <w:rsid w:val="004475E7"/>
    <w:rsid w:val="00466685"/>
    <w:rsid w:val="00470D30"/>
    <w:rsid w:val="00472E17"/>
    <w:rsid w:val="0049310C"/>
    <w:rsid w:val="004A0AB7"/>
    <w:rsid w:val="004A2021"/>
    <w:rsid w:val="004C392B"/>
    <w:rsid w:val="004E03F2"/>
    <w:rsid w:val="004E5EB5"/>
    <w:rsid w:val="004E7545"/>
    <w:rsid w:val="005344FF"/>
    <w:rsid w:val="00555423"/>
    <w:rsid w:val="00560468"/>
    <w:rsid w:val="0056752D"/>
    <w:rsid w:val="005936B9"/>
    <w:rsid w:val="005B46B5"/>
    <w:rsid w:val="005C0C83"/>
    <w:rsid w:val="005C2058"/>
    <w:rsid w:val="005C36BD"/>
    <w:rsid w:val="005F76BC"/>
    <w:rsid w:val="006269BD"/>
    <w:rsid w:val="006305DD"/>
    <w:rsid w:val="006355C2"/>
    <w:rsid w:val="006363D9"/>
    <w:rsid w:val="006514D3"/>
    <w:rsid w:val="00653986"/>
    <w:rsid w:val="00653C3B"/>
    <w:rsid w:val="00661BC1"/>
    <w:rsid w:val="006715C6"/>
    <w:rsid w:val="006756E5"/>
    <w:rsid w:val="00676A87"/>
    <w:rsid w:val="006772BE"/>
    <w:rsid w:val="006778DF"/>
    <w:rsid w:val="00691896"/>
    <w:rsid w:val="006A449E"/>
    <w:rsid w:val="006C15CB"/>
    <w:rsid w:val="006C7751"/>
    <w:rsid w:val="006E52A2"/>
    <w:rsid w:val="00701920"/>
    <w:rsid w:val="00702008"/>
    <w:rsid w:val="00702A32"/>
    <w:rsid w:val="007075E4"/>
    <w:rsid w:val="0071194C"/>
    <w:rsid w:val="007357BA"/>
    <w:rsid w:val="007373ED"/>
    <w:rsid w:val="007423C8"/>
    <w:rsid w:val="0074340A"/>
    <w:rsid w:val="00773008"/>
    <w:rsid w:val="00790958"/>
    <w:rsid w:val="00796894"/>
    <w:rsid w:val="007A2243"/>
    <w:rsid w:val="007B29AB"/>
    <w:rsid w:val="007E0DE4"/>
    <w:rsid w:val="008014FC"/>
    <w:rsid w:val="00811980"/>
    <w:rsid w:val="008131E1"/>
    <w:rsid w:val="00815660"/>
    <w:rsid w:val="00834CEE"/>
    <w:rsid w:val="00847A57"/>
    <w:rsid w:val="00877EAE"/>
    <w:rsid w:val="00881C39"/>
    <w:rsid w:val="00890ADD"/>
    <w:rsid w:val="008B52A7"/>
    <w:rsid w:val="008B74C7"/>
    <w:rsid w:val="008C3107"/>
    <w:rsid w:val="008C4423"/>
    <w:rsid w:val="008E4855"/>
    <w:rsid w:val="008E67DB"/>
    <w:rsid w:val="008F4C5B"/>
    <w:rsid w:val="008F6302"/>
    <w:rsid w:val="008F6E78"/>
    <w:rsid w:val="009022AB"/>
    <w:rsid w:val="0093400A"/>
    <w:rsid w:val="00937747"/>
    <w:rsid w:val="00974B45"/>
    <w:rsid w:val="009765E0"/>
    <w:rsid w:val="00993E34"/>
    <w:rsid w:val="009A0FF8"/>
    <w:rsid w:val="009C05CA"/>
    <w:rsid w:val="009C6D37"/>
    <w:rsid w:val="009E3511"/>
    <w:rsid w:val="009E3E8F"/>
    <w:rsid w:val="009F3F02"/>
    <w:rsid w:val="009F6ED4"/>
    <w:rsid w:val="009F7521"/>
    <w:rsid w:val="00A01B77"/>
    <w:rsid w:val="00A12E8F"/>
    <w:rsid w:val="00A30BEE"/>
    <w:rsid w:val="00A7006D"/>
    <w:rsid w:val="00A87EDC"/>
    <w:rsid w:val="00AA322D"/>
    <w:rsid w:val="00AA5B05"/>
    <w:rsid w:val="00AA7441"/>
    <w:rsid w:val="00AB0AB7"/>
    <w:rsid w:val="00AB5275"/>
    <w:rsid w:val="00AE48B6"/>
    <w:rsid w:val="00AE6003"/>
    <w:rsid w:val="00AE6DBA"/>
    <w:rsid w:val="00AF29D1"/>
    <w:rsid w:val="00B164EA"/>
    <w:rsid w:val="00B17ED5"/>
    <w:rsid w:val="00B24FAD"/>
    <w:rsid w:val="00B261CC"/>
    <w:rsid w:val="00B37B1F"/>
    <w:rsid w:val="00B37D26"/>
    <w:rsid w:val="00B404DE"/>
    <w:rsid w:val="00B51611"/>
    <w:rsid w:val="00B642B7"/>
    <w:rsid w:val="00B67F3B"/>
    <w:rsid w:val="00B849B1"/>
    <w:rsid w:val="00B87A9A"/>
    <w:rsid w:val="00B90678"/>
    <w:rsid w:val="00BA0EFB"/>
    <w:rsid w:val="00BA6B34"/>
    <w:rsid w:val="00BE0907"/>
    <w:rsid w:val="00C117B9"/>
    <w:rsid w:val="00C13F5B"/>
    <w:rsid w:val="00C21A77"/>
    <w:rsid w:val="00C3632C"/>
    <w:rsid w:val="00C435E2"/>
    <w:rsid w:val="00C43F39"/>
    <w:rsid w:val="00C5772E"/>
    <w:rsid w:val="00C604A1"/>
    <w:rsid w:val="00C757BD"/>
    <w:rsid w:val="00CD4E7E"/>
    <w:rsid w:val="00D20852"/>
    <w:rsid w:val="00D6679B"/>
    <w:rsid w:val="00D92CE4"/>
    <w:rsid w:val="00D9747D"/>
    <w:rsid w:val="00DA2432"/>
    <w:rsid w:val="00DA30FC"/>
    <w:rsid w:val="00DA3CAE"/>
    <w:rsid w:val="00DA776A"/>
    <w:rsid w:val="00DB0C4B"/>
    <w:rsid w:val="00DB3455"/>
    <w:rsid w:val="00DC46F3"/>
    <w:rsid w:val="00DD1BE7"/>
    <w:rsid w:val="00DE1FC5"/>
    <w:rsid w:val="00DE7760"/>
    <w:rsid w:val="00E269B9"/>
    <w:rsid w:val="00E32F00"/>
    <w:rsid w:val="00E441EA"/>
    <w:rsid w:val="00E66E88"/>
    <w:rsid w:val="00E76554"/>
    <w:rsid w:val="00E8F47F"/>
    <w:rsid w:val="00EA6BFA"/>
    <w:rsid w:val="00EA72CF"/>
    <w:rsid w:val="00EA78B3"/>
    <w:rsid w:val="00EE0D43"/>
    <w:rsid w:val="00EE39E5"/>
    <w:rsid w:val="00EF0D6B"/>
    <w:rsid w:val="00EF5AAB"/>
    <w:rsid w:val="00F00B55"/>
    <w:rsid w:val="00F15187"/>
    <w:rsid w:val="00F23C8F"/>
    <w:rsid w:val="00F3394F"/>
    <w:rsid w:val="00F37A80"/>
    <w:rsid w:val="00F53D06"/>
    <w:rsid w:val="00F61996"/>
    <w:rsid w:val="00F65A63"/>
    <w:rsid w:val="00F66737"/>
    <w:rsid w:val="00F67040"/>
    <w:rsid w:val="00F759E8"/>
    <w:rsid w:val="00F83C57"/>
    <w:rsid w:val="00F94F26"/>
    <w:rsid w:val="00FA5554"/>
    <w:rsid w:val="00FA706E"/>
    <w:rsid w:val="00FA72AA"/>
    <w:rsid w:val="00FD7100"/>
    <w:rsid w:val="00FF05BE"/>
    <w:rsid w:val="00FF198C"/>
    <w:rsid w:val="00FF2921"/>
    <w:rsid w:val="012D495E"/>
    <w:rsid w:val="017D5E9E"/>
    <w:rsid w:val="0286E45C"/>
    <w:rsid w:val="0344D799"/>
    <w:rsid w:val="03550A73"/>
    <w:rsid w:val="04209541"/>
    <w:rsid w:val="04B4FF60"/>
    <w:rsid w:val="06A83B0F"/>
    <w:rsid w:val="07400F34"/>
    <w:rsid w:val="0746FB2C"/>
    <w:rsid w:val="0808A122"/>
    <w:rsid w:val="084382C3"/>
    <w:rsid w:val="09385B43"/>
    <w:rsid w:val="0A017D99"/>
    <w:rsid w:val="0A93E282"/>
    <w:rsid w:val="0ABED6BF"/>
    <w:rsid w:val="0D41B300"/>
    <w:rsid w:val="0D9D1453"/>
    <w:rsid w:val="0DB63CB0"/>
    <w:rsid w:val="0E16A551"/>
    <w:rsid w:val="0EA2121D"/>
    <w:rsid w:val="0EBBC65F"/>
    <w:rsid w:val="0F520D11"/>
    <w:rsid w:val="1116EBB1"/>
    <w:rsid w:val="11F36721"/>
    <w:rsid w:val="12A4F5AC"/>
    <w:rsid w:val="1337404F"/>
    <w:rsid w:val="13929845"/>
    <w:rsid w:val="151153A1"/>
    <w:rsid w:val="152A7BFE"/>
    <w:rsid w:val="16AD2402"/>
    <w:rsid w:val="171930F2"/>
    <w:rsid w:val="17EA3E9A"/>
    <w:rsid w:val="17F18915"/>
    <w:rsid w:val="18454948"/>
    <w:rsid w:val="1848F463"/>
    <w:rsid w:val="18DFF9CB"/>
    <w:rsid w:val="196DADC5"/>
    <w:rsid w:val="1AB50A57"/>
    <w:rsid w:val="1B809525"/>
    <w:rsid w:val="1C23E362"/>
    <w:rsid w:val="1C90B23B"/>
    <w:rsid w:val="1CCBF823"/>
    <w:rsid w:val="1D465880"/>
    <w:rsid w:val="1DC0762E"/>
    <w:rsid w:val="1E5A59D9"/>
    <w:rsid w:val="1EA8B5E5"/>
    <w:rsid w:val="1ED052E1"/>
    <w:rsid w:val="1F5E4B21"/>
    <w:rsid w:val="1F8B85DA"/>
    <w:rsid w:val="20448646"/>
    <w:rsid w:val="2048B526"/>
    <w:rsid w:val="20C6365B"/>
    <w:rsid w:val="210EBD1A"/>
    <w:rsid w:val="21D429DC"/>
    <w:rsid w:val="22117871"/>
    <w:rsid w:val="237C2708"/>
    <w:rsid w:val="24703525"/>
    <w:rsid w:val="2517F769"/>
    <w:rsid w:val="25A3D893"/>
    <w:rsid w:val="2634EEA0"/>
    <w:rsid w:val="263ADA8D"/>
    <w:rsid w:val="2795BCA6"/>
    <w:rsid w:val="285785B1"/>
    <w:rsid w:val="286705B3"/>
    <w:rsid w:val="28EED081"/>
    <w:rsid w:val="28F1102A"/>
    <w:rsid w:val="2939B2C3"/>
    <w:rsid w:val="29F35612"/>
    <w:rsid w:val="2A261510"/>
    <w:rsid w:val="2B2AA0ED"/>
    <w:rsid w:val="2B4D7C83"/>
    <w:rsid w:val="2EA6CBE5"/>
    <w:rsid w:val="2F4A3E7E"/>
    <w:rsid w:val="3008B6FD"/>
    <w:rsid w:val="30955694"/>
    <w:rsid w:val="30D068BA"/>
    <w:rsid w:val="310681B7"/>
    <w:rsid w:val="31E53F9A"/>
    <w:rsid w:val="31F4BF9C"/>
    <w:rsid w:val="31F84A6C"/>
    <w:rsid w:val="31FE67F7"/>
    <w:rsid w:val="32100775"/>
    <w:rsid w:val="3258E847"/>
    <w:rsid w:val="328929BB"/>
    <w:rsid w:val="32F9BD66"/>
    <w:rsid w:val="33C2DDE2"/>
    <w:rsid w:val="3412EFA5"/>
    <w:rsid w:val="35022563"/>
    <w:rsid w:val="35C0CA7D"/>
    <w:rsid w:val="35FCA5F1"/>
    <w:rsid w:val="3693A24A"/>
    <w:rsid w:val="370C859E"/>
    <w:rsid w:val="3762C5E6"/>
    <w:rsid w:val="3856F7C1"/>
    <w:rsid w:val="38A855FF"/>
    <w:rsid w:val="38EEF23A"/>
    <w:rsid w:val="391749E4"/>
    <w:rsid w:val="3B1B6678"/>
    <w:rsid w:val="3B583E8A"/>
    <w:rsid w:val="3B5B0404"/>
    <w:rsid w:val="3B9F3C2E"/>
    <w:rsid w:val="3BA54A3D"/>
    <w:rsid w:val="3BDFF6C1"/>
    <w:rsid w:val="3C6C8985"/>
    <w:rsid w:val="3D1AC14A"/>
    <w:rsid w:val="3D7BC722"/>
    <w:rsid w:val="3E0859E6"/>
    <w:rsid w:val="3E44E978"/>
    <w:rsid w:val="3F7DE048"/>
    <w:rsid w:val="3F8B041E"/>
    <w:rsid w:val="3FD0F6E7"/>
    <w:rsid w:val="3FE75036"/>
    <w:rsid w:val="40746542"/>
    <w:rsid w:val="418B09A4"/>
    <w:rsid w:val="44D9852D"/>
    <w:rsid w:val="46E867F4"/>
    <w:rsid w:val="4758FC39"/>
    <w:rsid w:val="482F93BD"/>
    <w:rsid w:val="48664ECA"/>
    <w:rsid w:val="49396E48"/>
    <w:rsid w:val="4978A3BB"/>
    <w:rsid w:val="499C5DE8"/>
    <w:rsid w:val="4A911B22"/>
    <w:rsid w:val="4B7DAF85"/>
    <w:rsid w:val="4CA5889F"/>
    <w:rsid w:val="4D05E39D"/>
    <w:rsid w:val="4D39F2BE"/>
    <w:rsid w:val="4DC97ADA"/>
    <w:rsid w:val="4E071783"/>
    <w:rsid w:val="4E0A950E"/>
    <w:rsid w:val="4EBA5414"/>
    <w:rsid w:val="4F27388F"/>
    <w:rsid w:val="4F809DAC"/>
    <w:rsid w:val="511C6E0D"/>
    <w:rsid w:val="51BE2287"/>
    <w:rsid w:val="51E5915E"/>
    <w:rsid w:val="52302EB4"/>
    <w:rsid w:val="52AC27DE"/>
    <w:rsid w:val="53C4C41C"/>
    <w:rsid w:val="53E05F63"/>
    <w:rsid w:val="543A9AAE"/>
    <w:rsid w:val="545AFC1D"/>
    <w:rsid w:val="54E424A8"/>
    <w:rsid w:val="55CADD9D"/>
    <w:rsid w:val="562A5052"/>
    <w:rsid w:val="56E64A04"/>
    <w:rsid w:val="57BDD812"/>
    <w:rsid w:val="5843F297"/>
    <w:rsid w:val="588774B5"/>
    <w:rsid w:val="595D175D"/>
    <w:rsid w:val="59960FCC"/>
    <w:rsid w:val="599C7FA1"/>
    <w:rsid w:val="59AF3829"/>
    <w:rsid w:val="5A1278A9"/>
    <w:rsid w:val="5A92F7F8"/>
    <w:rsid w:val="5B0EA131"/>
    <w:rsid w:val="5B29E90A"/>
    <w:rsid w:val="5B4ABB0C"/>
    <w:rsid w:val="5CC5B96B"/>
    <w:rsid w:val="5CE6D8EB"/>
    <w:rsid w:val="5CFF3F0A"/>
    <w:rsid w:val="5D3EDBB1"/>
    <w:rsid w:val="5D4F57D2"/>
    <w:rsid w:val="5D5D3ADE"/>
    <w:rsid w:val="5E2D1996"/>
    <w:rsid w:val="5E49935D"/>
    <w:rsid w:val="5EF3A19E"/>
    <w:rsid w:val="60F98E5C"/>
    <w:rsid w:val="62124CD4"/>
    <w:rsid w:val="64A60375"/>
    <w:rsid w:val="6511DD22"/>
    <w:rsid w:val="668FFD6E"/>
    <w:rsid w:val="66CC959A"/>
    <w:rsid w:val="66DFA571"/>
    <w:rsid w:val="671A762E"/>
    <w:rsid w:val="675B13BA"/>
    <w:rsid w:val="67A9C0E1"/>
    <w:rsid w:val="6828FEB2"/>
    <w:rsid w:val="684B755B"/>
    <w:rsid w:val="68D8F9A6"/>
    <w:rsid w:val="6995DB0E"/>
    <w:rsid w:val="69ACAC48"/>
    <w:rsid w:val="69BE32B8"/>
    <w:rsid w:val="6A74CA07"/>
    <w:rsid w:val="6A87425F"/>
    <w:rsid w:val="6B138A24"/>
    <w:rsid w:val="6B658D93"/>
    <w:rsid w:val="6B8B021F"/>
    <w:rsid w:val="6C7D3204"/>
    <w:rsid w:val="6FE6FB47"/>
    <w:rsid w:val="70FE99FA"/>
    <w:rsid w:val="7182CBA8"/>
    <w:rsid w:val="71900EAD"/>
    <w:rsid w:val="72DB7C72"/>
    <w:rsid w:val="739631B2"/>
    <w:rsid w:val="74FF7BAC"/>
    <w:rsid w:val="75ED8FE5"/>
    <w:rsid w:val="7685E3EA"/>
    <w:rsid w:val="76ABCB86"/>
    <w:rsid w:val="76E2B0A1"/>
    <w:rsid w:val="774BBA93"/>
    <w:rsid w:val="7793D76B"/>
    <w:rsid w:val="79168341"/>
    <w:rsid w:val="79A7F7F4"/>
    <w:rsid w:val="79C0D708"/>
    <w:rsid w:val="79E36C48"/>
    <w:rsid w:val="7A0AA4C4"/>
    <w:rsid w:val="7B2712A5"/>
    <w:rsid w:val="7BFC5AFE"/>
    <w:rsid w:val="7C47C882"/>
    <w:rsid w:val="7CEC7A4E"/>
    <w:rsid w:val="7D763BAD"/>
    <w:rsid w:val="7D982B5F"/>
    <w:rsid w:val="7DBAFC17"/>
    <w:rsid w:val="7E81994F"/>
    <w:rsid w:val="7EB0BDB9"/>
    <w:rsid w:val="7F354CC5"/>
    <w:rsid w:val="7F3DA41B"/>
    <w:rsid w:val="7FE18E3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18360"/>
  <w15:chartTrackingRefBased/>
  <w15:docId w15:val="{ED489564-862E-4E89-B170-EB1EF1C50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D26"/>
    <w:pPr>
      <w:widowControl w:val="0"/>
      <w:autoSpaceDE w:val="0"/>
      <w:autoSpaceDN w:val="0"/>
      <w:spacing w:after="0" w:line="240" w:lineRule="auto"/>
    </w:pPr>
    <w:rPr>
      <w:rFonts w:ascii="Courier" w:eastAsia="Times New Roman" w:hAnsi="Courier" w:cs="Times New Roman"/>
      <w:sz w:val="24"/>
      <w:szCs w:val="24"/>
      <w:lang w:val="en-US"/>
    </w:rPr>
  </w:style>
  <w:style w:type="paragraph" w:styleId="Heading1">
    <w:name w:val="heading 1"/>
    <w:basedOn w:val="Normal"/>
    <w:next w:val="Normal"/>
    <w:link w:val="Heading1Char"/>
    <w:uiPriority w:val="9"/>
    <w:qFormat/>
    <w:rsid w:val="00F6199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6199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B37D26"/>
    <w:pPr>
      <w:keepN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2"/>
    </w:pPr>
    <w:rPr>
      <w:rFonts w:ascii="Arial" w:hAnsi="Arial" w:cs="Arial"/>
      <w:b/>
      <w:bCs/>
      <w:color w:val="000000"/>
      <w:sz w:val="22"/>
      <w:szCs w:val="21"/>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37D26"/>
    <w:rPr>
      <w:rFonts w:ascii="Arial" w:eastAsia="Times New Roman" w:hAnsi="Arial" w:cs="Arial"/>
      <w:b/>
      <w:bCs/>
      <w:color w:val="000000"/>
      <w:szCs w:val="21"/>
      <w:u w:val="single"/>
      <w:lang w:val="en-GB"/>
    </w:rPr>
  </w:style>
  <w:style w:type="paragraph" w:styleId="BodyText">
    <w:name w:val="Body Text"/>
    <w:basedOn w:val="Normal"/>
    <w:link w:val="BodyTextChar"/>
    <w:rsid w:val="00B37D2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CG Times" w:hAnsi="CG Times"/>
      <w:color w:val="000000"/>
      <w:sz w:val="21"/>
      <w:szCs w:val="21"/>
      <w:lang w:val="en-GB"/>
    </w:rPr>
  </w:style>
  <w:style w:type="character" w:customStyle="1" w:styleId="BodyTextChar">
    <w:name w:val="Body Text Char"/>
    <w:basedOn w:val="DefaultParagraphFont"/>
    <w:link w:val="BodyText"/>
    <w:rsid w:val="00B37D26"/>
    <w:rPr>
      <w:rFonts w:ascii="CG Times" w:eastAsia="Times New Roman" w:hAnsi="CG Times" w:cs="Times New Roman"/>
      <w:color w:val="000000"/>
      <w:sz w:val="21"/>
      <w:szCs w:val="21"/>
      <w:lang w:val="en-GB"/>
    </w:rPr>
  </w:style>
  <w:style w:type="character" w:styleId="Hyperlink">
    <w:name w:val="Hyperlink"/>
    <w:uiPriority w:val="99"/>
    <w:rsid w:val="00B37D26"/>
    <w:rPr>
      <w:color w:val="0000FF"/>
      <w:u w:val="single"/>
    </w:rPr>
  </w:style>
  <w:style w:type="paragraph" w:styleId="Header">
    <w:name w:val="header"/>
    <w:basedOn w:val="Normal"/>
    <w:link w:val="HeaderChar"/>
    <w:uiPriority w:val="99"/>
    <w:rsid w:val="00B37D26"/>
    <w:pPr>
      <w:tabs>
        <w:tab w:val="center" w:pos="4680"/>
        <w:tab w:val="right" w:pos="9360"/>
      </w:tabs>
    </w:pPr>
  </w:style>
  <w:style w:type="character" w:customStyle="1" w:styleId="HeaderChar">
    <w:name w:val="Header Char"/>
    <w:basedOn w:val="DefaultParagraphFont"/>
    <w:link w:val="Header"/>
    <w:uiPriority w:val="99"/>
    <w:rsid w:val="00B37D26"/>
    <w:rPr>
      <w:rFonts w:ascii="Courier" w:eastAsia="Times New Roman" w:hAnsi="Courier" w:cs="Times New Roman"/>
      <w:sz w:val="24"/>
      <w:szCs w:val="24"/>
      <w:lang w:val="en-US"/>
    </w:rPr>
  </w:style>
  <w:style w:type="paragraph" w:styleId="ListParagraph">
    <w:name w:val="List Paragraph"/>
    <w:basedOn w:val="Normal"/>
    <w:uiPriority w:val="34"/>
    <w:qFormat/>
    <w:rsid w:val="00B37D26"/>
    <w:pPr>
      <w:ind w:left="720"/>
      <w:contextualSpacing/>
    </w:pPr>
  </w:style>
  <w:style w:type="table" w:styleId="TableGrid">
    <w:name w:val="Table Grid"/>
    <w:basedOn w:val="TableNormal"/>
    <w:uiPriority w:val="39"/>
    <w:rsid w:val="00B37D26"/>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37D26"/>
    <w:pPr>
      <w:widowControl/>
      <w:autoSpaceDE/>
      <w:autoSpaceDN/>
    </w:pPr>
    <w:rPr>
      <w:rFonts w:ascii="Calibri" w:eastAsiaTheme="minorHAnsi" w:hAnsi="Calibri" w:cs="Calibri"/>
      <w:sz w:val="22"/>
      <w:szCs w:val="22"/>
    </w:rPr>
  </w:style>
  <w:style w:type="paragraph" w:customStyle="1" w:styleId="Default">
    <w:name w:val="Default"/>
    <w:rsid w:val="00B37D26"/>
    <w:pPr>
      <w:autoSpaceDE w:val="0"/>
      <w:autoSpaceDN w:val="0"/>
      <w:adjustRightInd w:val="0"/>
      <w:spacing w:after="0" w:line="240" w:lineRule="auto"/>
    </w:pPr>
    <w:rPr>
      <w:rFonts w:ascii="Arial" w:hAnsi="Arial" w:cs="Arial"/>
      <w:color w:val="000000"/>
      <w:sz w:val="24"/>
      <w:szCs w:val="24"/>
      <w:lang w:val="en-US"/>
    </w:rPr>
  </w:style>
  <w:style w:type="character" w:styleId="UnresolvedMention">
    <w:name w:val="Unresolved Mention"/>
    <w:basedOn w:val="DefaultParagraphFont"/>
    <w:uiPriority w:val="99"/>
    <w:semiHidden/>
    <w:unhideWhenUsed/>
    <w:rsid w:val="00F83C57"/>
    <w:rPr>
      <w:color w:val="605E5C"/>
      <w:shd w:val="clear" w:color="auto" w:fill="E1DFDD"/>
    </w:rPr>
  </w:style>
  <w:style w:type="character" w:styleId="FollowedHyperlink">
    <w:name w:val="FollowedHyperlink"/>
    <w:basedOn w:val="DefaultParagraphFont"/>
    <w:uiPriority w:val="99"/>
    <w:semiHidden/>
    <w:unhideWhenUsed/>
    <w:rsid w:val="0033336C"/>
    <w:rPr>
      <w:color w:val="954F72" w:themeColor="followedHyperlink"/>
      <w:u w:val="single"/>
    </w:rPr>
  </w:style>
  <w:style w:type="paragraph" w:styleId="Footer">
    <w:name w:val="footer"/>
    <w:basedOn w:val="Normal"/>
    <w:link w:val="FooterChar"/>
    <w:uiPriority w:val="99"/>
    <w:unhideWhenUsed/>
    <w:rsid w:val="00EA72CF"/>
    <w:pPr>
      <w:tabs>
        <w:tab w:val="center" w:pos="4320"/>
        <w:tab w:val="right" w:pos="8640"/>
      </w:tabs>
    </w:pPr>
  </w:style>
  <w:style w:type="character" w:customStyle="1" w:styleId="FooterChar">
    <w:name w:val="Footer Char"/>
    <w:basedOn w:val="DefaultParagraphFont"/>
    <w:link w:val="Footer"/>
    <w:uiPriority w:val="99"/>
    <w:rsid w:val="00EA72CF"/>
    <w:rPr>
      <w:rFonts w:ascii="Courier" w:eastAsia="Times New Roman" w:hAnsi="Courier" w:cs="Times New Roman"/>
      <w:sz w:val="24"/>
      <w:szCs w:val="24"/>
      <w:lang w:val="en-US"/>
    </w:rPr>
  </w:style>
  <w:style w:type="character" w:styleId="PageNumber">
    <w:name w:val="page number"/>
    <w:basedOn w:val="DefaultParagraphFont"/>
    <w:uiPriority w:val="99"/>
    <w:semiHidden/>
    <w:unhideWhenUsed/>
    <w:rsid w:val="00EA72CF"/>
  </w:style>
  <w:style w:type="character" w:styleId="CommentReference">
    <w:name w:val="annotation reference"/>
    <w:basedOn w:val="DefaultParagraphFont"/>
    <w:uiPriority w:val="99"/>
    <w:semiHidden/>
    <w:unhideWhenUsed/>
    <w:rsid w:val="00FA72AA"/>
    <w:rPr>
      <w:sz w:val="16"/>
      <w:szCs w:val="16"/>
    </w:rPr>
  </w:style>
  <w:style w:type="paragraph" w:styleId="CommentText">
    <w:name w:val="annotation text"/>
    <w:basedOn w:val="Normal"/>
    <w:link w:val="CommentTextChar"/>
    <w:uiPriority w:val="99"/>
    <w:semiHidden/>
    <w:unhideWhenUsed/>
    <w:rsid w:val="00FA72AA"/>
    <w:rPr>
      <w:sz w:val="20"/>
      <w:szCs w:val="20"/>
    </w:rPr>
  </w:style>
  <w:style w:type="character" w:customStyle="1" w:styleId="CommentTextChar">
    <w:name w:val="Comment Text Char"/>
    <w:basedOn w:val="DefaultParagraphFont"/>
    <w:link w:val="CommentText"/>
    <w:uiPriority w:val="99"/>
    <w:semiHidden/>
    <w:rsid w:val="00FA72AA"/>
    <w:rPr>
      <w:rFonts w:ascii="Courier" w:eastAsia="Times New Roman" w:hAnsi="Courier"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FA72AA"/>
    <w:rPr>
      <w:b/>
      <w:bCs/>
    </w:rPr>
  </w:style>
  <w:style w:type="character" w:customStyle="1" w:styleId="CommentSubjectChar">
    <w:name w:val="Comment Subject Char"/>
    <w:basedOn w:val="CommentTextChar"/>
    <w:link w:val="CommentSubject"/>
    <w:uiPriority w:val="99"/>
    <w:semiHidden/>
    <w:rsid w:val="00FA72AA"/>
    <w:rPr>
      <w:rFonts w:ascii="Courier" w:eastAsia="Times New Roman" w:hAnsi="Courier" w:cs="Times New Roman"/>
      <w:b/>
      <w:bCs/>
      <w:sz w:val="20"/>
      <w:szCs w:val="20"/>
      <w:lang w:val="en-US"/>
    </w:rPr>
  </w:style>
  <w:style w:type="character" w:customStyle="1" w:styleId="Heading1Char">
    <w:name w:val="Heading 1 Char"/>
    <w:basedOn w:val="DefaultParagraphFont"/>
    <w:link w:val="Heading1"/>
    <w:uiPriority w:val="9"/>
    <w:rsid w:val="00F61996"/>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F61996"/>
    <w:rPr>
      <w:rFonts w:asciiTheme="majorHAnsi" w:eastAsiaTheme="majorEastAsia" w:hAnsiTheme="majorHAnsi" w:cstheme="majorBidi"/>
      <w:color w:val="2F5496" w:themeColor="accent1" w:themeShade="BF"/>
      <w:sz w:val="26"/>
      <w:szCs w:val="26"/>
      <w:lang w:val="en-US"/>
    </w:rPr>
  </w:style>
  <w:style w:type="paragraph" w:styleId="TOC1">
    <w:name w:val="toc 1"/>
    <w:basedOn w:val="Normal"/>
    <w:next w:val="Normal"/>
    <w:autoRedefine/>
    <w:uiPriority w:val="39"/>
    <w:unhideWhenUsed/>
    <w:rsid w:val="008014FC"/>
    <w:pPr>
      <w:tabs>
        <w:tab w:val="right" w:leader="dot" w:pos="9394"/>
      </w:tabs>
      <w:spacing w:after="100"/>
      <w:ind w:right="48"/>
    </w:pPr>
    <w:rPr>
      <w:rFonts w:asciiTheme="minorHAnsi" w:hAnsiTheme="minorHAnsi" w:cstheme="minorHAnsi"/>
      <w:b/>
      <w:noProof/>
      <w:sz w:val="22"/>
      <w:szCs w:val="22"/>
    </w:rPr>
  </w:style>
  <w:style w:type="paragraph" w:styleId="TOC2">
    <w:name w:val="toc 2"/>
    <w:basedOn w:val="Normal"/>
    <w:next w:val="Normal"/>
    <w:autoRedefine/>
    <w:uiPriority w:val="39"/>
    <w:unhideWhenUsed/>
    <w:rsid w:val="00F61996"/>
    <w:pPr>
      <w:spacing w:after="100"/>
      <w:ind w:left="240"/>
    </w:pPr>
  </w:style>
  <w:style w:type="paragraph" w:styleId="TOC3">
    <w:name w:val="toc 3"/>
    <w:basedOn w:val="Normal"/>
    <w:next w:val="Normal"/>
    <w:autoRedefine/>
    <w:uiPriority w:val="39"/>
    <w:unhideWhenUsed/>
    <w:rsid w:val="009C6D37"/>
    <w:pPr>
      <w:spacing w:after="100"/>
      <w:ind w:left="480"/>
    </w:pPr>
  </w:style>
  <w:style w:type="character" w:styleId="Mention">
    <w:name w:val="Mention"/>
    <w:basedOn w:val="DefaultParagraphFont"/>
    <w:uiPriority w:val="99"/>
    <w:unhideWhenUsed/>
    <w:rsid w:val="00E66E88"/>
    <w:rPr>
      <w:color w:val="2B579A"/>
      <w:shd w:val="clear" w:color="auto" w:fill="E1DFDD"/>
    </w:rPr>
  </w:style>
  <w:style w:type="character" w:styleId="FootnoteReference">
    <w:name w:val="footnote reference"/>
    <w:basedOn w:val="DefaultParagraphFont"/>
    <w:uiPriority w:val="99"/>
    <w:semiHidden/>
    <w:unhideWhenUsed/>
    <w:rPr>
      <w:vertAlign w:val="superscript"/>
    </w:rPr>
  </w:style>
  <w:style w:type="paragraph" w:styleId="Subtitle">
    <w:name w:val="Subtitle"/>
    <w:link w:val="SubtitleChar"/>
    <w:uiPriority w:val="11"/>
    <w:qFormat/>
    <w:rsid w:val="00B90678"/>
    <w:pPr>
      <w:keepLines/>
      <w:suppressAutoHyphens/>
      <w:spacing w:after="240" w:line="480" w:lineRule="exact"/>
    </w:pPr>
    <w:rPr>
      <w:rFonts w:ascii="Arial" w:eastAsiaTheme="majorEastAsia" w:hAnsi="Arial" w:cstheme="majorBidi"/>
      <w:color w:val="404040" w:themeColor="text1" w:themeTint="BF"/>
      <w:kern w:val="30"/>
      <w:sz w:val="40"/>
      <w:szCs w:val="40"/>
      <w:lang w:eastAsia="ja-JP"/>
      <w14:ligatures w14:val="standard"/>
    </w:rPr>
  </w:style>
  <w:style w:type="character" w:customStyle="1" w:styleId="SubtitleChar">
    <w:name w:val="Subtitle Char"/>
    <w:basedOn w:val="DefaultParagraphFont"/>
    <w:link w:val="Subtitle"/>
    <w:uiPriority w:val="11"/>
    <w:rsid w:val="00B90678"/>
    <w:rPr>
      <w:rFonts w:ascii="Arial" w:eastAsiaTheme="majorEastAsia" w:hAnsi="Arial" w:cstheme="majorBidi"/>
      <w:color w:val="404040" w:themeColor="text1" w:themeTint="BF"/>
      <w:kern w:val="30"/>
      <w:sz w:val="40"/>
      <w:szCs w:val="40"/>
      <w:lang w:eastAsia="ja-JP"/>
      <w14:ligatures w14:val="standar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reativecommons.org/licenses/by-nc-sa/4.0/" TargetMode="External"/><Relationship Id="rId18" Type="http://schemas.openxmlformats.org/officeDocument/2006/relationships/diagramColors" Target="diagrams/colors1.xml"/><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creativecommons.org/licenses/by-nc-sa/4.0/" TargetMode="External"/><Relationship Id="rId17" Type="http://schemas.openxmlformats.org/officeDocument/2006/relationships/diagramQuickStyle" Target="diagrams/quickStyle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diagramData" Target="diagrams/data1.xml"/><Relationship Id="rId23" Type="http://schemas.openxmlformats.org/officeDocument/2006/relationships/footer" Target="footer3.xml"/><Relationship Id="rId10" Type="http://schemas.openxmlformats.org/officeDocument/2006/relationships/endnotes" Target="endnotes.xml"/><Relationship Id="rId19" Type="http://schemas.microsoft.com/office/2007/relationships/diagramDrawing" Target="diagrams/drawing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rxiv.org/abs/2306.03358" TargetMode="External"/><Relationship Id="rId22" Type="http://schemas.openxmlformats.org/officeDocument/2006/relationships/footer" Target="foot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05B20CA-2F71-FF4D-A124-6922CCFBF19A}" type="doc">
      <dgm:prSet loTypeId="urn:microsoft.com/office/officeart/2005/8/layout/process3" loCatId="" qsTypeId="urn:microsoft.com/office/officeart/2005/8/quickstyle/simple1" qsCatId="simple" csTypeId="urn:microsoft.com/office/officeart/2005/8/colors/accent1_2" csCatId="accent1" phldr="1"/>
      <dgm:spPr/>
      <dgm:t>
        <a:bodyPr/>
        <a:lstStyle/>
        <a:p>
          <a:endParaRPr lang="fr-CA"/>
        </a:p>
      </dgm:t>
    </dgm:pt>
    <dgm:pt modelId="{2FFECB3B-2A03-364E-9F7E-0E1464416A70}">
      <dgm:prSet phldrT="[Texte]" custT="1"/>
      <dgm:spPr/>
      <dgm:t>
        <a:bodyPr/>
        <a:lstStyle/>
        <a:p>
          <a:r>
            <a:rPr lang="fr-CA" sz="1200"/>
            <a:t>Before class</a:t>
          </a:r>
        </a:p>
      </dgm:t>
    </dgm:pt>
    <dgm:pt modelId="{5F7A2611-06D9-7C41-889A-49DA5DEB39CB}" type="parTrans" cxnId="{E0420959-9F8D-A045-8BB7-CBB1D54E31AA}">
      <dgm:prSet/>
      <dgm:spPr/>
      <dgm:t>
        <a:bodyPr/>
        <a:lstStyle/>
        <a:p>
          <a:endParaRPr lang="fr-CA"/>
        </a:p>
      </dgm:t>
    </dgm:pt>
    <dgm:pt modelId="{5753A226-0B4F-254F-B516-F09F48875DA9}" type="sibTrans" cxnId="{E0420959-9F8D-A045-8BB7-CBB1D54E31AA}">
      <dgm:prSet/>
      <dgm:spPr/>
      <dgm:t>
        <a:bodyPr/>
        <a:lstStyle/>
        <a:p>
          <a:endParaRPr lang="fr-CA"/>
        </a:p>
      </dgm:t>
    </dgm:pt>
    <dgm:pt modelId="{3E3E787D-CBD2-6D4E-AE40-A482EB2926A5}">
      <dgm:prSet phldrT="[Texte]" custT="1"/>
      <dgm:spPr/>
      <dgm:t>
        <a:bodyPr/>
        <a:lstStyle/>
        <a:p>
          <a:r>
            <a:rPr lang="fr-CA" sz="1200"/>
            <a:t>Read the material</a:t>
          </a:r>
        </a:p>
      </dgm:t>
    </dgm:pt>
    <dgm:pt modelId="{DAC2F0AE-00A0-9243-8D55-7CE4A472940D}" type="parTrans" cxnId="{65B228E8-E259-554A-896C-1F0571703A80}">
      <dgm:prSet/>
      <dgm:spPr/>
      <dgm:t>
        <a:bodyPr/>
        <a:lstStyle/>
        <a:p>
          <a:endParaRPr lang="fr-CA"/>
        </a:p>
      </dgm:t>
    </dgm:pt>
    <dgm:pt modelId="{BEFD7520-981A-234D-BF48-CBD0699E7207}" type="sibTrans" cxnId="{65B228E8-E259-554A-896C-1F0571703A80}">
      <dgm:prSet/>
      <dgm:spPr/>
      <dgm:t>
        <a:bodyPr/>
        <a:lstStyle/>
        <a:p>
          <a:endParaRPr lang="fr-CA"/>
        </a:p>
      </dgm:t>
    </dgm:pt>
    <dgm:pt modelId="{8518589A-56EE-E044-82CB-288DBA7AEAA2}">
      <dgm:prSet phldrT="[Texte]" custT="1"/>
      <dgm:spPr/>
      <dgm:t>
        <a:bodyPr/>
        <a:lstStyle/>
        <a:p>
          <a:r>
            <a:rPr lang="fr-CA" sz="1200"/>
            <a:t>During class</a:t>
          </a:r>
        </a:p>
      </dgm:t>
    </dgm:pt>
    <dgm:pt modelId="{6DB25110-3261-904C-9E72-D85DCDAF6446}" type="parTrans" cxnId="{940A49C8-6D9C-6949-8DE3-9897762C16D6}">
      <dgm:prSet/>
      <dgm:spPr/>
      <dgm:t>
        <a:bodyPr/>
        <a:lstStyle/>
        <a:p>
          <a:endParaRPr lang="fr-CA"/>
        </a:p>
      </dgm:t>
    </dgm:pt>
    <dgm:pt modelId="{BDDFCE47-10A2-FD40-BE5B-058BF32C2561}" type="sibTrans" cxnId="{940A49C8-6D9C-6949-8DE3-9897762C16D6}">
      <dgm:prSet/>
      <dgm:spPr/>
      <dgm:t>
        <a:bodyPr/>
        <a:lstStyle/>
        <a:p>
          <a:endParaRPr lang="fr-CA"/>
        </a:p>
      </dgm:t>
    </dgm:pt>
    <dgm:pt modelId="{43E27153-08D5-E74D-96CD-881542604E2E}">
      <dgm:prSet phldrT="[Texte]" custT="1"/>
      <dgm:spPr/>
      <dgm:t>
        <a:bodyPr/>
        <a:lstStyle/>
        <a:p>
          <a:r>
            <a:rPr lang="fr-CA" sz="1200"/>
            <a:t>Take notes</a:t>
          </a:r>
        </a:p>
      </dgm:t>
    </dgm:pt>
    <dgm:pt modelId="{FB357330-B5B5-894D-AE66-413DA4602A2F}" type="parTrans" cxnId="{42CE2B9E-DAFE-244B-90C5-C61CB3285C89}">
      <dgm:prSet/>
      <dgm:spPr/>
      <dgm:t>
        <a:bodyPr/>
        <a:lstStyle/>
        <a:p>
          <a:endParaRPr lang="fr-CA"/>
        </a:p>
      </dgm:t>
    </dgm:pt>
    <dgm:pt modelId="{FF0B5C9A-801A-5142-BD1A-F059B7401FC3}" type="sibTrans" cxnId="{42CE2B9E-DAFE-244B-90C5-C61CB3285C89}">
      <dgm:prSet/>
      <dgm:spPr/>
      <dgm:t>
        <a:bodyPr/>
        <a:lstStyle/>
        <a:p>
          <a:endParaRPr lang="fr-CA"/>
        </a:p>
      </dgm:t>
    </dgm:pt>
    <dgm:pt modelId="{2195B1E5-6BE4-0849-97DA-A5E2D8ED478E}">
      <dgm:prSet phldrT="[Texte]" custT="1"/>
      <dgm:spPr/>
      <dgm:t>
        <a:bodyPr/>
        <a:lstStyle/>
        <a:p>
          <a:r>
            <a:rPr lang="fr-CA" sz="1200"/>
            <a:t>After class</a:t>
          </a:r>
        </a:p>
      </dgm:t>
    </dgm:pt>
    <dgm:pt modelId="{A2ABFEBB-78E3-A74B-9979-847A602583CB}" type="parTrans" cxnId="{CBF45763-C47A-5049-B40F-BE821DF28680}">
      <dgm:prSet/>
      <dgm:spPr/>
      <dgm:t>
        <a:bodyPr/>
        <a:lstStyle/>
        <a:p>
          <a:endParaRPr lang="fr-CA"/>
        </a:p>
      </dgm:t>
    </dgm:pt>
    <dgm:pt modelId="{E403B911-B92F-994D-AC2C-A081CFA2F11B}" type="sibTrans" cxnId="{CBF45763-C47A-5049-B40F-BE821DF28680}">
      <dgm:prSet/>
      <dgm:spPr/>
      <dgm:t>
        <a:bodyPr/>
        <a:lstStyle/>
        <a:p>
          <a:endParaRPr lang="fr-CA"/>
        </a:p>
      </dgm:t>
    </dgm:pt>
    <dgm:pt modelId="{55AEE4EB-AE9A-DD4B-BFFD-BAC99E70B990}">
      <dgm:prSet phldrT="[Texte]" custT="1"/>
      <dgm:spPr/>
      <dgm:t>
        <a:bodyPr/>
        <a:lstStyle/>
        <a:p>
          <a:r>
            <a:rPr lang="fr-CA" sz="1200"/>
            <a:t>Review</a:t>
          </a:r>
        </a:p>
      </dgm:t>
    </dgm:pt>
    <dgm:pt modelId="{1EAEC63C-B266-1348-A86C-FC0B8B0CE57B}" type="parTrans" cxnId="{39BCBE31-D4AB-F94B-AA80-9C2C2867898B}">
      <dgm:prSet/>
      <dgm:spPr/>
      <dgm:t>
        <a:bodyPr/>
        <a:lstStyle/>
        <a:p>
          <a:endParaRPr lang="fr-CA"/>
        </a:p>
      </dgm:t>
    </dgm:pt>
    <dgm:pt modelId="{107D8A32-1D1F-414E-9BE3-15A578E6E591}" type="sibTrans" cxnId="{39BCBE31-D4AB-F94B-AA80-9C2C2867898B}">
      <dgm:prSet/>
      <dgm:spPr/>
      <dgm:t>
        <a:bodyPr/>
        <a:lstStyle/>
        <a:p>
          <a:endParaRPr lang="fr-CA"/>
        </a:p>
      </dgm:t>
    </dgm:pt>
    <dgm:pt modelId="{753DD716-3A16-0F44-BACB-132BB9160DBB}">
      <dgm:prSet phldrT="[Texte]" custT="1"/>
      <dgm:spPr/>
      <dgm:t>
        <a:bodyPr/>
        <a:lstStyle/>
        <a:p>
          <a:r>
            <a:rPr lang="fr-CA" sz="1200"/>
            <a:t>Participate</a:t>
          </a:r>
        </a:p>
      </dgm:t>
    </dgm:pt>
    <dgm:pt modelId="{93BE817F-AD7A-2A44-86B6-911AB8FD1679}" type="parTrans" cxnId="{3C9305B7-5B12-B844-9C8C-226905A81889}">
      <dgm:prSet/>
      <dgm:spPr/>
      <dgm:t>
        <a:bodyPr/>
        <a:lstStyle/>
        <a:p>
          <a:endParaRPr lang="fr-CA"/>
        </a:p>
      </dgm:t>
    </dgm:pt>
    <dgm:pt modelId="{B36178D1-38E8-7A42-8A3F-DEFDD376850D}" type="sibTrans" cxnId="{3C9305B7-5B12-B844-9C8C-226905A81889}">
      <dgm:prSet/>
      <dgm:spPr/>
      <dgm:t>
        <a:bodyPr/>
        <a:lstStyle/>
        <a:p>
          <a:endParaRPr lang="fr-CA"/>
        </a:p>
      </dgm:t>
    </dgm:pt>
    <dgm:pt modelId="{0A2C28C4-F9CE-4D4D-85CF-34282A2D2512}">
      <dgm:prSet phldrT="[Texte]" custT="1"/>
      <dgm:spPr/>
      <dgm:t>
        <a:bodyPr/>
        <a:lstStyle/>
        <a:p>
          <a:r>
            <a:rPr lang="fr-CA" sz="1200"/>
            <a:t>Assess</a:t>
          </a:r>
        </a:p>
      </dgm:t>
    </dgm:pt>
    <dgm:pt modelId="{79282478-8E17-CA4C-B65F-A78E9DB9CC75}" type="parTrans" cxnId="{E7FD4E4A-8419-6349-9D16-0CFCF47C23FE}">
      <dgm:prSet/>
      <dgm:spPr/>
      <dgm:t>
        <a:bodyPr/>
        <a:lstStyle/>
        <a:p>
          <a:endParaRPr lang="fr-CA"/>
        </a:p>
      </dgm:t>
    </dgm:pt>
    <dgm:pt modelId="{99716E3E-1E5B-1B40-8D4F-5F26D3DD937E}" type="sibTrans" cxnId="{E7FD4E4A-8419-6349-9D16-0CFCF47C23FE}">
      <dgm:prSet/>
      <dgm:spPr/>
      <dgm:t>
        <a:bodyPr/>
        <a:lstStyle/>
        <a:p>
          <a:endParaRPr lang="fr-CA"/>
        </a:p>
      </dgm:t>
    </dgm:pt>
    <dgm:pt modelId="{9C862C5D-7DA6-964E-A833-2E8FD7A210F2}" type="pres">
      <dgm:prSet presAssocID="{205B20CA-2F71-FF4D-A124-6922CCFBF19A}" presName="linearFlow" presStyleCnt="0">
        <dgm:presLayoutVars>
          <dgm:dir/>
          <dgm:animLvl val="lvl"/>
          <dgm:resizeHandles val="exact"/>
        </dgm:presLayoutVars>
      </dgm:prSet>
      <dgm:spPr/>
    </dgm:pt>
    <dgm:pt modelId="{93CCD25C-209A-9E4C-BC52-C2FCDD430CAD}" type="pres">
      <dgm:prSet presAssocID="{2FFECB3B-2A03-364E-9F7E-0E1464416A70}" presName="composite" presStyleCnt="0"/>
      <dgm:spPr/>
    </dgm:pt>
    <dgm:pt modelId="{E4205BAA-E0CE-AD44-B1BC-8E9763FDF127}" type="pres">
      <dgm:prSet presAssocID="{2FFECB3B-2A03-364E-9F7E-0E1464416A70}" presName="parTx" presStyleLbl="node1" presStyleIdx="0" presStyleCnt="3">
        <dgm:presLayoutVars>
          <dgm:chMax val="0"/>
          <dgm:chPref val="0"/>
          <dgm:bulletEnabled val="1"/>
        </dgm:presLayoutVars>
      </dgm:prSet>
      <dgm:spPr/>
    </dgm:pt>
    <dgm:pt modelId="{96049718-C245-6E4D-ADF7-F8ECB0190B09}" type="pres">
      <dgm:prSet presAssocID="{2FFECB3B-2A03-364E-9F7E-0E1464416A70}" presName="parSh" presStyleLbl="node1" presStyleIdx="0" presStyleCnt="3"/>
      <dgm:spPr/>
    </dgm:pt>
    <dgm:pt modelId="{5C979D9D-26CD-384E-B3C6-D99477A7A5DD}" type="pres">
      <dgm:prSet presAssocID="{2FFECB3B-2A03-364E-9F7E-0E1464416A70}" presName="desTx" presStyleLbl="fgAcc1" presStyleIdx="0" presStyleCnt="3">
        <dgm:presLayoutVars>
          <dgm:bulletEnabled val="1"/>
        </dgm:presLayoutVars>
      </dgm:prSet>
      <dgm:spPr/>
    </dgm:pt>
    <dgm:pt modelId="{82AA6806-2330-7840-B84B-F7C756C5D70C}" type="pres">
      <dgm:prSet presAssocID="{5753A226-0B4F-254F-B516-F09F48875DA9}" presName="sibTrans" presStyleLbl="sibTrans2D1" presStyleIdx="0" presStyleCnt="2"/>
      <dgm:spPr/>
    </dgm:pt>
    <dgm:pt modelId="{94896397-B621-9145-9C6E-4027AC381642}" type="pres">
      <dgm:prSet presAssocID="{5753A226-0B4F-254F-B516-F09F48875DA9}" presName="connTx" presStyleLbl="sibTrans2D1" presStyleIdx="0" presStyleCnt="2"/>
      <dgm:spPr/>
    </dgm:pt>
    <dgm:pt modelId="{E1B7DCEA-A992-D54F-98C1-7C6A104F75CD}" type="pres">
      <dgm:prSet presAssocID="{8518589A-56EE-E044-82CB-288DBA7AEAA2}" presName="composite" presStyleCnt="0"/>
      <dgm:spPr/>
    </dgm:pt>
    <dgm:pt modelId="{D73110AB-D382-BC47-8E88-E11033793195}" type="pres">
      <dgm:prSet presAssocID="{8518589A-56EE-E044-82CB-288DBA7AEAA2}" presName="parTx" presStyleLbl="node1" presStyleIdx="0" presStyleCnt="3">
        <dgm:presLayoutVars>
          <dgm:chMax val="0"/>
          <dgm:chPref val="0"/>
          <dgm:bulletEnabled val="1"/>
        </dgm:presLayoutVars>
      </dgm:prSet>
      <dgm:spPr/>
    </dgm:pt>
    <dgm:pt modelId="{B81D3B63-E004-9148-A7F0-561ECFA4D633}" type="pres">
      <dgm:prSet presAssocID="{8518589A-56EE-E044-82CB-288DBA7AEAA2}" presName="parSh" presStyleLbl="node1" presStyleIdx="1" presStyleCnt="3" custLinFactNeighborX="-1854" custLinFactNeighborY="-4562"/>
      <dgm:spPr/>
    </dgm:pt>
    <dgm:pt modelId="{1847FC26-F497-FB4C-A730-4C2027414843}" type="pres">
      <dgm:prSet presAssocID="{8518589A-56EE-E044-82CB-288DBA7AEAA2}" presName="desTx" presStyleLbl="fgAcc1" presStyleIdx="1" presStyleCnt="3" custLinFactNeighborX="-5099" custLinFactNeighborY="-815">
        <dgm:presLayoutVars>
          <dgm:bulletEnabled val="1"/>
        </dgm:presLayoutVars>
      </dgm:prSet>
      <dgm:spPr/>
    </dgm:pt>
    <dgm:pt modelId="{F63D5142-C10E-7544-BFA0-E293028A44E9}" type="pres">
      <dgm:prSet presAssocID="{BDDFCE47-10A2-FD40-BE5B-058BF32C2561}" presName="sibTrans" presStyleLbl="sibTrans2D1" presStyleIdx="1" presStyleCnt="2"/>
      <dgm:spPr/>
    </dgm:pt>
    <dgm:pt modelId="{680B8FA5-1239-C24B-A8FC-34E50E7B3FBD}" type="pres">
      <dgm:prSet presAssocID="{BDDFCE47-10A2-FD40-BE5B-058BF32C2561}" presName="connTx" presStyleLbl="sibTrans2D1" presStyleIdx="1" presStyleCnt="2"/>
      <dgm:spPr/>
    </dgm:pt>
    <dgm:pt modelId="{0F41A051-50AD-D94D-B6AA-A983A3384A70}" type="pres">
      <dgm:prSet presAssocID="{2195B1E5-6BE4-0849-97DA-A5E2D8ED478E}" presName="composite" presStyleCnt="0"/>
      <dgm:spPr/>
    </dgm:pt>
    <dgm:pt modelId="{8F7F14E6-3A20-004D-A9CA-7FA43290E44F}" type="pres">
      <dgm:prSet presAssocID="{2195B1E5-6BE4-0849-97DA-A5E2D8ED478E}" presName="parTx" presStyleLbl="node1" presStyleIdx="1" presStyleCnt="3">
        <dgm:presLayoutVars>
          <dgm:chMax val="0"/>
          <dgm:chPref val="0"/>
          <dgm:bulletEnabled val="1"/>
        </dgm:presLayoutVars>
      </dgm:prSet>
      <dgm:spPr/>
    </dgm:pt>
    <dgm:pt modelId="{8E2B6FDF-CFDB-CC43-A42C-6167B54C7D64}" type="pres">
      <dgm:prSet presAssocID="{2195B1E5-6BE4-0849-97DA-A5E2D8ED478E}" presName="parSh" presStyleLbl="node1" presStyleIdx="2" presStyleCnt="3"/>
      <dgm:spPr/>
    </dgm:pt>
    <dgm:pt modelId="{FBDD1011-CC8B-1C4C-A126-69A17E6FAE6A}" type="pres">
      <dgm:prSet presAssocID="{2195B1E5-6BE4-0849-97DA-A5E2D8ED478E}" presName="desTx" presStyleLbl="fgAcc1" presStyleIdx="2" presStyleCnt="3">
        <dgm:presLayoutVars>
          <dgm:bulletEnabled val="1"/>
        </dgm:presLayoutVars>
      </dgm:prSet>
      <dgm:spPr/>
    </dgm:pt>
  </dgm:ptLst>
  <dgm:cxnLst>
    <dgm:cxn modelId="{AC7C4801-9D9B-074C-8319-C47EAF346698}" type="presOf" srcId="{BDDFCE47-10A2-FD40-BE5B-058BF32C2561}" destId="{F63D5142-C10E-7544-BFA0-E293028A44E9}" srcOrd="0" destOrd="0" presId="urn:microsoft.com/office/officeart/2005/8/layout/process3"/>
    <dgm:cxn modelId="{DBC00709-6ABF-4A48-A211-40896113391C}" type="presOf" srcId="{2FFECB3B-2A03-364E-9F7E-0E1464416A70}" destId="{96049718-C245-6E4D-ADF7-F8ECB0190B09}" srcOrd="1" destOrd="0" presId="urn:microsoft.com/office/officeart/2005/8/layout/process3"/>
    <dgm:cxn modelId="{E1E45A0C-EF12-3D4C-B7E3-5F00990260C8}" type="presOf" srcId="{BDDFCE47-10A2-FD40-BE5B-058BF32C2561}" destId="{680B8FA5-1239-C24B-A8FC-34E50E7B3FBD}" srcOrd="1" destOrd="0" presId="urn:microsoft.com/office/officeart/2005/8/layout/process3"/>
    <dgm:cxn modelId="{90D74B16-FF36-344A-9B83-6FD50A0ED462}" type="presOf" srcId="{5753A226-0B4F-254F-B516-F09F48875DA9}" destId="{82AA6806-2330-7840-B84B-F7C756C5D70C}" srcOrd="0" destOrd="0" presId="urn:microsoft.com/office/officeart/2005/8/layout/process3"/>
    <dgm:cxn modelId="{39BCBE31-D4AB-F94B-AA80-9C2C2867898B}" srcId="{2195B1E5-6BE4-0849-97DA-A5E2D8ED478E}" destId="{55AEE4EB-AE9A-DD4B-BFFD-BAC99E70B990}" srcOrd="0" destOrd="0" parTransId="{1EAEC63C-B266-1348-A86C-FC0B8B0CE57B}" sibTransId="{107D8A32-1D1F-414E-9BE3-15A578E6E591}"/>
    <dgm:cxn modelId="{A7B5E638-B701-214E-A904-60409D25F3E5}" type="presOf" srcId="{0A2C28C4-F9CE-4D4D-85CF-34282A2D2512}" destId="{FBDD1011-CC8B-1C4C-A126-69A17E6FAE6A}" srcOrd="0" destOrd="1" presId="urn:microsoft.com/office/officeart/2005/8/layout/process3"/>
    <dgm:cxn modelId="{C033F961-61F5-C540-8AF3-1966E65B4B71}" type="presOf" srcId="{205B20CA-2F71-FF4D-A124-6922CCFBF19A}" destId="{9C862C5D-7DA6-964E-A833-2E8FD7A210F2}" srcOrd="0" destOrd="0" presId="urn:microsoft.com/office/officeart/2005/8/layout/process3"/>
    <dgm:cxn modelId="{CBF45763-C47A-5049-B40F-BE821DF28680}" srcId="{205B20CA-2F71-FF4D-A124-6922CCFBF19A}" destId="{2195B1E5-6BE4-0849-97DA-A5E2D8ED478E}" srcOrd="2" destOrd="0" parTransId="{A2ABFEBB-78E3-A74B-9979-847A602583CB}" sibTransId="{E403B911-B92F-994D-AC2C-A081CFA2F11B}"/>
    <dgm:cxn modelId="{7426CB65-37ED-CD47-BCFD-4928FEFEA05A}" type="presOf" srcId="{8518589A-56EE-E044-82CB-288DBA7AEAA2}" destId="{D73110AB-D382-BC47-8E88-E11033793195}" srcOrd="0" destOrd="0" presId="urn:microsoft.com/office/officeart/2005/8/layout/process3"/>
    <dgm:cxn modelId="{E7FD4E4A-8419-6349-9D16-0CFCF47C23FE}" srcId="{2195B1E5-6BE4-0849-97DA-A5E2D8ED478E}" destId="{0A2C28C4-F9CE-4D4D-85CF-34282A2D2512}" srcOrd="1" destOrd="0" parTransId="{79282478-8E17-CA4C-B65F-A78E9DB9CC75}" sibTransId="{99716E3E-1E5B-1B40-8D4F-5F26D3DD937E}"/>
    <dgm:cxn modelId="{E844664B-7CDC-FF4D-9CE6-B4DBD48BC579}" type="presOf" srcId="{3E3E787D-CBD2-6D4E-AE40-A482EB2926A5}" destId="{5C979D9D-26CD-384E-B3C6-D99477A7A5DD}" srcOrd="0" destOrd="0" presId="urn:microsoft.com/office/officeart/2005/8/layout/process3"/>
    <dgm:cxn modelId="{9D379070-AB33-5C4C-9D8F-BFF31F46DA7B}" type="presOf" srcId="{55AEE4EB-AE9A-DD4B-BFFD-BAC99E70B990}" destId="{FBDD1011-CC8B-1C4C-A126-69A17E6FAE6A}" srcOrd="0" destOrd="0" presId="urn:microsoft.com/office/officeart/2005/8/layout/process3"/>
    <dgm:cxn modelId="{99361973-F1FF-5145-BD7D-054EDDD067CD}" type="presOf" srcId="{753DD716-3A16-0F44-BACB-132BB9160DBB}" destId="{1847FC26-F497-FB4C-A730-4C2027414843}" srcOrd="0" destOrd="1" presId="urn:microsoft.com/office/officeart/2005/8/layout/process3"/>
    <dgm:cxn modelId="{9209A973-6C2E-1E41-A77B-449059E273E7}" type="presOf" srcId="{2FFECB3B-2A03-364E-9F7E-0E1464416A70}" destId="{E4205BAA-E0CE-AD44-B1BC-8E9763FDF127}" srcOrd="0" destOrd="0" presId="urn:microsoft.com/office/officeart/2005/8/layout/process3"/>
    <dgm:cxn modelId="{E9C30159-9DB8-7C4C-948D-C389BB2A874F}" type="presOf" srcId="{2195B1E5-6BE4-0849-97DA-A5E2D8ED478E}" destId="{8E2B6FDF-CFDB-CC43-A42C-6167B54C7D64}" srcOrd="1" destOrd="0" presId="urn:microsoft.com/office/officeart/2005/8/layout/process3"/>
    <dgm:cxn modelId="{E0420959-9F8D-A045-8BB7-CBB1D54E31AA}" srcId="{205B20CA-2F71-FF4D-A124-6922CCFBF19A}" destId="{2FFECB3B-2A03-364E-9F7E-0E1464416A70}" srcOrd="0" destOrd="0" parTransId="{5F7A2611-06D9-7C41-889A-49DA5DEB39CB}" sibTransId="{5753A226-0B4F-254F-B516-F09F48875DA9}"/>
    <dgm:cxn modelId="{42CE2B9E-DAFE-244B-90C5-C61CB3285C89}" srcId="{8518589A-56EE-E044-82CB-288DBA7AEAA2}" destId="{43E27153-08D5-E74D-96CD-881542604E2E}" srcOrd="0" destOrd="0" parTransId="{FB357330-B5B5-894D-AE66-413DA4602A2F}" sibTransId="{FF0B5C9A-801A-5142-BD1A-F059B7401FC3}"/>
    <dgm:cxn modelId="{3C9305B7-5B12-B844-9C8C-226905A81889}" srcId="{8518589A-56EE-E044-82CB-288DBA7AEAA2}" destId="{753DD716-3A16-0F44-BACB-132BB9160DBB}" srcOrd="1" destOrd="0" parTransId="{93BE817F-AD7A-2A44-86B6-911AB8FD1679}" sibTransId="{B36178D1-38E8-7A42-8A3F-DEFDD376850D}"/>
    <dgm:cxn modelId="{940A49C8-6D9C-6949-8DE3-9897762C16D6}" srcId="{205B20CA-2F71-FF4D-A124-6922CCFBF19A}" destId="{8518589A-56EE-E044-82CB-288DBA7AEAA2}" srcOrd="1" destOrd="0" parTransId="{6DB25110-3261-904C-9E72-D85DCDAF6446}" sibTransId="{BDDFCE47-10A2-FD40-BE5B-058BF32C2561}"/>
    <dgm:cxn modelId="{A9DB24DB-465B-3245-8DD2-F0BAAF7753EC}" type="presOf" srcId="{5753A226-0B4F-254F-B516-F09F48875DA9}" destId="{94896397-B621-9145-9C6E-4027AC381642}" srcOrd="1" destOrd="0" presId="urn:microsoft.com/office/officeart/2005/8/layout/process3"/>
    <dgm:cxn modelId="{41DC87E4-755B-9843-A1F6-B2A5B4F49EC9}" type="presOf" srcId="{43E27153-08D5-E74D-96CD-881542604E2E}" destId="{1847FC26-F497-FB4C-A730-4C2027414843}" srcOrd="0" destOrd="0" presId="urn:microsoft.com/office/officeart/2005/8/layout/process3"/>
    <dgm:cxn modelId="{65B228E8-E259-554A-896C-1F0571703A80}" srcId="{2FFECB3B-2A03-364E-9F7E-0E1464416A70}" destId="{3E3E787D-CBD2-6D4E-AE40-A482EB2926A5}" srcOrd="0" destOrd="0" parTransId="{DAC2F0AE-00A0-9243-8D55-7CE4A472940D}" sibTransId="{BEFD7520-981A-234D-BF48-CBD0699E7207}"/>
    <dgm:cxn modelId="{EE7E68EA-DC30-BD45-A890-6F045EFBE2A3}" type="presOf" srcId="{2195B1E5-6BE4-0849-97DA-A5E2D8ED478E}" destId="{8F7F14E6-3A20-004D-A9CA-7FA43290E44F}" srcOrd="0" destOrd="0" presId="urn:microsoft.com/office/officeart/2005/8/layout/process3"/>
    <dgm:cxn modelId="{02485FFB-7344-7147-B64E-19B32DCB47CC}" type="presOf" srcId="{8518589A-56EE-E044-82CB-288DBA7AEAA2}" destId="{B81D3B63-E004-9148-A7F0-561ECFA4D633}" srcOrd="1" destOrd="0" presId="urn:microsoft.com/office/officeart/2005/8/layout/process3"/>
    <dgm:cxn modelId="{75C0FFA3-05F7-604C-85A1-6F6BE5A27F40}" type="presParOf" srcId="{9C862C5D-7DA6-964E-A833-2E8FD7A210F2}" destId="{93CCD25C-209A-9E4C-BC52-C2FCDD430CAD}" srcOrd="0" destOrd="0" presId="urn:microsoft.com/office/officeart/2005/8/layout/process3"/>
    <dgm:cxn modelId="{F73D8C70-480D-A047-8410-80BB5452820F}" type="presParOf" srcId="{93CCD25C-209A-9E4C-BC52-C2FCDD430CAD}" destId="{E4205BAA-E0CE-AD44-B1BC-8E9763FDF127}" srcOrd="0" destOrd="0" presId="urn:microsoft.com/office/officeart/2005/8/layout/process3"/>
    <dgm:cxn modelId="{5FD1D1FC-07A9-AD4D-A61F-6A4266FF6305}" type="presParOf" srcId="{93CCD25C-209A-9E4C-BC52-C2FCDD430CAD}" destId="{96049718-C245-6E4D-ADF7-F8ECB0190B09}" srcOrd="1" destOrd="0" presId="urn:microsoft.com/office/officeart/2005/8/layout/process3"/>
    <dgm:cxn modelId="{1AD53134-966E-A44F-BA67-008486B748A9}" type="presParOf" srcId="{93CCD25C-209A-9E4C-BC52-C2FCDD430CAD}" destId="{5C979D9D-26CD-384E-B3C6-D99477A7A5DD}" srcOrd="2" destOrd="0" presId="urn:microsoft.com/office/officeart/2005/8/layout/process3"/>
    <dgm:cxn modelId="{738DBD6E-52B9-F848-89E2-464C9B9A5B1D}" type="presParOf" srcId="{9C862C5D-7DA6-964E-A833-2E8FD7A210F2}" destId="{82AA6806-2330-7840-B84B-F7C756C5D70C}" srcOrd="1" destOrd="0" presId="urn:microsoft.com/office/officeart/2005/8/layout/process3"/>
    <dgm:cxn modelId="{C89A9519-9261-EB46-A191-FCC347CDF8FF}" type="presParOf" srcId="{82AA6806-2330-7840-B84B-F7C756C5D70C}" destId="{94896397-B621-9145-9C6E-4027AC381642}" srcOrd="0" destOrd="0" presId="urn:microsoft.com/office/officeart/2005/8/layout/process3"/>
    <dgm:cxn modelId="{CF304482-481F-A14C-95B8-4FB5DCC37614}" type="presParOf" srcId="{9C862C5D-7DA6-964E-A833-2E8FD7A210F2}" destId="{E1B7DCEA-A992-D54F-98C1-7C6A104F75CD}" srcOrd="2" destOrd="0" presId="urn:microsoft.com/office/officeart/2005/8/layout/process3"/>
    <dgm:cxn modelId="{8DA78053-5596-DD4D-9FEB-C1AF1C3C5AAD}" type="presParOf" srcId="{E1B7DCEA-A992-D54F-98C1-7C6A104F75CD}" destId="{D73110AB-D382-BC47-8E88-E11033793195}" srcOrd="0" destOrd="0" presId="urn:microsoft.com/office/officeart/2005/8/layout/process3"/>
    <dgm:cxn modelId="{BD55601E-1099-0E40-8E2E-E5271175B8C9}" type="presParOf" srcId="{E1B7DCEA-A992-D54F-98C1-7C6A104F75CD}" destId="{B81D3B63-E004-9148-A7F0-561ECFA4D633}" srcOrd="1" destOrd="0" presId="urn:microsoft.com/office/officeart/2005/8/layout/process3"/>
    <dgm:cxn modelId="{6EEFC03E-3717-DA42-82CB-76F0C0CB156D}" type="presParOf" srcId="{E1B7DCEA-A992-D54F-98C1-7C6A104F75CD}" destId="{1847FC26-F497-FB4C-A730-4C2027414843}" srcOrd="2" destOrd="0" presId="urn:microsoft.com/office/officeart/2005/8/layout/process3"/>
    <dgm:cxn modelId="{35102D19-E9C2-7B49-B363-4E915F93B580}" type="presParOf" srcId="{9C862C5D-7DA6-964E-A833-2E8FD7A210F2}" destId="{F63D5142-C10E-7544-BFA0-E293028A44E9}" srcOrd="3" destOrd="0" presId="urn:microsoft.com/office/officeart/2005/8/layout/process3"/>
    <dgm:cxn modelId="{AC731D39-F159-0945-BC2C-7369BF415784}" type="presParOf" srcId="{F63D5142-C10E-7544-BFA0-E293028A44E9}" destId="{680B8FA5-1239-C24B-A8FC-34E50E7B3FBD}" srcOrd="0" destOrd="0" presId="urn:microsoft.com/office/officeart/2005/8/layout/process3"/>
    <dgm:cxn modelId="{61DDFB10-D4A2-A244-B760-7A01974F653C}" type="presParOf" srcId="{9C862C5D-7DA6-964E-A833-2E8FD7A210F2}" destId="{0F41A051-50AD-D94D-B6AA-A983A3384A70}" srcOrd="4" destOrd="0" presId="urn:microsoft.com/office/officeart/2005/8/layout/process3"/>
    <dgm:cxn modelId="{FF827D09-BC9C-A540-B2BD-2702CFD4F383}" type="presParOf" srcId="{0F41A051-50AD-D94D-B6AA-A983A3384A70}" destId="{8F7F14E6-3A20-004D-A9CA-7FA43290E44F}" srcOrd="0" destOrd="0" presId="urn:microsoft.com/office/officeart/2005/8/layout/process3"/>
    <dgm:cxn modelId="{81C4757D-4CD6-4B40-93FB-2D9AB3466280}" type="presParOf" srcId="{0F41A051-50AD-D94D-B6AA-A983A3384A70}" destId="{8E2B6FDF-CFDB-CC43-A42C-6167B54C7D64}" srcOrd="1" destOrd="0" presId="urn:microsoft.com/office/officeart/2005/8/layout/process3"/>
    <dgm:cxn modelId="{D37DA06C-7BBE-F141-BEA7-075B6B738B41}" type="presParOf" srcId="{0F41A051-50AD-D94D-B6AA-A983A3384A70}" destId="{FBDD1011-CC8B-1C4C-A126-69A17E6FAE6A}" srcOrd="2" destOrd="0" presId="urn:microsoft.com/office/officeart/2005/8/layout/process3"/>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049718-C245-6E4D-ADF7-F8ECB0190B09}">
      <dsp:nvSpPr>
        <dsp:cNvPr id="0" name=""/>
        <dsp:cNvSpPr/>
      </dsp:nvSpPr>
      <dsp:spPr>
        <a:xfrm>
          <a:off x="2992" y="17627"/>
          <a:ext cx="1360471" cy="51839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marL="0" lvl="0" indent="0" algn="l" defTabSz="533400">
            <a:lnSpc>
              <a:spcPct val="90000"/>
            </a:lnSpc>
            <a:spcBef>
              <a:spcPct val="0"/>
            </a:spcBef>
            <a:spcAft>
              <a:spcPct val="35000"/>
            </a:spcAft>
            <a:buNone/>
          </a:pPr>
          <a:r>
            <a:rPr lang="fr-CA" sz="1200" kern="1200"/>
            <a:t>Before class</a:t>
          </a:r>
        </a:p>
      </dsp:txBody>
      <dsp:txXfrm>
        <a:off x="2992" y="17627"/>
        <a:ext cx="1360471" cy="345600"/>
      </dsp:txXfrm>
    </dsp:sp>
    <dsp:sp modelId="{5C979D9D-26CD-384E-B3C6-D99477A7A5DD}">
      <dsp:nvSpPr>
        <dsp:cNvPr id="0" name=""/>
        <dsp:cNvSpPr/>
      </dsp:nvSpPr>
      <dsp:spPr>
        <a:xfrm>
          <a:off x="281642" y="363227"/>
          <a:ext cx="1360471" cy="69120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fr-CA" sz="1200" kern="1200"/>
            <a:t>Read the material</a:t>
          </a:r>
        </a:p>
      </dsp:txBody>
      <dsp:txXfrm>
        <a:off x="301887" y="383472"/>
        <a:ext cx="1319981" cy="650710"/>
      </dsp:txXfrm>
    </dsp:sp>
    <dsp:sp modelId="{82AA6806-2330-7840-B84B-F7C756C5D70C}">
      <dsp:nvSpPr>
        <dsp:cNvPr id="0" name=""/>
        <dsp:cNvSpPr/>
      </dsp:nvSpPr>
      <dsp:spPr>
        <a:xfrm rot="21571948">
          <a:off x="1563393" y="12156"/>
          <a:ext cx="423880" cy="33871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fr-CA" sz="1000" kern="1200"/>
        </a:p>
      </dsp:txBody>
      <dsp:txXfrm>
        <a:off x="1563395" y="80315"/>
        <a:ext cx="322265" cy="203230"/>
      </dsp:txXfrm>
    </dsp:sp>
    <dsp:sp modelId="{B81D3B63-E004-9148-A7F0-561ECFA4D633}">
      <dsp:nvSpPr>
        <dsp:cNvPr id="0" name=""/>
        <dsp:cNvSpPr/>
      </dsp:nvSpPr>
      <dsp:spPr>
        <a:xfrm>
          <a:off x="2163210" y="0"/>
          <a:ext cx="1360471" cy="51839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marL="0" lvl="0" indent="0" algn="l" defTabSz="533400">
            <a:lnSpc>
              <a:spcPct val="90000"/>
            </a:lnSpc>
            <a:spcBef>
              <a:spcPct val="0"/>
            </a:spcBef>
            <a:spcAft>
              <a:spcPct val="35000"/>
            </a:spcAft>
            <a:buNone/>
          </a:pPr>
          <a:r>
            <a:rPr lang="fr-CA" sz="1200" kern="1200"/>
            <a:t>During class</a:t>
          </a:r>
        </a:p>
      </dsp:txBody>
      <dsp:txXfrm>
        <a:off x="2163210" y="0"/>
        <a:ext cx="1360471" cy="345600"/>
      </dsp:txXfrm>
    </dsp:sp>
    <dsp:sp modelId="{1847FC26-F497-FB4C-A730-4C2027414843}">
      <dsp:nvSpPr>
        <dsp:cNvPr id="0" name=""/>
        <dsp:cNvSpPr/>
      </dsp:nvSpPr>
      <dsp:spPr>
        <a:xfrm>
          <a:off x="2397714" y="357594"/>
          <a:ext cx="1360471" cy="69120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fr-CA" sz="1200" kern="1200"/>
            <a:t>Take notes</a:t>
          </a:r>
        </a:p>
        <a:p>
          <a:pPr marL="114300" lvl="1" indent="-114300" algn="l" defTabSz="533400">
            <a:lnSpc>
              <a:spcPct val="90000"/>
            </a:lnSpc>
            <a:spcBef>
              <a:spcPct val="0"/>
            </a:spcBef>
            <a:spcAft>
              <a:spcPct val="15000"/>
            </a:spcAft>
            <a:buChar char="•"/>
          </a:pPr>
          <a:r>
            <a:rPr lang="fr-CA" sz="1200" kern="1200"/>
            <a:t>Participate</a:t>
          </a:r>
        </a:p>
      </dsp:txBody>
      <dsp:txXfrm>
        <a:off x="2417959" y="377839"/>
        <a:ext cx="1319981" cy="650710"/>
      </dsp:txXfrm>
    </dsp:sp>
    <dsp:sp modelId="{F63D5142-C10E-7544-BFA0-E293028A44E9}">
      <dsp:nvSpPr>
        <dsp:cNvPr id="0" name=""/>
        <dsp:cNvSpPr/>
      </dsp:nvSpPr>
      <dsp:spPr>
        <a:xfrm rot="27411">
          <a:off x="3736223" y="12356"/>
          <a:ext cx="450616" cy="33871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fr-CA" sz="1000" kern="1200"/>
        </a:p>
      </dsp:txBody>
      <dsp:txXfrm>
        <a:off x="3736225" y="79695"/>
        <a:ext cx="349001" cy="203230"/>
      </dsp:txXfrm>
    </dsp:sp>
    <dsp:sp modelId="{8E2B6FDF-CFDB-CC43-A42C-6167B54C7D64}">
      <dsp:nvSpPr>
        <dsp:cNvPr id="0" name=""/>
        <dsp:cNvSpPr/>
      </dsp:nvSpPr>
      <dsp:spPr>
        <a:xfrm>
          <a:off x="4373875" y="17627"/>
          <a:ext cx="1360471" cy="51839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marL="0" lvl="0" indent="0" algn="l" defTabSz="533400">
            <a:lnSpc>
              <a:spcPct val="90000"/>
            </a:lnSpc>
            <a:spcBef>
              <a:spcPct val="0"/>
            </a:spcBef>
            <a:spcAft>
              <a:spcPct val="35000"/>
            </a:spcAft>
            <a:buNone/>
          </a:pPr>
          <a:r>
            <a:rPr lang="fr-CA" sz="1200" kern="1200"/>
            <a:t>After class</a:t>
          </a:r>
        </a:p>
      </dsp:txBody>
      <dsp:txXfrm>
        <a:off x="4373875" y="17627"/>
        <a:ext cx="1360471" cy="345600"/>
      </dsp:txXfrm>
    </dsp:sp>
    <dsp:sp modelId="{FBDD1011-CC8B-1C4C-A126-69A17E6FAE6A}">
      <dsp:nvSpPr>
        <dsp:cNvPr id="0" name=""/>
        <dsp:cNvSpPr/>
      </dsp:nvSpPr>
      <dsp:spPr>
        <a:xfrm>
          <a:off x="4652526" y="363227"/>
          <a:ext cx="1360471" cy="69120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fr-CA" sz="1200" kern="1200"/>
            <a:t>Review</a:t>
          </a:r>
        </a:p>
        <a:p>
          <a:pPr marL="114300" lvl="1" indent="-114300" algn="l" defTabSz="533400">
            <a:lnSpc>
              <a:spcPct val="90000"/>
            </a:lnSpc>
            <a:spcBef>
              <a:spcPct val="0"/>
            </a:spcBef>
            <a:spcAft>
              <a:spcPct val="15000"/>
            </a:spcAft>
            <a:buChar char="•"/>
          </a:pPr>
          <a:r>
            <a:rPr lang="fr-CA" sz="1200" kern="1200"/>
            <a:t>Assess</a:t>
          </a:r>
        </a:p>
      </dsp:txBody>
      <dsp:txXfrm>
        <a:off x="4672771" y="383472"/>
        <a:ext cx="1319981" cy="650710"/>
      </dsp:txXfrm>
    </dsp:sp>
  </dsp:spTree>
</dsp:drawing>
</file>

<file path=word/diagrams/layout1.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D9AFA0127EEE343BFABBCACC3483EE3" ma:contentTypeVersion="13" ma:contentTypeDescription="Create a new document." ma:contentTypeScope="" ma:versionID="ba97652554080dce117bb6fb6b858848">
  <xsd:schema xmlns:xsd="http://www.w3.org/2001/XMLSchema" xmlns:xs="http://www.w3.org/2001/XMLSchema" xmlns:p="http://schemas.microsoft.com/office/2006/metadata/properties" xmlns:ns3="7039561b-50e7-4586-be7d-0b03e2b4a77a" xmlns:ns4="91a3cbb1-e151-4f14-bff5-d30b3e36de79" targetNamespace="http://schemas.microsoft.com/office/2006/metadata/properties" ma:root="true" ma:fieldsID="3fb11c8c2bdd134c12b551690a7a374c" ns3:_="" ns4:_="">
    <xsd:import namespace="7039561b-50e7-4586-be7d-0b03e2b4a77a"/>
    <xsd:import namespace="91a3cbb1-e151-4f14-bff5-d30b3e36de7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39561b-50e7-4586-be7d-0b03e2b4a7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1a3cbb1-e151-4f14-bff5-d30b3e36de7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033482-8067-4FBD-A8E6-9F14D90252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BC0198F-8C7F-4805-A3AB-C8CFFCBF2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39561b-50e7-4586-be7d-0b03e2b4a77a"/>
    <ds:schemaRef ds:uri="91a3cbb1-e151-4f14-bff5-d30b3e36de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B6BC04-9F72-4C98-936B-AFBC8DC70E00}">
  <ds:schemaRefs>
    <ds:schemaRef ds:uri="http://schemas.openxmlformats.org/officeDocument/2006/bibliography"/>
  </ds:schemaRefs>
</ds:datastoreItem>
</file>

<file path=customXml/itemProps4.xml><?xml version="1.0" encoding="utf-8"?>
<ds:datastoreItem xmlns:ds="http://schemas.openxmlformats.org/officeDocument/2006/customXml" ds:itemID="{050D18E3-E0EC-471C-A845-04F7CEFD06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2344</Words>
  <Characters>13365</Characters>
  <Application>Microsoft Office Word</Application>
  <DocSecurity>0</DocSecurity>
  <Lines>111</Lines>
  <Paragraphs>31</Paragraphs>
  <ScaleCrop>false</ScaleCrop>
  <Company/>
  <LinksUpToDate>false</LinksUpToDate>
  <CharactersWithSpaces>15678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Robert Winkler</cp:lastModifiedBy>
  <cp:revision>119</cp:revision>
  <dcterms:created xsi:type="dcterms:W3CDTF">2023-09-01T23:46:00Z</dcterms:created>
  <dcterms:modified xsi:type="dcterms:W3CDTF">2023-11-10T16:05:00Z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0x010100CD9AFA0127EEE343BFABBCACC3483EE3</vt:lpwstr>
  </property>
</Properties>
</file>