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1E327" w14:textId="0643C93D" w:rsidR="00333FFD" w:rsidRPr="00557E20" w:rsidRDefault="00333FFD" w:rsidP="00333FFD">
      <w:pPr>
        <w:pStyle w:val="Title"/>
        <w:rPr>
          <w:rFonts w:ascii="IBM Plex Sans" w:hAnsi="IBM Plex Sans"/>
        </w:rPr>
      </w:pPr>
      <w:r w:rsidRPr="00557E20">
        <w:rPr>
          <w:rFonts w:ascii="IBM Plex Sans" w:hAnsi="IBM Plex Sans"/>
        </w:rPr>
        <w:t xml:space="preserve">Certificate in </w:t>
      </w:r>
      <w:r w:rsidR="00383BC4">
        <w:rPr>
          <w:rFonts w:ascii="IBM Plex Sans" w:hAnsi="IBM Plex Sans"/>
        </w:rPr>
        <w:t xml:space="preserve">University </w:t>
      </w:r>
      <w:r w:rsidR="00ED19E0" w:rsidRPr="00557E20">
        <w:rPr>
          <w:rFonts w:ascii="IBM Plex Sans" w:hAnsi="IBM Plex Sans"/>
        </w:rPr>
        <w:t>Teaching</w:t>
      </w:r>
      <w:r w:rsidRPr="00557E20">
        <w:rPr>
          <w:rFonts w:ascii="IBM Plex Sans" w:hAnsi="IBM Plex Sans"/>
        </w:rPr>
        <w:t xml:space="preserve"> Essentials</w:t>
      </w:r>
    </w:p>
    <w:p w14:paraId="68F50C9D" w14:textId="07C2C43D" w:rsidR="00333FFD" w:rsidRDefault="00333FFD" w:rsidP="00333FFD">
      <w:pPr>
        <w:pStyle w:val="Subtitle"/>
        <w:rPr>
          <w:rFonts w:ascii="IBM Plex Sans" w:hAnsi="IBM Plex Sans"/>
        </w:rPr>
      </w:pPr>
      <w:r w:rsidRPr="00333FFD">
        <w:rPr>
          <w:rFonts w:ascii="IBM Plex Sans" w:hAnsi="IBM Plex Sans"/>
        </w:rPr>
        <w:t>Checklist for Certificate Completion</w:t>
      </w:r>
    </w:p>
    <w:p w14:paraId="763142D7" w14:textId="6627DEEB" w:rsidR="00552B89" w:rsidRPr="00552B89" w:rsidRDefault="00E5669A" w:rsidP="00552B89">
      <w:pPr>
        <w:rPr>
          <w:i/>
          <w:iCs/>
        </w:rPr>
      </w:pPr>
      <w:r w:rsidRPr="00552B89">
        <w:rPr>
          <w:i/>
          <w:iCs/>
        </w:rPr>
        <w:t xml:space="preserve">Use this checklist to confirm completion of all certificate components. Email the completed checklist and any additional </w:t>
      </w:r>
      <w:r w:rsidR="00552B89" w:rsidRPr="00552B89">
        <w:rPr>
          <w:i/>
          <w:iCs/>
        </w:rPr>
        <w:t xml:space="preserve">files to </w:t>
      </w:r>
      <w:hyperlink r:id="rId5" w:history="1">
        <w:r w:rsidR="00552B89" w:rsidRPr="00552B89">
          <w:rPr>
            <w:rStyle w:val="Hyperlink"/>
            <w:i/>
            <w:iCs/>
          </w:rPr>
          <w:t>teaching@yorku.ca</w:t>
        </w:r>
      </w:hyperlink>
      <w:r w:rsidR="00552B89" w:rsidRPr="00552B89">
        <w:rPr>
          <w:i/>
          <w:iCs/>
        </w:rPr>
        <w:t xml:space="preserve"> and we will be in touch shortly!</w:t>
      </w:r>
    </w:p>
    <w:p w14:paraId="17096BCC" w14:textId="6F01BBC0" w:rsidR="00552B89" w:rsidRPr="00552B89" w:rsidRDefault="00552B89" w:rsidP="00552B89">
      <w:pPr>
        <w:pStyle w:val="Subtitle"/>
      </w:pPr>
      <w:r>
        <w:t xml:space="preserve">Your Name:   </w:t>
      </w:r>
    </w:p>
    <w:p w14:paraId="68372815" w14:textId="684710A8" w:rsidR="009D4F08" w:rsidRDefault="00720F56" w:rsidP="009D4F08">
      <w:pPr>
        <w:pStyle w:val="Heading1"/>
      </w:pPr>
      <w:r>
        <w:t>Certificate Courses</w:t>
      </w:r>
    </w:p>
    <w:p w14:paraId="1C11E174" w14:textId="6615F546" w:rsidR="009D4F08" w:rsidRDefault="009D4F08" w:rsidP="009D4F08">
      <w:pPr>
        <w:ind w:left="720"/>
        <w:rPr>
          <w:i/>
          <w:iCs/>
        </w:rPr>
      </w:pPr>
      <w:r w:rsidRPr="009D4F08">
        <w:rPr>
          <w:i/>
          <w:iCs/>
        </w:rPr>
        <w:t xml:space="preserve">What to do: </w:t>
      </w:r>
      <w:r w:rsidR="00811AF0">
        <w:rPr>
          <w:i/>
          <w:iCs/>
        </w:rPr>
        <w:t xml:space="preserve">Complete </w:t>
      </w:r>
      <w:r w:rsidR="00552B89" w:rsidRPr="00552B89">
        <w:rPr>
          <w:b/>
          <w:bCs/>
          <w:i/>
          <w:iCs/>
        </w:rPr>
        <w:t>any</w:t>
      </w:r>
      <w:r w:rsidRPr="00D932BE">
        <w:rPr>
          <w:b/>
          <w:bCs/>
          <w:i/>
          <w:iCs/>
        </w:rPr>
        <w:t xml:space="preserve"> 3</w:t>
      </w:r>
      <w:r w:rsidRPr="009D4F08">
        <w:rPr>
          <w:i/>
          <w:iCs/>
        </w:rPr>
        <w:t xml:space="preserve"> </w:t>
      </w:r>
      <w:r w:rsidR="0056688A">
        <w:rPr>
          <w:i/>
          <w:iCs/>
        </w:rPr>
        <w:t>courses</w:t>
      </w:r>
      <w:r w:rsidRPr="009D4F08">
        <w:rPr>
          <w:i/>
          <w:iCs/>
        </w:rPr>
        <w:t xml:space="preserve"> selected from the list</w:t>
      </w:r>
      <w:r w:rsidR="00352CC1">
        <w:rPr>
          <w:i/>
          <w:iCs/>
        </w:rPr>
        <w:t>s</w:t>
      </w:r>
      <w:r w:rsidRPr="009D4F08">
        <w:rPr>
          <w:i/>
          <w:iCs/>
        </w:rPr>
        <w:t xml:space="preserve"> below (approx. </w:t>
      </w:r>
      <w:r w:rsidR="00811AF0">
        <w:rPr>
          <w:i/>
          <w:iCs/>
        </w:rPr>
        <w:t>6</w:t>
      </w:r>
      <w:r w:rsidRPr="009D4F08">
        <w:rPr>
          <w:i/>
          <w:iCs/>
        </w:rPr>
        <w:t xml:space="preserve"> hours</w:t>
      </w:r>
      <w:r w:rsidR="00811AF0">
        <w:rPr>
          <w:i/>
          <w:iCs/>
        </w:rPr>
        <w:t xml:space="preserve"> each, for a total of 18 hours</w:t>
      </w:r>
      <w:r w:rsidRPr="009D4F08">
        <w:rPr>
          <w:i/>
          <w:iCs/>
        </w:rPr>
        <w:t>)</w:t>
      </w:r>
      <w:r>
        <w:rPr>
          <w:i/>
          <w:iCs/>
        </w:rPr>
        <w:t xml:space="preserve">. </w:t>
      </w:r>
    </w:p>
    <w:p w14:paraId="34564F12" w14:textId="2132F755" w:rsidR="00D932BE" w:rsidRDefault="00811AF0" w:rsidP="00D932BE">
      <w:pPr>
        <w:pStyle w:val="Subtitle"/>
        <w:ind w:left="720"/>
      </w:pPr>
      <w:r>
        <w:t>Assessment-Themed Courses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240"/>
        <w:gridCol w:w="3401"/>
      </w:tblGrid>
      <w:tr w:rsidR="00D932BE" w:rsidRPr="00D932BE" w14:paraId="4409F59F" w14:textId="77777777" w:rsidTr="00E5669A">
        <w:tc>
          <w:tcPr>
            <w:tcW w:w="5240" w:type="dxa"/>
          </w:tcPr>
          <w:p w14:paraId="54971202" w14:textId="7ABAFF43" w:rsidR="00D932BE" w:rsidRPr="00D932BE" w:rsidRDefault="00000000">
            <w:sdt>
              <w:sdtPr>
                <w:id w:val="-141970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C2769A" w:rsidRPr="00C2769A">
              <w:t>Assessing Learning: Grading, Evaluation, and Feedback</w:t>
            </w:r>
          </w:p>
        </w:tc>
        <w:tc>
          <w:tcPr>
            <w:tcW w:w="3401" w:type="dxa"/>
          </w:tcPr>
          <w:p w14:paraId="429AB476" w14:textId="6D0F021F" w:rsidR="00D932BE" w:rsidRPr="00D932BE" w:rsidRDefault="00D932BE">
            <w:r>
              <w:t>Date</w:t>
            </w:r>
            <w:r w:rsidR="00B80B9D">
              <w:t>s</w:t>
            </w:r>
            <w:r>
              <w:t xml:space="preserve">:      </w:t>
            </w:r>
          </w:p>
        </w:tc>
      </w:tr>
      <w:tr w:rsidR="00D932BE" w:rsidRPr="00D932BE" w14:paraId="45326974" w14:textId="77777777" w:rsidTr="00E5669A">
        <w:tc>
          <w:tcPr>
            <w:tcW w:w="5240" w:type="dxa"/>
          </w:tcPr>
          <w:p w14:paraId="0DBCD6F9" w14:textId="6E8F1316" w:rsidR="00D932BE" w:rsidRPr="00D932BE" w:rsidRDefault="00000000">
            <w:sdt>
              <w:sdtPr>
                <w:id w:val="189369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932BE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B80B9D" w:rsidRPr="00B80B9D">
              <w:t>Multimodal Assignments: Deep Learning through Engaging Assignments</w:t>
            </w:r>
          </w:p>
        </w:tc>
        <w:tc>
          <w:tcPr>
            <w:tcW w:w="3401" w:type="dxa"/>
          </w:tcPr>
          <w:p w14:paraId="208FBC2A" w14:textId="73D13EA5" w:rsidR="00D932BE" w:rsidRPr="00D932BE" w:rsidRDefault="00D932BE">
            <w:r>
              <w:t>Date</w:t>
            </w:r>
            <w:r w:rsidR="00B80B9D">
              <w:t>s</w:t>
            </w:r>
            <w:r>
              <w:t xml:space="preserve">:      </w:t>
            </w:r>
          </w:p>
        </w:tc>
      </w:tr>
      <w:tr w:rsidR="00D932BE" w:rsidRPr="00D932BE" w14:paraId="08F48B45" w14:textId="77777777" w:rsidTr="00E5669A">
        <w:tc>
          <w:tcPr>
            <w:tcW w:w="5240" w:type="dxa"/>
          </w:tcPr>
          <w:p w14:paraId="4D20BE09" w14:textId="13E0FBB9" w:rsidR="00D932BE" w:rsidRPr="00D932BE" w:rsidRDefault="00000000">
            <w:sdt>
              <w:sdtPr>
                <w:id w:val="-164750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932BE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669A">
              <w:t xml:space="preserve"> </w:t>
            </w:r>
            <w:r w:rsidR="00A5586D" w:rsidRPr="00A5586D">
              <w:t>Reboot Your Final: Alternative Approaches to Tests and Exams</w:t>
            </w:r>
          </w:p>
        </w:tc>
        <w:tc>
          <w:tcPr>
            <w:tcW w:w="3401" w:type="dxa"/>
          </w:tcPr>
          <w:p w14:paraId="7C2740F9" w14:textId="3D5D229F" w:rsidR="00D932BE" w:rsidRPr="00D932BE" w:rsidRDefault="00D932BE">
            <w:r>
              <w:t>Date</w:t>
            </w:r>
            <w:r w:rsidR="00B80B9D">
              <w:t>s</w:t>
            </w:r>
            <w:r>
              <w:t xml:space="preserve">:      </w:t>
            </w:r>
          </w:p>
        </w:tc>
      </w:tr>
    </w:tbl>
    <w:p w14:paraId="11C8C7D8" w14:textId="4FF06672" w:rsidR="009D4F08" w:rsidRDefault="009D4F08" w:rsidP="00D932BE"/>
    <w:p w14:paraId="7298C424" w14:textId="2AF6F5F1" w:rsidR="00E5669A" w:rsidRDefault="00646DE7" w:rsidP="00E5669A">
      <w:pPr>
        <w:pStyle w:val="Subtitle"/>
        <w:ind w:left="720"/>
      </w:pPr>
      <w:r>
        <w:t>D</w:t>
      </w:r>
      <w:r w:rsidR="0090590C" w:rsidRPr="0090590C">
        <w:t>ecolonizing, Equity, Diversity, Inclusion (DEDI)-Themed Courses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240"/>
        <w:gridCol w:w="3401"/>
      </w:tblGrid>
      <w:tr w:rsidR="003676FF" w:rsidRPr="00D932BE" w14:paraId="57B6D778" w14:textId="77777777" w:rsidTr="00B94E24">
        <w:tc>
          <w:tcPr>
            <w:tcW w:w="5240" w:type="dxa"/>
          </w:tcPr>
          <w:p w14:paraId="146F6432" w14:textId="55BCAE2E" w:rsidR="003676FF" w:rsidRPr="00D932BE" w:rsidRDefault="00000000" w:rsidP="00B94E24">
            <w:sdt>
              <w:sdtPr>
                <w:id w:val="193987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76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676FF">
              <w:t xml:space="preserve"> </w:t>
            </w:r>
            <w:r w:rsidR="00CB6DBD" w:rsidRPr="00CB6DBD">
              <w:t>Access &amp; Equity in Teaching</w:t>
            </w:r>
          </w:p>
        </w:tc>
        <w:tc>
          <w:tcPr>
            <w:tcW w:w="3401" w:type="dxa"/>
          </w:tcPr>
          <w:p w14:paraId="1063977A" w14:textId="77777777" w:rsidR="003676FF" w:rsidRPr="00D932BE" w:rsidRDefault="003676FF" w:rsidP="00B94E24">
            <w:r>
              <w:t xml:space="preserve">Dates:      </w:t>
            </w:r>
          </w:p>
        </w:tc>
      </w:tr>
      <w:tr w:rsidR="003676FF" w:rsidRPr="00D932BE" w14:paraId="1C619F69" w14:textId="77777777" w:rsidTr="00B94E24">
        <w:tc>
          <w:tcPr>
            <w:tcW w:w="5240" w:type="dxa"/>
          </w:tcPr>
          <w:p w14:paraId="1C75009F" w14:textId="17772112" w:rsidR="003676FF" w:rsidRPr="00D932BE" w:rsidRDefault="00000000" w:rsidP="00B94E24">
            <w:sdt>
              <w:sdtPr>
                <w:id w:val="-433520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76FF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676FF">
              <w:t xml:space="preserve"> </w:t>
            </w:r>
            <w:r w:rsidR="00046CF6" w:rsidRPr="00046CF6">
              <w:t>Caring to Teach: Pedagogies of Care in Higher Education</w:t>
            </w:r>
          </w:p>
        </w:tc>
        <w:tc>
          <w:tcPr>
            <w:tcW w:w="3401" w:type="dxa"/>
          </w:tcPr>
          <w:p w14:paraId="4FA58810" w14:textId="77777777" w:rsidR="003676FF" w:rsidRPr="00D932BE" w:rsidRDefault="003676FF" w:rsidP="00B94E24">
            <w:r>
              <w:t xml:space="preserve">Dates:      </w:t>
            </w:r>
          </w:p>
        </w:tc>
      </w:tr>
      <w:tr w:rsidR="003676FF" w:rsidRPr="00D932BE" w14:paraId="46EA838F" w14:textId="77777777" w:rsidTr="00B94E24">
        <w:tc>
          <w:tcPr>
            <w:tcW w:w="5240" w:type="dxa"/>
          </w:tcPr>
          <w:p w14:paraId="682D5190" w14:textId="1424B133" w:rsidR="003676FF" w:rsidRPr="00D932BE" w:rsidRDefault="00000000" w:rsidP="00B94E24">
            <w:sdt>
              <w:sdtPr>
                <w:id w:val="930700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76FF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676FF">
              <w:t xml:space="preserve"> </w:t>
            </w:r>
            <w:r w:rsidR="006841A2" w:rsidRPr="006841A2">
              <w:t>Inclusive Foundations: Universal Design for Learning Principles in Action</w:t>
            </w:r>
          </w:p>
        </w:tc>
        <w:tc>
          <w:tcPr>
            <w:tcW w:w="3401" w:type="dxa"/>
          </w:tcPr>
          <w:p w14:paraId="2D9EFA06" w14:textId="77777777" w:rsidR="003676FF" w:rsidRPr="00D932BE" w:rsidRDefault="003676FF" w:rsidP="00B94E24">
            <w:r>
              <w:t xml:space="preserve">Dates:      </w:t>
            </w:r>
          </w:p>
        </w:tc>
      </w:tr>
    </w:tbl>
    <w:p w14:paraId="2D5F1BA5" w14:textId="77777777" w:rsidR="003109CB" w:rsidRDefault="003109CB" w:rsidP="003109CB">
      <w:pPr>
        <w:pStyle w:val="Subtitle"/>
        <w:ind w:left="720"/>
      </w:pPr>
    </w:p>
    <w:p w14:paraId="4F3758DC" w14:textId="77777777" w:rsidR="00557E20" w:rsidRDefault="00557E20">
      <w:pPr>
        <w:spacing w:after="160" w:line="259" w:lineRule="auto"/>
        <w:rPr>
          <w:rFonts w:asciiTheme="majorHAnsi" w:eastAsiaTheme="minorEastAsia" w:hAnsiTheme="majorHAnsi" w:cs="Times New Roman (Body CS)"/>
          <w:caps/>
          <w:color w:val="262626" w:themeColor="text1" w:themeTint="D9"/>
          <w:spacing w:val="14"/>
          <w:sz w:val="24"/>
        </w:rPr>
      </w:pPr>
      <w:r>
        <w:br w:type="page"/>
      </w:r>
    </w:p>
    <w:p w14:paraId="5E28154C" w14:textId="5E85D488" w:rsidR="003109CB" w:rsidRDefault="00B3029B" w:rsidP="003109CB">
      <w:pPr>
        <w:pStyle w:val="Subtitle"/>
        <w:ind w:left="720"/>
      </w:pPr>
      <w:r w:rsidRPr="00B3029B">
        <w:lastRenderedPageBreak/>
        <w:t>Student Engagement-Themed Courses</w:t>
      </w:r>
    </w:p>
    <w:tbl>
      <w:tblPr>
        <w:tblStyle w:val="TableGrid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240"/>
        <w:gridCol w:w="3401"/>
      </w:tblGrid>
      <w:tr w:rsidR="003109CB" w:rsidRPr="00D932BE" w14:paraId="4DC835B5" w14:textId="77777777" w:rsidTr="00B94E24">
        <w:tc>
          <w:tcPr>
            <w:tcW w:w="5240" w:type="dxa"/>
          </w:tcPr>
          <w:p w14:paraId="42C5F095" w14:textId="47BD33BB" w:rsidR="003109CB" w:rsidRPr="00D932BE" w:rsidRDefault="00000000" w:rsidP="00B94E24">
            <w:sdt>
              <w:sdtPr>
                <w:id w:val="667746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9C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109CB">
              <w:t xml:space="preserve"> </w:t>
            </w:r>
            <w:r w:rsidR="00245461" w:rsidRPr="00245461">
              <w:t>The Art of Conversation: Designing, Facilitating, and Teaching with Discussion</w:t>
            </w:r>
          </w:p>
        </w:tc>
        <w:tc>
          <w:tcPr>
            <w:tcW w:w="3401" w:type="dxa"/>
          </w:tcPr>
          <w:p w14:paraId="3EAB5427" w14:textId="77777777" w:rsidR="003109CB" w:rsidRPr="00D932BE" w:rsidRDefault="003109CB" w:rsidP="00B94E24">
            <w:r>
              <w:t xml:space="preserve">Dates:      </w:t>
            </w:r>
          </w:p>
        </w:tc>
      </w:tr>
      <w:tr w:rsidR="003109CB" w:rsidRPr="00D932BE" w14:paraId="53BC98D4" w14:textId="77777777" w:rsidTr="00B94E24">
        <w:tc>
          <w:tcPr>
            <w:tcW w:w="5240" w:type="dxa"/>
          </w:tcPr>
          <w:p w14:paraId="14C13CEB" w14:textId="28036DF5" w:rsidR="003109CB" w:rsidRPr="00D932BE" w:rsidRDefault="00000000" w:rsidP="00B94E24">
            <w:sdt>
              <w:sdtPr>
                <w:id w:val="460841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9CB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109CB">
              <w:t xml:space="preserve"> </w:t>
            </w:r>
            <w:r w:rsidR="00D515CA" w:rsidRPr="00D515CA">
              <w:t>Creative Course Content: Instructional Strategies for Learning</w:t>
            </w:r>
          </w:p>
        </w:tc>
        <w:tc>
          <w:tcPr>
            <w:tcW w:w="3401" w:type="dxa"/>
          </w:tcPr>
          <w:p w14:paraId="544AC6E1" w14:textId="77777777" w:rsidR="003109CB" w:rsidRPr="00D932BE" w:rsidRDefault="003109CB" w:rsidP="00B94E24">
            <w:r>
              <w:t xml:space="preserve">Dates:      </w:t>
            </w:r>
          </w:p>
        </w:tc>
      </w:tr>
      <w:tr w:rsidR="003109CB" w:rsidRPr="00D932BE" w14:paraId="2AF8EDD3" w14:textId="77777777" w:rsidTr="00B94E24">
        <w:tc>
          <w:tcPr>
            <w:tcW w:w="5240" w:type="dxa"/>
          </w:tcPr>
          <w:p w14:paraId="053FD6DC" w14:textId="4ECDD034" w:rsidR="003109CB" w:rsidRPr="00D932BE" w:rsidRDefault="00000000" w:rsidP="00B94E24">
            <w:sdt>
              <w:sdtPr>
                <w:id w:val="624051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9CB" w:rsidRPr="00D932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109CB">
              <w:t xml:space="preserve"> </w:t>
            </w:r>
            <w:r w:rsidR="00C23092" w:rsidRPr="00C23092">
              <w:t>Engagement Strategies for Teaching Challenges</w:t>
            </w:r>
          </w:p>
        </w:tc>
        <w:tc>
          <w:tcPr>
            <w:tcW w:w="3401" w:type="dxa"/>
          </w:tcPr>
          <w:p w14:paraId="7D22613A" w14:textId="77777777" w:rsidR="003109CB" w:rsidRPr="00D932BE" w:rsidRDefault="003109CB" w:rsidP="00B94E24">
            <w:r>
              <w:t xml:space="preserve">Dates:      </w:t>
            </w:r>
          </w:p>
        </w:tc>
      </w:tr>
    </w:tbl>
    <w:p w14:paraId="3B856E20" w14:textId="3D6676D3" w:rsidR="00E5669A" w:rsidRDefault="00E5669A" w:rsidP="00E5669A">
      <w:pPr>
        <w:pStyle w:val="Heading1"/>
      </w:pPr>
      <w:r>
        <w:t>Capstone</w:t>
      </w:r>
    </w:p>
    <w:p w14:paraId="79EFA2B3" w14:textId="74458178" w:rsidR="00E5669A" w:rsidRDefault="00E5669A" w:rsidP="00552B89">
      <w:pPr>
        <w:ind w:left="720"/>
        <w:rPr>
          <w:i/>
          <w:iCs/>
        </w:rPr>
      </w:pPr>
      <w:r w:rsidRPr="00E5669A">
        <w:rPr>
          <w:i/>
          <w:iCs/>
        </w:rPr>
        <w:t>What to do: Update your Statement of Teaching Philosophy</w:t>
      </w:r>
      <w:r w:rsidR="00552B89">
        <w:rPr>
          <w:i/>
          <w:iCs/>
        </w:rPr>
        <w:t xml:space="preserve"> (STP)</w:t>
      </w:r>
      <w:r w:rsidRPr="00E5669A">
        <w:rPr>
          <w:i/>
          <w:iCs/>
        </w:rPr>
        <w:t xml:space="preserve"> to </w:t>
      </w:r>
      <w:r w:rsidR="00220BD1">
        <w:rPr>
          <w:i/>
          <w:iCs/>
        </w:rPr>
        <w:t>reflect your learning</w:t>
      </w:r>
      <w:r w:rsidR="00552B89">
        <w:rPr>
          <w:i/>
          <w:iCs/>
        </w:rPr>
        <w:t xml:space="preserve"> (approx. 1-3 hours). For support with STPs, you can </w:t>
      </w:r>
      <w:hyperlink r:id="rId6" w:history="1">
        <w:r w:rsidR="009D2F3F">
          <w:rPr>
            <w:rStyle w:val="Hyperlink"/>
            <w:i/>
            <w:iCs/>
          </w:rPr>
          <w:t xml:space="preserve">self-enroll in our </w:t>
        </w:r>
        <w:proofErr w:type="spellStart"/>
        <w:r w:rsidR="009D2F3F">
          <w:rPr>
            <w:rStyle w:val="Hyperlink"/>
            <w:i/>
            <w:iCs/>
          </w:rPr>
          <w:t>eClass</w:t>
        </w:r>
        <w:proofErr w:type="spellEnd"/>
        <w:r w:rsidR="009D2F3F">
          <w:rPr>
            <w:rStyle w:val="Hyperlink"/>
            <w:i/>
            <w:iCs/>
          </w:rPr>
          <w:t xml:space="preserve"> module</w:t>
        </w:r>
      </w:hyperlink>
      <w:r w:rsidR="00552B89">
        <w:rPr>
          <w:i/>
          <w:iCs/>
        </w:rPr>
        <w:t xml:space="preserve">. </w:t>
      </w:r>
    </w:p>
    <w:p w14:paraId="3DD92B31" w14:textId="7765AD51" w:rsidR="00E5669A" w:rsidRDefault="00000000" w:rsidP="00552B89">
      <w:pPr>
        <w:ind w:left="720"/>
      </w:pPr>
      <w:sdt>
        <w:sdtPr>
          <w:id w:val="17994968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2B89">
            <w:rPr>
              <w:rFonts w:ascii="MS Gothic" w:eastAsia="MS Gothic" w:hAnsi="MS Gothic" w:hint="eastAsia"/>
            </w:rPr>
            <w:t>☐</w:t>
          </w:r>
        </w:sdtContent>
      </w:sdt>
      <w:r w:rsidR="00552B89">
        <w:t xml:space="preserve"> </w:t>
      </w:r>
      <w:r w:rsidR="00E5669A">
        <w:t>My updated STP has</w:t>
      </w:r>
      <w:r w:rsidR="00C00A89">
        <w:t xml:space="preserve"> been</w:t>
      </w:r>
      <w:r w:rsidR="00E5669A">
        <w:t>/will be sent as an additional file.</w:t>
      </w:r>
    </w:p>
    <w:p w14:paraId="66AA2FF5" w14:textId="2380DADA" w:rsidR="000C2480" w:rsidRDefault="000C2480" w:rsidP="000C2480">
      <w:pPr>
        <w:pStyle w:val="Heading1"/>
      </w:pPr>
      <w:r>
        <w:t>Statement of Integrity</w:t>
      </w:r>
    </w:p>
    <w:p w14:paraId="6BFE930B" w14:textId="4582CBD6" w:rsidR="000C2480" w:rsidRPr="00574E0D" w:rsidRDefault="000C2480" w:rsidP="00574E0D">
      <w:pPr>
        <w:ind w:left="720"/>
        <w:rPr>
          <w:i/>
          <w:iCs/>
        </w:rPr>
      </w:pPr>
      <w:r w:rsidRPr="00574E0D">
        <w:rPr>
          <w:i/>
          <w:iCs/>
        </w:rPr>
        <w:t>The use of AI tools</w:t>
      </w:r>
      <w:r w:rsidR="0021600E">
        <w:rPr>
          <w:i/>
          <w:iCs/>
        </w:rPr>
        <w:t xml:space="preserve"> </w:t>
      </w:r>
      <w:r w:rsidRPr="00574E0D">
        <w:rPr>
          <w:i/>
          <w:iCs/>
        </w:rPr>
        <w:t>is not forbidden or policed in the completion of this certificate. However, this certificate is fundamentally only meaningful insofar as you, the human, have learned</w:t>
      </w:r>
      <w:r w:rsidR="00574E0D" w:rsidRPr="00574E0D">
        <w:rPr>
          <w:i/>
          <w:iCs/>
        </w:rPr>
        <w:t>, engaged, participated in community, reflected on your teaching practice</w:t>
      </w:r>
      <w:r w:rsidR="006C18FC">
        <w:rPr>
          <w:i/>
          <w:iCs/>
        </w:rPr>
        <w:t xml:space="preserve">, and can </w:t>
      </w:r>
      <w:r w:rsidR="009A5545">
        <w:rPr>
          <w:i/>
          <w:iCs/>
        </w:rPr>
        <w:t>effe</w:t>
      </w:r>
      <w:r w:rsidR="00C30615">
        <w:rPr>
          <w:i/>
          <w:iCs/>
        </w:rPr>
        <w:t xml:space="preserve">ctively </w:t>
      </w:r>
      <w:r w:rsidR="006C18FC">
        <w:rPr>
          <w:i/>
          <w:iCs/>
        </w:rPr>
        <w:t xml:space="preserve">communicate </w:t>
      </w:r>
      <w:r w:rsidR="009014BF">
        <w:rPr>
          <w:i/>
          <w:iCs/>
        </w:rPr>
        <w:t xml:space="preserve">your </w:t>
      </w:r>
      <w:r w:rsidR="00CC6E20">
        <w:rPr>
          <w:i/>
          <w:iCs/>
        </w:rPr>
        <w:t xml:space="preserve">learning </w:t>
      </w:r>
      <w:r w:rsidR="009A5545">
        <w:rPr>
          <w:i/>
          <w:iCs/>
        </w:rPr>
        <w:t>to others</w:t>
      </w:r>
      <w:r w:rsidR="00574E0D" w:rsidRPr="00574E0D">
        <w:rPr>
          <w:i/>
          <w:iCs/>
        </w:rPr>
        <w:t xml:space="preserve">. </w:t>
      </w:r>
    </w:p>
    <w:p w14:paraId="1FAF80DF" w14:textId="6D157DDD" w:rsidR="000C2480" w:rsidRDefault="00000000" w:rsidP="004B4BE2">
      <w:pPr>
        <w:ind w:left="720"/>
      </w:pPr>
      <w:sdt>
        <w:sdtPr>
          <w:id w:val="1061295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4E0D">
            <w:rPr>
              <w:rFonts w:ascii="MS Gothic" w:eastAsia="MS Gothic" w:hAnsi="MS Gothic" w:hint="eastAsia"/>
            </w:rPr>
            <w:t>☐</w:t>
          </w:r>
        </w:sdtContent>
      </w:sdt>
      <w:r w:rsidR="00574E0D">
        <w:t xml:space="preserve"> </w:t>
      </w:r>
      <w:r w:rsidR="000C2480">
        <w:t xml:space="preserve">I confirm that the work I submit is meaningfully my own and that I maintain all authorial accountability and responsibility. </w:t>
      </w:r>
      <w:r w:rsidR="00574E0D">
        <w:t xml:space="preserve">I have fully acknowledged the work and ideas of others that I have drawn upon. </w:t>
      </w:r>
    </w:p>
    <w:p w14:paraId="47775DDF" w14:textId="583B6255" w:rsidR="000C2480" w:rsidRPr="000C2480" w:rsidRDefault="00996092" w:rsidP="000C2480">
      <w:r>
        <w:rPr>
          <w:noProof/>
        </w:rPr>
        <w:pict w14:anchorId="468B3AC6">
          <v:shape id="_x0000_i1025" type="#_x0000_t75" alt="Microsoft Office Signature Line..." style="width:254pt;height:117.95pt;mso-width-percent:0;mso-height-percent:0;mso-width-percent:0;mso-height-percent:0">
            <v:imagedata r:id="rId7" o:title=""/>
            <o:lock v:ext="edit" ungrouping="t" rotation="t" cropping="t" verticies="t" text="t" grouping="t"/>
            <o:signatureline v:ext="edit" id="{B0AA512C-A497-429A-91BF-C16265D1B406}" provid="{00000000-0000-0000-0000-000000000000}" o:suggestedsigner="Your Signature" allowcomments="t" issignatureline="t"/>
          </v:shape>
        </w:pict>
      </w:r>
    </w:p>
    <w:sectPr w:rsidR="000C2480" w:rsidRPr="000C24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IBM Plex Sans">
    <w:altName w:val="IBM Plex Sans"/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IBM Plex Sans SemiBold">
    <w:altName w:val="IBM Plex Sans SemiBold"/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IBM Plex Sans Bold">
    <w:altName w:val="IBM Plex Sans"/>
    <w:panose1 w:val="020B0604020202020204"/>
    <w:charset w:val="00"/>
    <w:family w:val="roman"/>
    <w:pitch w:val="default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Times New Roman (Body CS)">
    <w:altName w:val="Times New Roman"/>
    <w:panose1 w:val="020B0604020202020204"/>
    <w:charset w:val="00"/>
    <w:family w:val="roman"/>
    <w:pitch w:val="default"/>
  </w:font>
  <w:font w:name="IBM Plex Serif Light">
    <w:panose1 w:val="02060403050406000203"/>
    <w:charset w:val="00"/>
    <w:family w:val="roman"/>
    <w:pitch w:val="variable"/>
    <w:sig w:usb0="A000026F" w:usb1="5000203B" w:usb2="00000000" w:usb3="00000000" w:csb0="00000197" w:csb1="00000000"/>
  </w:font>
  <w:font w:name="IBM Plex Serif">
    <w:panose1 w:val="02060503050406000203"/>
    <w:charset w:val="00"/>
    <w:family w:val="roman"/>
    <w:pitch w:val="variable"/>
    <w:sig w:usb0="A000026F" w:usb1="5000203B" w:usb2="00000000" w:usb3="00000000" w:csb0="00000197" w:csb1="00000000"/>
  </w:font>
  <w:font w:name="IBM Plex Sans Light">
    <w:panose1 w:val="020B0403050203000203"/>
    <w:charset w:val="00"/>
    <w:family w:val="swiss"/>
    <w:pitch w:val="variable"/>
    <w:sig w:usb0="A00002EF" w:usb1="5000207B" w:usb2="00000000" w:usb3="00000000" w:csb0="0000019F" w:csb1="00000000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22.55pt;height:22.1pt" o:bullet="t">
        <v:imagedata r:id="rId1" o:title="york arrow"/>
      </v:shape>
    </w:pict>
  </w:numPicBullet>
  <w:numPicBullet w:numPicBulletId="1">
    <w:pict>
      <v:shape id="_x0000_i1039" type="#_x0000_t75" style="width:15.9pt;height:16.35pt" o:bullet="t">
        <v:imagedata r:id="rId2" o:title="Red bullet"/>
      </v:shape>
    </w:pict>
  </w:numPicBullet>
  <w:abstractNum w:abstractNumId="0" w15:restartNumberingAfterBreak="0">
    <w:nsid w:val="4F152B0E"/>
    <w:multiLevelType w:val="hybridMultilevel"/>
    <w:tmpl w:val="EC643E6C"/>
    <w:lvl w:ilvl="0" w:tplc="006C8BA2">
      <w:start w:val="1"/>
      <w:numFmt w:val="bullet"/>
      <w:pStyle w:val="RoundBullet"/>
      <w:lvlText w:val=""/>
      <w:lvlJc w:val="left"/>
      <w:pPr>
        <w:ind w:left="1248" w:hanging="340"/>
      </w:pPr>
      <w:rPr>
        <w:rFonts w:ascii="Symbol" w:hAnsi="Symbol" w:hint="default"/>
        <w:color w:val="auto"/>
        <w:sz w:val="12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6864D7F"/>
    <w:multiLevelType w:val="hybridMultilevel"/>
    <w:tmpl w:val="AD46CEEC"/>
    <w:lvl w:ilvl="0" w:tplc="69E04D7A">
      <w:start w:val="1"/>
      <w:numFmt w:val="bullet"/>
      <w:pStyle w:val="YorkArrow"/>
      <w:lvlText w:val=""/>
      <w:lvlJc w:val="left"/>
      <w:pPr>
        <w:ind w:left="567" w:hanging="227"/>
      </w:pPr>
      <w:rPr>
        <w:rFonts w:ascii="Symbol" w:hAnsi="Symbol" w:cs="Symbol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32747060">
    <w:abstractNumId w:val="1"/>
  </w:num>
  <w:num w:numId="2" w16cid:durableId="760487466">
    <w:abstractNumId w:val="0"/>
  </w:num>
  <w:num w:numId="3" w16cid:durableId="2046446546">
    <w:abstractNumId w:val="1"/>
  </w:num>
  <w:num w:numId="4" w16cid:durableId="164903694">
    <w:abstractNumId w:val="0"/>
  </w:num>
  <w:num w:numId="5" w16cid:durableId="469831856">
    <w:abstractNumId w:val="1"/>
  </w:num>
  <w:num w:numId="6" w16cid:durableId="1919359472">
    <w:abstractNumId w:val="0"/>
  </w:num>
  <w:num w:numId="7" w16cid:durableId="690493108">
    <w:abstractNumId w:val="1"/>
  </w:num>
  <w:num w:numId="8" w16cid:durableId="824442971">
    <w:abstractNumId w:val="0"/>
  </w:num>
  <w:num w:numId="9" w16cid:durableId="783308775">
    <w:abstractNumId w:val="1"/>
  </w:num>
  <w:num w:numId="10" w16cid:durableId="193331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FD"/>
    <w:rsid w:val="00015D8D"/>
    <w:rsid w:val="00046CF6"/>
    <w:rsid w:val="000C2480"/>
    <w:rsid w:val="000E7D80"/>
    <w:rsid w:val="00136B3D"/>
    <w:rsid w:val="00136F75"/>
    <w:rsid w:val="001B13DE"/>
    <w:rsid w:val="0021600E"/>
    <w:rsid w:val="00220BD1"/>
    <w:rsid w:val="00235976"/>
    <w:rsid w:val="00245461"/>
    <w:rsid w:val="002469F1"/>
    <w:rsid w:val="002F2798"/>
    <w:rsid w:val="003109CB"/>
    <w:rsid w:val="00333FFD"/>
    <w:rsid w:val="00352CC1"/>
    <w:rsid w:val="003676FF"/>
    <w:rsid w:val="00383BC4"/>
    <w:rsid w:val="004B4BE2"/>
    <w:rsid w:val="004E0084"/>
    <w:rsid w:val="00552B89"/>
    <w:rsid w:val="00557E20"/>
    <w:rsid w:val="0056688A"/>
    <w:rsid w:val="00574E0D"/>
    <w:rsid w:val="00646DE7"/>
    <w:rsid w:val="00670C8A"/>
    <w:rsid w:val="00682E53"/>
    <w:rsid w:val="006841A2"/>
    <w:rsid w:val="006C18FC"/>
    <w:rsid w:val="00720F56"/>
    <w:rsid w:val="00791CED"/>
    <w:rsid w:val="007C0CAE"/>
    <w:rsid w:val="00811AF0"/>
    <w:rsid w:val="00815489"/>
    <w:rsid w:val="00850CF0"/>
    <w:rsid w:val="008F6B83"/>
    <w:rsid w:val="009014BF"/>
    <w:rsid w:val="0090590C"/>
    <w:rsid w:val="009475BA"/>
    <w:rsid w:val="00995B91"/>
    <w:rsid w:val="00996092"/>
    <w:rsid w:val="009A5545"/>
    <w:rsid w:val="009D2F3F"/>
    <w:rsid w:val="009D4F08"/>
    <w:rsid w:val="00A0367C"/>
    <w:rsid w:val="00A3486E"/>
    <w:rsid w:val="00A5586D"/>
    <w:rsid w:val="00A87BEF"/>
    <w:rsid w:val="00A93D18"/>
    <w:rsid w:val="00AA36D2"/>
    <w:rsid w:val="00B3029B"/>
    <w:rsid w:val="00B80B9D"/>
    <w:rsid w:val="00BA0AED"/>
    <w:rsid w:val="00BC0611"/>
    <w:rsid w:val="00C00A89"/>
    <w:rsid w:val="00C23092"/>
    <w:rsid w:val="00C2769A"/>
    <w:rsid w:val="00C30615"/>
    <w:rsid w:val="00C508F3"/>
    <w:rsid w:val="00C7455C"/>
    <w:rsid w:val="00CB6DBD"/>
    <w:rsid w:val="00CC6E20"/>
    <w:rsid w:val="00D515CA"/>
    <w:rsid w:val="00D60947"/>
    <w:rsid w:val="00D932BE"/>
    <w:rsid w:val="00DA4029"/>
    <w:rsid w:val="00DD1965"/>
    <w:rsid w:val="00E44E32"/>
    <w:rsid w:val="00E47497"/>
    <w:rsid w:val="00E5669A"/>
    <w:rsid w:val="00ED19E0"/>
    <w:rsid w:val="00F27B0D"/>
    <w:rsid w:val="00F56CFC"/>
    <w:rsid w:val="00FF0957"/>
    <w:rsid w:val="38B0EFB7"/>
    <w:rsid w:val="59514AD3"/>
    <w:rsid w:val="77D30136"/>
    <w:rsid w:val="7FB8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434E5"/>
  <w15:chartTrackingRefBased/>
  <w15:docId w15:val="{B07740ED-853C-4964-803B-AC2E5F6E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E5669A"/>
    <w:pPr>
      <w:spacing w:after="240" w:line="252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33FFD"/>
    <w:pPr>
      <w:keepNext/>
      <w:keepLines/>
      <w:spacing w:before="480" w:after="120" w:line="216" w:lineRule="auto"/>
      <w:outlineLvl w:val="0"/>
    </w:pPr>
    <w:rPr>
      <w:rFonts w:ascii="IBM Plex Sans SemiBold" w:eastAsiaTheme="majorEastAsia" w:hAnsi="IBM Plex Sans SemiBold" w:cstheme="majorBidi"/>
      <w:color w:val="E3183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FFD"/>
    <w:pPr>
      <w:keepNext/>
      <w:keepLines/>
      <w:spacing w:before="480" w:after="120" w:line="216" w:lineRule="auto"/>
      <w:outlineLvl w:val="1"/>
    </w:pPr>
    <w:rPr>
      <w:rFonts w:asciiTheme="majorHAnsi" w:eastAsiaTheme="majorEastAsia" w:hAnsiTheme="majorHAnsi" w:cstheme="majorBidi"/>
      <w:color w:val="E3183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FFD"/>
    <w:pPr>
      <w:keepNext/>
      <w:keepLines/>
      <w:spacing w:before="360" w:after="40" w:line="216" w:lineRule="auto"/>
      <w:outlineLvl w:val="2"/>
    </w:pPr>
    <w:rPr>
      <w:rFonts w:ascii="IBM Plex Sans SemiBold" w:eastAsiaTheme="majorEastAsia" w:hAnsi="IBM Plex Sans SemiBold" w:cs="Times New Roman (Headings CS)"/>
      <w:b/>
      <w:caps/>
      <w:color w:val="E31837" w:themeColor="accent1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FFD"/>
    <w:pPr>
      <w:keepNext/>
      <w:keepLines/>
      <w:spacing w:before="360" w:after="40" w:line="216" w:lineRule="auto"/>
      <w:outlineLvl w:val="3"/>
    </w:pPr>
    <w:rPr>
      <w:rFonts w:asciiTheme="majorHAnsi" w:eastAsiaTheme="majorEastAsia" w:hAnsiTheme="majorHAnsi" w:cs="Times New Roman (Headings CS)"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F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F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10C1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F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10C1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F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F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FFD"/>
    <w:rPr>
      <w:rFonts w:ascii="IBM Plex Sans SemiBold" w:eastAsiaTheme="majorEastAsia" w:hAnsi="IBM Plex Sans SemiBold" w:cstheme="majorBidi"/>
      <w:color w:val="E3183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FFD"/>
    <w:rPr>
      <w:rFonts w:asciiTheme="majorHAnsi" w:eastAsiaTheme="majorEastAsia" w:hAnsiTheme="majorHAnsi" w:cstheme="majorBidi"/>
      <w:color w:val="E31837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FFD"/>
    <w:rPr>
      <w:rFonts w:ascii="IBM Plex Sans SemiBold" w:eastAsiaTheme="majorEastAsia" w:hAnsi="IBM Plex Sans SemiBold" w:cs="Times New Roman (Headings CS)"/>
      <w:b/>
      <w:caps/>
      <w:color w:val="E31837" w:themeColor="accent1"/>
      <w:spacing w:val="1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FFD"/>
    <w:rPr>
      <w:rFonts w:asciiTheme="majorHAnsi" w:eastAsiaTheme="majorEastAsia" w:hAnsiTheme="majorHAnsi" w:cs="Times New Roman (Headings CS)"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F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FFD"/>
    <w:rPr>
      <w:rFonts w:asciiTheme="majorHAnsi" w:eastAsiaTheme="majorEastAsia" w:hAnsiTheme="majorHAnsi" w:cstheme="majorBidi"/>
      <w:color w:val="710C1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FFD"/>
    <w:rPr>
      <w:rFonts w:asciiTheme="majorHAnsi" w:eastAsiaTheme="majorEastAsia" w:hAnsiTheme="majorHAnsi" w:cstheme="majorBidi"/>
      <w:i/>
      <w:iCs/>
      <w:color w:val="710C1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FF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FF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333F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E31837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FFD"/>
    <w:rPr>
      <w:rFonts w:asciiTheme="majorHAnsi" w:eastAsiaTheme="majorEastAsia" w:hAnsiTheme="majorHAnsi" w:cstheme="majorBidi"/>
      <w:color w:val="E31837" w:themeColor="accent1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FFD"/>
    <w:pPr>
      <w:numPr>
        <w:ilvl w:val="1"/>
      </w:numPr>
    </w:pPr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33FFD"/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333FFD"/>
    <w:pPr>
      <w:spacing w:before="200"/>
      <w:ind w:left="864" w:right="864"/>
      <w:jc w:val="center"/>
    </w:pPr>
    <w:rPr>
      <w:rFonts w:ascii="IBM Plex Serif Light" w:hAnsi="IBM Plex Serif Light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FFD"/>
    <w:rPr>
      <w:rFonts w:ascii="IBM Plex Serif Light" w:hAnsi="IBM Plex Serif Light"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333F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FFD"/>
    <w:rPr>
      <w:b/>
      <w:i/>
      <w:iCs/>
      <w:color w:val="E3183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FFD"/>
    <w:pPr>
      <w:pBdr>
        <w:top w:val="single" w:sz="4" w:space="10" w:color="E31837" w:themeColor="accent1"/>
        <w:bottom w:val="single" w:sz="4" w:space="10" w:color="E31837" w:themeColor="accent1"/>
      </w:pBdr>
      <w:spacing w:before="360" w:after="360"/>
      <w:ind w:left="864" w:right="864"/>
      <w:jc w:val="center"/>
    </w:pPr>
    <w:rPr>
      <w:rFonts w:ascii="IBM Plex Serif" w:hAnsi="IBM Plex Serif"/>
      <w:iCs/>
      <w:color w:val="E3183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FFD"/>
    <w:rPr>
      <w:rFonts w:ascii="IBM Plex Serif" w:hAnsi="IBM Plex Serif"/>
      <w:iCs/>
      <w:color w:val="E31837" w:themeColor="accent1"/>
    </w:rPr>
  </w:style>
  <w:style w:type="character" w:styleId="IntenseReference">
    <w:name w:val="Intense Reference"/>
    <w:basedOn w:val="DefaultParagraphFont"/>
    <w:uiPriority w:val="32"/>
    <w:rsid w:val="00333FFD"/>
    <w:rPr>
      <w:b/>
      <w:bCs/>
      <w:smallCaps/>
      <w:color w:val="E31837" w:themeColor="accent1"/>
      <w:spacing w:val="5"/>
    </w:rPr>
  </w:style>
  <w:style w:type="paragraph" w:customStyle="1" w:styleId="LongQuote">
    <w:name w:val="Long Quote"/>
    <w:basedOn w:val="Normal"/>
    <w:next w:val="Normal"/>
    <w:qFormat/>
    <w:rsid w:val="00333FFD"/>
    <w:pPr>
      <w:ind w:left="720" w:right="720"/>
    </w:pPr>
    <w:rPr>
      <w:rFonts w:ascii="IBM Plex Serif Light" w:hAnsi="IBM Plex Serif Light"/>
      <w:noProof/>
    </w:rPr>
  </w:style>
  <w:style w:type="paragraph" w:customStyle="1" w:styleId="Title-coverpage">
    <w:name w:val="Title - cover page"/>
    <w:basedOn w:val="Normal"/>
    <w:link w:val="Title-coverpageChar"/>
    <w:qFormat/>
    <w:rsid w:val="00333FFD"/>
    <w:pPr>
      <w:spacing w:before="720" w:line="228" w:lineRule="auto"/>
    </w:pPr>
    <w:rPr>
      <w:rFonts w:ascii="IBM Plex Sans SemiBold" w:hAnsi="IBM Plex Sans SemiBold"/>
      <w:color w:val="FFFFFF" w:themeColor="background1"/>
      <w:sz w:val="92"/>
      <w:szCs w:val="92"/>
    </w:rPr>
  </w:style>
  <w:style w:type="character" w:customStyle="1" w:styleId="Title-coverpageChar">
    <w:name w:val="Title - cover page Char"/>
    <w:basedOn w:val="DefaultParagraphFont"/>
    <w:link w:val="Title-coverpage"/>
    <w:rsid w:val="00333FFD"/>
    <w:rPr>
      <w:rFonts w:ascii="IBM Plex Sans SemiBold" w:hAnsi="IBM Plex Sans SemiBold"/>
      <w:color w:val="FFFFFF" w:themeColor="background1"/>
      <w:sz w:val="92"/>
      <w:szCs w:val="92"/>
    </w:rPr>
  </w:style>
  <w:style w:type="paragraph" w:customStyle="1" w:styleId="Subtitle-coverpage">
    <w:name w:val="Subtitle - cover page"/>
    <w:basedOn w:val="Normal"/>
    <w:link w:val="Subtitle-coverpageChar"/>
    <w:qFormat/>
    <w:rsid w:val="00333FFD"/>
    <w:pPr>
      <w:spacing w:after="620"/>
    </w:pPr>
    <w:rPr>
      <w:rFonts w:ascii="IBM Plex Sans Light" w:hAnsi="IBM Plex Sans Light"/>
      <w:color w:val="FFFFFF" w:themeColor="background1"/>
      <w:sz w:val="40"/>
      <w:szCs w:val="40"/>
    </w:rPr>
  </w:style>
  <w:style w:type="character" w:customStyle="1" w:styleId="Subtitle-coverpageChar">
    <w:name w:val="Subtitle - cover page Char"/>
    <w:basedOn w:val="DefaultParagraphFont"/>
    <w:link w:val="Subtitle-coverpage"/>
    <w:rsid w:val="00333FFD"/>
    <w:rPr>
      <w:rFonts w:ascii="IBM Plex Sans Light" w:hAnsi="IBM Plex Sans Light"/>
      <w:color w:val="FFFFFF" w:themeColor="background1"/>
      <w:sz w:val="40"/>
      <w:szCs w:val="4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33FFD"/>
    <w:pPr>
      <w:spacing w:after="120" w:line="216" w:lineRule="auto"/>
    </w:pPr>
    <w:rPr>
      <w:rFonts w:ascii="IBM Plex Serif Light" w:hAnsi="IBM Plex Serif Light" w:cs="Times New Roman (Body CS)"/>
      <w:iCs/>
      <w:sz w:val="18"/>
      <w:szCs w:val="18"/>
    </w:rPr>
  </w:style>
  <w:style w:type="character" w:styleId="Strong">
    <w:name w:val="Strong"/>
    <w:basedOn w:val="DefaultParagraphFont"/>
    <w:uiPriority w:val="22"/>
    <w:qFormat/>
    <w:rsid w:val="00333FFD"/>
    <w:rPr>
      <w:rFonts w:ascii="IBM Plex Sans SemiBold" w:hAnsi="IBM Plex Sans SemiBold"/>
      <w:b w:val="0"/>
      <w:bCs/>
    </w:rPr>
  </w:style>
  <w:style w:type="character" w:styleId="Emphasis">
    <w:name w:val="Emphasis"/>
    <w:aliases w:val="Large Quote"/>
    <w:basedOn w:val="DefaultParagraphFont"/>
    <w:uiPriority w:val="20"/>
    <w:qFormat/>
    <w:rsid w:val="00333FFD"/>
    <w:rPr>
      <w:i/>
      <w:iCs/>
    </w:rPr>
  </w:style>
  <w:style w:type="paragraph" w:styleId="NoSpacing">
    <w:name w:val="No Spacing"/>
    <w:aliases w:val="Bold"/>
    <w:link w:val="NoSpacingChar"/>
    <w:uiPriority w:val="1"/>
    <w:qFormat/>
    <w:rsid w:val="00333FFD"/>
    <w:pPr>
      <w:spacing w:after="0" w:line="240" w:lineRule="auto"/>
    </w:pPr>
  </w:style>
  <w:style w:type="character" w:styleId="SubtleEmphasis">
    <w:name w:val="Subtle Emphasis"/>
    <w:aliases w:val="Captions"/>
    <w:basedOn w:val="DefaultParagraphFont"/>
    <w:uiPriority w:val="19"/>
    <w:qFormat/>
    <w:rsid w:val="00333FF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33FFD"/>
    <w:rPr>
      <w:caps/>
      <w:smallCaps w:val="0"/>
      <w:color w:val="5A5A5A" w:themeColor="text1" w:themeTint="A5"/>
      <w:lang w:val="fr-CA"/>
    </w:rPr>
  </w:style>
  <w:style w:type="character" w:styleId="BookTitle">
    <w:name w:val="Book Title"/>
    <w:basedOn w:val="DefaultParagraphFont"/>
    <w:uiPriority w:val="33"/>
    <w:qFormat/>
    <w:rsid w:val="00333FFD"/>
    <w:rPr>
      <w:rFonts w:ascii="IBM Plex Sans Medium" w:hAnsi="IBM Plex Sans Medium"/>
      <w:b w:val="0"/>
      <w:bCs/>
      <w:i/>
      <w:iCs/>
      <w:spacing w:val="5"/>
    </w:rPr>
  </w:style>
  <w:style w:type="paragraph" w:customStyle="1" w:styleId="YorkArrow">
    <w:name w:val="York Arrow"/>
    <w:basedOn w:val="Normal"/>
    <w:next w:val="Normal"/>
    <w:link w:val="YorkArrowChar"/>
    <w:rsid w:val="00333FFD"/>
    <w:pPr>
      <w:numPr>
        <w:numId w:val="9"/>
      </w:numPr>
      <w:spacing w:after="40"/>
    </w:pPr>
  </w:style>
  <w:style w:type="character" w:customStyle="1" w:styleId="YorkArrowChar">
    <w:name w:val="York Arrow Char"/>
    <w:basedOn w:val="DefaultParagraphFont"/>
    <w:link w:val="YorkArrow"/>
    <w:rsid w:val="00333FFD"/>
  </w:style>
  <w:style w:type="paragraph" w:customStyle="1" w:styleId="BoldStyle">
    <w:name w:val="Bold Style"/>
    <w:basedOn w:val="Normal"/>
    <w:rsid w:val="00333FFD"/>
    <w:rPr>
      <w:rFonts w:ascii="IBM Plex Sans SemiBold" w:hAnsi="IBM Plex Sans SemiBold"/>
      <w:b/>
    </w:rPr>
  </w:style>
  <w:style w:type="paragraph" w:customStyle="1" w:styleId="MainLevel">
    <w:name w:val="Main Level"/>
    <w:rsid w:val="00333FFD"/>
    <w:rPr>
      <w:rFonts w:eastAsiaTheme="minorEastAsia"/>
      <w:color w:val="262626" w:themeColor="text1" w:themeTint="D9"/>
      <w:sz w:val="36"/>
      <w:lang w:val="en-US"/>
    </w:rPr>
  </w:style>
  <w:style w:type="paragraph" w:customStyle="1" w:styleId="RoundBullet">
    <w:name w:val="Round Bullet"/>
    <w:basedOn w:val="Normal"/>
    <w:rsid w:val="00333FFD"/>
    <w:pPr>
      <w:numPr>
        <w:numId w:val="10"/>
      </w:numPr>
      <w:spacing w:after="40"/>
    </w:pPr>
    <w:rPr>
      <w:rFonts w:eastAsiaTheme="minorEastAsia" w:cs="Times New Roman (Body CS)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333FFD"/>
  </w:style>
  <w:style w:type="table" w:styleId="TableGrid">
    <w:name w:val="Table Grid"/>
    <w:basedOn w:val="TableNormal"/>
    <w:uiPriority w:val="39"/>
    <w:rsid w:val="00D93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2B89"/>
    <w:rPr>
      <w:color w:val="E21E3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lass.yorku.ca/course/view.php?id=79127&amp;section=2" TargetMode="External"/><Relationship Id="rId5" Type="http://schemas.openxmlformats.org/officeDocument/2006/relationships/hyperlink" Target="mailto:teaching@yorku.c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YORK">
  <a:themeElements>
    <a:clrScheme name="York 2020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31837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 PowerPoint 2021">
      <a:majorFont>
        <a:latin typeface="IBM Plex Sans Bold"/>
        <a:ea typeface=""/>
        <a:cs typeface=""/>
      </a:majorFont>
      <a:minorFont>
        <a:latin typeface="IBM Plex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rtlCol="0">
        <a:spAutoFit/>
      </a:bodyPr>
      <a:lstStyle>
        <a:defPPr algn="l">
          <a:spcAft>
            <a:spcPts val="300"/>
          </a:spcAft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336E4E43-FFF5-41D2-8C89-1DA50FA679E1}" vid="{E85006A9-A5CB-4798-8DAA-CA76B0BF1EF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Links>
    <vt:vector size="12" baseType="variant">
      <vt:variant>
        <vt:i4>3145777</vt:i4>
      </vt:variant>
      <vt:variant>
        <vt:i4>3</vt:i4>
      </vt:variant>
      <vt:variant>
        <vt:i4>0</vt:i4>
      </vt:variant>
      <vt:variant>
        <vt:i4>5</vt:i4>
      </vt:variant>
      <vt:variant>
        <vt:lpwstr>https://eclass.yorku.ca/course/view.php?id=79127&amp;section=2</vt:lpwstr>
      </vt:variant>
      <vt:variant>
        <vt:lpwstr/>
      </vt:variant>
      <vt:variant>
        <vt:i4>7995487</vt:i4>
      </vt:variant>
      <vt:variant>
        <vt:i4>0</vt:i4>
      </vt:variant>
      <vt:variant>
        <vt:i4>0</vt:i4>
      </vt:variant>
      <vt:variant>
        <vt:i4>5</vt:i4>
      </vt:variant>
      <vt:variant>
        <vt:lpwstr>mailto:teaching@yorku.ca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Sutherland-Harris</dc:creator>
  <cp:keywords/>
  <dc:description/>
  <cp:lastModifiedBy>Natasha May</cp:lastModifiedBy>
  <cp:revision>4</cp:revision>
  <dcterms:created xsi:type="dcterms:W3CDTF">2025-08-18T17:18:00Z</dcterms:created>
  <dcterms:modified xsi:type="dcterms:W3CDTF">2025-08-18T17:19:00Z</dcterms:modified>
</cp:coreProperties>
</file>